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81" w:rsidRPr="004273B0" w:rsidRDefault="00FA7919" w:rsidP="00440B8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40B81" w:rsidRPr="000F6FC2">
        <w:rPr>
          <w:rFonts w:ascii="Times New Roman" w:hAnsi="Times New Roman" w:cs="Times New Roman"/>
          <w:b/>
          <w:sz w:val="24"/>
          <w:szCs w:val="24"/>
        </w:rPr>
        <w:t>оработанн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440B81" w:rsidRPr="000F6FC2">
        <w:rPr>
          <w:rFonts w:ascii="Times New Roman" w:hAnsi="Times New Roman" w:cs="Times New Roman"/>
          <w:b/>
          <w:sz w:val="24"/>
          <w:szCs w:val="24"/>
        </w:rPr>
        <w:t>компетентностн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440B81" w:rsidRPr="000F6FC2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440B81" w:rsidRPr="000F6FC2">
        <w:rPr>
          <w:rFonts w:ascii="Times New Roman" w:hAnsi="Times New Roman" w:cs="Times New Roman"/>
          <w:b/>
          <w:sz w:val="24"/>
          <w:szCs w:val="24"/>
        </w:rPr>
        <w:t xml:space="preserve"> выпускника</w:t>
      </w:r>
      <w:r w:rsidR="004273B0" w:rsidRPr="004273B0">
        <w:rPr>
          <w:rFonts w:ascii="Times New Roman" w:hAnsi="Times New Roman" w:cs="Times New Roman"/>
          <w:b/>
          <w:sz w:val="24"/>
          <w:szCs w:val="24"/>
        </w:rPr>
        <w:t xml:space="preserve"> основных профессиональных образовательных программ подготовки педагогических кадров для системы СПО уровней образования бакалавриат и магистратура по направлению подготовки «Профессиональное обучение (по отраслям)» в рамках УГСН «Образование и педагогические науки»</w:t>
      </w:r>
    </w:p>
    <w:p w:rsidR="00440B81" w:rsidRPr="000F6FC2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FC2">
        <w:rPr>
          <w:rFonts w:ascii="Times New Roman" w:hAnsi="Times New Roman" w:cs="Times New Roman"/>
          <w:sz w:val="24"/>
          <w:szCs w:val="24"/>
        </w:rPr>
        <w:t xml:space="preserve">Компетентностная модель выпускника отражает соответствие требованиям федеральных государственных образовательных стандартов высшего образования по направлению подготовки «Профессиональное обучение (по отраслям)», учитывает 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 xml:space="preserve">«Педагог </w:t>
      </w:r>
      <w:r w:rsidRPr="000F6FC2">
        <w:rPr>
          <w:rFonts w:ascii="Times New Roman" w:hAnsi="Times New Roman" w:cs="Times New Roman"/>
          <w:sz w:val="24"/>
          <w:szCs w:val="24"/>
        </w:rPr>
        <w:t>профессионального обучения, профессионального образования и дополнительного профессионального образования</w:t>
      </w:r>
      <w:r w:rsidRPr="00C5163D">
        <w:rPr>
          <w:rFonts w:ascii="Times New Roman" w:hAnsi="Times New Roman" w:cs="Times New Roman"/>
          <w:sz w:val="24"/>
          <w:szCs w:val="24"/>
        </w:rPr>
        <w:t>»</w:t>
      </w:r>
      <w:r w:rsidRPr="000F6FC2">
        <w:rPr>
          <w:rFonts w:ascii="Times New Roman" w:hAnsi="Times New Roman" w:cs="Times New Roman"/>
          <w:sz w:val="24"/>
          <w:szCs w:val="24"/>
        </w:rPr>
        <w:t xml:space="preserve"> (Приказ Минтруда России от 08.09.2015 №608н «Об утверждении профессионального стандарта «Педагог профессионального обучения, профессионального: образования и дополнительного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</w:rPr>
        <w:t>п</w:t>
      </w:r>
      <w:r w:rsidRPr="001C5F34">
        <w:rPr>
          <w:rFonts w:ascii="Times New Roman" w:hAnsi="Times New Roman" w:cs="Times New Roman"/>
          <w:sz w:val="24"/>
        </w:rPr>
        <w:t xml:space="preserve">рофессиональный стандарт </w:t>
      </w:r>
      <w:r>
        <w:rPr>
          <w:rFonts w:ascii="Times New Roman" w:hAnsi="Times New Roman" w:cs="Times New Roman"/>
          <w:sz w:val="24"/>
        </w:rPr>
        <w:t>«</w:t>
      </w:r>
      <w:r w:rsidRPr="00505707">
        <w:rPr>
          <w:rFonts w:ascii="Times New Roman" w:hAnsi="Times New Roman" w:cs="Times New Roman"/>
          <w:sz w:val="24"/>
        </w:rPr>
        <w:t>Специалист в области воспитания</w:t>
      </w:r>
      <w:r>
        <w:rPr>
          <w:rFonts w:ascii="Times New Roman" w:hAnsi="Times New Roman" w:cs="Times New Roman"/>
          <w:sz w:val="24"/>
        </w:rPr>
        <w:t>»</w:t>
      </w:r>
      <w:r w:rsidRPr="00505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505707">
        <w:rPr>
          <w:rFonts w:ascii="Times New Roman" w:hAnsi="Times New Roman" w:cs="Times New Roman"/>
          <w:sz w:val="24"/>
        </w:rPr>
        <w:t>Приказ Минтруд</w:t>
      </w:r>
      <w:r>
        <w:rPr>
          <w:rFonts w:ascii="Times New Roman" w:hAnsi="Times New Roman" w:cs="Times New Roman"/>
          <w:sz w:val="24"/>
        </w:rPr>
        <w:t>а</w:t>
      </w:r>
      <w:r w:rsidRPr="00505707">
        <w:rPr>
          <w:rFonts w:ascii="Times New Roman" w:hAnsi="Times New Roman" w:cs="Times New Roman"/>
          <w:sz w:val="24"/>
        </w:rPr>
        <w:t xml:space="preserve"> России</w:t>
      </w:r>
      <w:proofErr w:type="gramEnd"/>
      <w:r w:rsidRPr="00505707">
        <w:rPr>
          <w:rFonts w:ascii="Times New Roman" w:hAnsi="Times New Roman" w:cs="Times New Roman"/>
          <w:sz w:val="24"/>
        </w:rPr>
        <w:t xml:space="preserve"> от 10</w:t>
      </w:r>
      <w:r>
        <w:rPr>
          <w:rFonts w:ascii="Times New Roman" w:hAnsi="Times New Roman" w:cs="Times New Roman"/>
          <w:sz w:val="24"/>
        </w:rPr>
        <w:t>.01.</w:t>
      </w:r>
      <w:r w:rsidRPr="00505707">
        <w:rPr>
          <w:rFonts w:ascii="Times New Roman" w:hAnsi="Times New Roman" w:cs="Times New Roman"/>
          <w:sz w:val="24"/>
        </w:rPr>
        <w:t xml:space="preserve">2017 года </w:t>
      </w:r>
      <w:r>
        <w:rPr>
          <w:rFonts w:ascii="Times New Roman" w:hAnsi="Times New Roman" w:cs="Times New Roman"/>
          <w:sz w:val="24"/>
        </w:rPr>
        <w:t>№</w:t>
      </w:r>
      <w:r w:rsidRPr="00505707">
        <w:rPr>
          <w:rFonts w:ascii="Times New Roman" w:hAnsi="Times New Roman" w:cs="Times New Roman"/>
          <w:sz w:val="24"/>
        </w:rPr>
        <w:t>10н</w:t>
      </w:r>
      <w:r>
        <w:rPr>
          <w:rFonts w:ascii="Times New Roman" w:hAnsi="Times New Roman" w:cs="Times New Roman"/>
          <w:sz w:val="24"/>
        </w:rPr>
        <w:t xml:space="preserve"> </w:t>
      </w:r>
      <w:r w:rsidRPr="000F6FC2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505707">
        <w:rPr>
          <w:rFonts w:ascii="Times New Roman" w:hAnsi="Times New Roman" w:cs="Times New Roman"/>
          <w:sz w:val="24"/>
        </w:rPr>
        <w:t>Специалист в области воспитания</w:t>
      </w:r>
      <w:r>
        <w:rPr>
          <w:rFonts w:ascii="Times New Roman" w:hAnsi="Times New Roman" w:cs="Times New Roman"/>
          <w:sz w:val="24"/>
        </w:rPr>
        <w:t>»</w:t>
      </w:r>
      <w:r w:rsidRPr="000F6FC2">
        <w:rPr>
          <w:rFonts w:ascii="Times New Roman" w:hAnsi="Times New Roman" w:cs="Times New Roman"/>
          <w:sz w:val="24"/>
          <w:szCs w:val="24"/>
        </w:rPr>
        <w:t xml:space="preserve">, учитывает «Методические рекомендации по актуализации и апробации моделей подготовки педагогических кадров для системы среднего профессионального образования» (Письмо Департамента государственной политики в сфере подготовки рабочих кадров и ДПО от 29 декабря 2016 г. № 06-1719). </w:t>
      </w:r>
      <w:r>
        <w:rPr>
          <w:rFonts w:ascii="Times New Roman" w:hAnsi="Times New Roman" w:cs="Times New Roman"/>
          <w:sz w:val="24"/>
          <w:szCs w:val="24"/>
        </w:rPr>
        <w:t>Компетентностная м</w:t>
      </w:r>
      <w:r w:rsidRPr="000F6FC2">
        <w:rPr>
          <w:rFonts w:ascii="Times New Roman" w:hAnsi="Times New Roman" w:cs="Times New Roman"/>
          <w:sz w:val="24"/>
          <w:szCs w:val="24"/>
        </w:rPr>
        <w:t>одель выпускника состоит из двух частей, соответствующих уровням образования бакалавриат и магистратура, учитывает преемственность между уровнями образования бакалавриат и магистратура.</w:t>
      </w: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FC2">
        <w:rPr>
          <w:rFonts w:ascii="Times New Roman" w:hAnsi="Times New Roman" w:cs="Times New Roman"/>
          <w:sz w:val="24"/>
          <w:szCs w:val="24"/>
        </w:rPr>
        <w:t xml:space="preserve">Модель выпускника включает перечни универсальных (общекультурных), общепрофессиональных, профессиональных компетенций обучающихся по уровням образования бакалавриат и магистратура, а также содержит описание </w:t>
      </w:r>
      <w:proofErr w:type="gramStart"/>
      <w:r w:rsidRPr="000F6FC2">
        <w:rPr>
          <w:rFonts w:ascii="Times New Roman" w:hAnsi="Times New Roman" w:cs="Times New Roman"/>
          <w:sz w:val="24"/>
          <w:szCs w:val="24"/>
        </w:rPr>
        <w:t>механизма определения дополнительных компетенций выпускника основных профессиональных образовательных программ подготовки педагогических кадров</w:t>
      </w:r>
      <w:proofErr w:type="gramEnd"/>
      <w:r w:rsidRPr="000F6FC2">
        <w:rPr>
          <w:rFonts w:ascii="Times New Roman" w:hAnsi="Times New Roman" w:cs="Times New Roman"/>
          <w:sz w:val="24"/>
          <w:szCs w:val="24"/>
        </w:rPr>
        <w:t xml:space="preserve"> для системы СПО уровней образования бакалавриат и магистратура с учетом специфики профессионального обучения по отраслям. Данная модель разработана и описана на первом этапе реализации проекта (п. </w:t>
      </w:r>
      <w:r w:rsidRPr="000F6F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6FC2">
        <w:rPr>
          <w:rFonts w:ascii="Times New Roman" w:hAnsi="Times New Roman" w:cs="Times New Roman"/>
          <w:sz w:val="24"/>
          <w:szCs w:val="24"/>
        </w:rPr>
        <w:t>.1.).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F89">
        <w:rPr>
          <w:rFonts w:ascii="Times New Roman" w:hAnsi="Times New Roman" w:cs="Times New Roman"/>
          <w:i/>
          <w:sz w:val="24"/>
          <w:szCs w:val="24"/>
        </w:rPr>
        <w:t xml:space="preserve">Перечень задач профессиональной деятельности и трудовых функций, на которые должна быть ориентирована подготовка педагогических кадров для системы СПО (уровень образования бакалавриат) 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Перечень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lastRenderedPageBreak/>
        <w:t>Выпускник, освоивший программу бакалавриата, в соответствии с видом (видами) профессиональной деятельности, должен быть готов решать следующие профессиональные задачи: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учебно-профессиональная деятельность: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планирование мероприятий по социальной профилактике в образовательных организациях реализующих программы подготовки квалифицированных рабочих, служащих и среднего профессионального образования (СПО);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диагностика и прогнозирование развития личности будущих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организация профессионально-педагогической деятельности на основе нормативно-правовых документов;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анализ профессионально-педагогических ситуаций;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научно-исследовательская: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организация учебно-исследовательской работы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>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</w:t>
      </w:r>
      <w:r w:rsidRPr="00BA4F89">
        <w:rPr>
          <w:rFonts w:ascii="Times New Roman" w:hAnsi="Times New Roman" w:cs="Times New Roman"/>
          <w:sz w:val="24"/>
          <w:szCs w:val="24"/>
        </w:rPr>
        <w:lastRenderedPageBreak/>
        <w:t>формирования креативных способностей при подготовке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образовательно-проектировочная: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проектирование комплекса учебно-профессиональных целей, задач;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прогнозирование результатов профессионально-педагогической деятельности;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конструирование содержания учебного материала по общепрофессиональной и специальной подготовке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проектирование и оснащение образовательно-пространственной среды для теоретического и практического обучения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разработка, анализ и корректировка учебно-программной документации подготовки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проектирование, адаптация и применение индивидуализированных, </w:t>
      </w:r>
      <w:proofErr w:type="spellStart"/>
      <w:r w:rsidRPr="00BA4F89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BA4F89">
        <w:rPr>
          <w:rFonts w:ascii="Times New Roman" w:hAnsi="Times New Roman" w:cs="Times New Roman"/>
          <w:sz w:val="24"/>
          <w:szCs w:val="24"/>
        </w:rPr>
        <w:t xml:space="preserve"> и личностно ориентированных технологий и методик профессионального обучения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проектирование, адаптация и применение комплекса дидактических сре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>я подготовки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проектирование и организация коммуникативных взаимодействий и управление общением;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проектирование форм, методов и средств контроля результатов процесса подготовки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организационно-технологическая: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организация учебно-производственного (профессионального) процесса через производительный труд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>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анализ и организация хозяйственно-экономической деятельности в учебно-производственных мастерских и на предприятиях (организациях);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 применением эффективных технологий подготовки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lastRenderedPageBreak/>
        <w:t>эксплуатация и техническое обслуживание учебно-технологического оборудования;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использование учебно-технологической среды в практической подготовке рабочих, служащих и специалистов среднего звена;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реализация учебно-технологического процесса в учебных мастерских, организациях и предприятиях;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F8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рабочей профессии: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определение путей повышения производительности и безопасности труда, качества продукции и экономии ресурсов;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использование передовых отраслевых технологий в процессе обучения рабочей профессии;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рабочего соответствующего квалификационного уровня;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организация производительного труда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>.</w:t>
      </w: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Перечень трудовых функций по должностям, соответствующих уровню бакалавра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</w:t>
      </w:r>
      <w:proofErr w:type="gramStart"/>
      <w:r w:rsidRPr="0003700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3700D">
        <w:rPr>
          <w:rFonts w:ascii="Times New Roman" w:hAnsi="Times New Roman" w:cs="Times New Roman"/>
          <w:sz w:val="24"/>
          <w:szCs w:val="24"/>
        </w:rPr>
        <w:t>или) ДПП</w:t>
      </w:r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 xml:space="preserve">Педагогический контроль и оценка освоения образовательной программы профессионального обучения, СПО </w:t>
      </w:r>
      <w:proofErr w:type="gramStart"/>
      <w:r w:rsidRPr="0003700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3700D">
        <w:rPr>
          <w:rFonts w:ascii="Times New Roman" w:hAnsi="Times New Roman" w:cs="Times New Roman"/>
          <w:sz w:val="24"/>
          <w:szCs w:val="24"/>
        </w:rPr>
        <w:t>или) ДПП в процессе промежуточной и итоговой аттестации</w:t>
      </w:r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</w:t>
      </w:r>
      <w:proofErr w:type="gramStart"/>
      <w:r w:rsidRPr="0003700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3700D">
        <w:rPr>
          <w:rFonts w:ascii="Times New Roman" w:hAnsi="Times New Roman" w:cs="Times New Roman"/>
          <w:sz w:val="24"/>
          <w:szCs w:val="24"/>
        </w:rPr>
        <w:t>или) ДПП</w:t>
      </w:r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 xml:space="preserve">Организация учебно-производственной деятельности обучающихся по освоению программ профессионального обучения </w:t>
      </w:r>
      <w:proofErr w:type="gramStart"/>
      <w:r w:rsidRPr="0003700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3700D">
        <w:rPr>
          <w:rFonts w:ascii="Times New Roman" w:hAnsi="Times New Roman" w:cs="Times New Roman"/>
          <w:sz w:val="24"/>
          <w:szCs w:val="24"/>
        </w:rPr>
        <w:t>или) программ подготовки квалифицированных рабочих, служащих</w:t>
      </w:r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 xml:space="preserve">Педагогический контроль и оценка освоения квалификации рабочего, служащего в процессе учебно-производственной деятельности </w:t>
      </w:r>
      <w:proofErr w:type="gramStart"/>
      <w:r w:rsidRPr="000370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lastRenderedPageBreak/>
        <w:t>Разработка программно-методического обеспечения учебно-производственного процесса</w:t>
      </w:r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>Создание педагогических условий для развития группы (курса) обучающихся по программам СПО</w:t>
      </w:r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 xml:space="preserve">Социально-педагогическая поддержка </w:t>
      </w:r>
      <w:proofErr w:type="gramStart"/>
      <w:r w:rsidRPr="000370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700D">
        <w:rPr>
          <w:rFonts w:ascii="Times New Roman" w:hAnsi="Times New Roman" w:cs="Times New Roman"/>
          <w:sz w:val="24"/>
          <w:szCs w:val="24"/>
        </w:rPr>
        <w:t xml:space="preserve"> по программам СПО в образовательной деятельности и профессионально-личностном развитии</w:t>
      </w:r>
    </w:p>
    <w:p w:rsidR="00440B81" w:rsidRPr="0003700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</w: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0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3700D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037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00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3700D">
        <w:rPr>
          <w:rFonts w:ascii="Times New Roman" w:hAnsi="Times New Roman" w:cs="Times New Roman"/>
          <w:sz w:val="24"/>
          <w:szCs w:val="24"/>
        </w:rPr>
        <w:t xml:space="preserve"> мероприятий со школьниками и их родителями (законными представителями)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Перечень универсальных (общекультурных) и общепрофессиональных компетенций выпускника основных профессиональных образовательных программ подготовки педагогических кадров для системы СПО уровней образования бакалавриат по направлению подготовки «Профессиональное обучение (по отраслям)» в рамках УГСН «Образование и педагогические науки»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Перечень универсальных компетенций (бакалавриат)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УК-1. Способен осуществлять поиск, критический анализ информации и применять системный подход для решения поставленных задач.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УК-3.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УК-4.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осуществлять деловую коммуникацию в устной и письменной формах на государственном (</w:t>
      </w:r>
      <w:proofErr w:type="spellStart"/>
      <w:r w:rsidRPr="00BA4F8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4F89">
        <w:rPr>
          <w:rFonts w:ascii="Times New Roman" w:hAnsi="Times New Roman" w:cs="Times New Roman"/>
          <w:sz w:val="24"/>
          <w:szCs w:val="24"/>
        </w:rPr>
        <w:t>) и иностранном (</w:t>
      </w:r>
      <w:proofErr w:type="spellStart"/>
      <w:r w:rsidRPr="00BA4F8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4F89">
        <w:rPr>
          <w:rFonts w:ascii="Times New Roman" w:hAnsi="Times New Roman" w:cs="Times New Roman"/>
          <w:sz w:val="24"/>
          <w:szCs w:val="24"/>
        </w:rPr>
        <w:t>) языках.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УК-5.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lastRenderedPageBreak/>
        <w:t xml:space="preserve">УК-6.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УК-8.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Перечень общепрофессиональных компетенций (бакалавриат)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ОПК-1.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нормативно-правовыми актами в сфере образования и нормами профессиональной этики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ОПК-2. 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ОПК-3.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ОПК-4. Способен осуществлять контроль и оценку формирования образовательных результатов обучающихся, выявлять и корректировать трудности в обучении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ОПК-5.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ОПК-6.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реализации образовательных программ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ОПК-7.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</w:t>
      </w: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73B0" w:rsidRPr="004273B0" w:rsidRDefault="004273B0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профессиональных компетенций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4F89">
        <w:rPr>
          <w:rFonts w:ascii="Times New Roman" w:hAnsi="Times New Roman" w:cs="Times New Roman"/>
          <w:sz w:val="24"/>
          <w:szCs w:val="24"/>
        </w:rPr>
        <w:t>бакалавриат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>ПК-1. Способен планировать и осуществлять учебный и учебно-производственный процесс в соответствии с программами профессионального обучения, профессионального образования и ДПО.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ПК-2.Используя адекватные задачам инструменты,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провести экспертизу профессиональной деятельности студентов, в соответствии с квалификационными требованиями и профессиональными стандартами («</w:t>
      </w:r>
      <w:proofErr w:type="spellStart"/>
      <w:r w:rsidRPr="00BA4F8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A4F89">
        <w:rPr>
          <w:rFonts w:ascii="Times New Roman" w:hAnsi="Times New Roman" w:cs="Times New Roman"/>
          <w:sz w:val="24"/>
          <w:szCs w:val="24"/>
        </w:rPr>
        <w:t>», др.).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ПК-3.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осваивать, для использования в образовательном процессе и в производственной деятельности, учебно-технологическое оборудование.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ПК-4.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планировать учебную деятельность, включая разработку и реализацию учебных программ на основе примерных образовательных программ.</w:t>
      </w:r>
    </w:p>
    <w:p w:rsidR="00440B81" w:rsidRPr="00BA4F89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89">
        <w:rPr>
          <w:rFonts w:ascii="Times New Roman" w:hAnsi="Times New Roman" w:cs="Times New Roman"/>
          <w:sz w:val="24"/>
          <w:szCs w:val="24"/>
        </w:rPr>
        <w:t xml:space="preserve">ПК-5. </w:t>
      </w:r>
      <w:proofErr w:type="gramStart"/>
      <w:r w:rsidRPr="00BA4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4F89">
        <w:rPr>
          <w:rFonts w:ascii="Times New Roman" w:hAnsi="Times New Roman" w:cs="Times New Roman"/>
          <w:sz w:val="24"/>
          <w:szCs w:val="24"/>
        </w:rPr>
        <w:t xml:space="preserve"> локализовать примерные основные образовательные программы подготовки, применительно к определенному уровню квалификации. Реализация этих программ осуществляется с учетом потребностей рынка труда, квалификационными характеристиками, стандартами профессиональной деятельности, уровня подготовки обучаемых, с использованием современных образовательных технологий, включая информационные.</w:t>
      </w: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6FB">
        <w:rPr>
          <w:rFonts w:ascii="Times New Roman" w:eastAsia="Calibri" w:hAnsi="Times New Roman" w:cs="Times New Roman"/>
          <w:sz w:val="24"/>
          <w:szCs w:val="24"/>
        </w:rPr>
        <w:t>В соответствии с ч.7 ст. 11 Федерального закона «Об образовании в Российской Федерации» 29 декабря 2012 года N 273-ФЗ (в актуальной редакции): «</w:t>
      </w:r>
      <w:r w:rsidRPr="0019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proofErr w:type="gramStart"/>
      <w:r w:rsidRPr="0019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7 в ред. Федерального </w:t>
      </w:r>
      <w:hyperlink r:id="rId6" w:anchor="dst100024" w:history="1">
        <w:r w:rsidRPr="00190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A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9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02.05.2015 N 122-ФЗ)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Поскольку на момент разработки и утверждения ФГОС высшего образования соответствующие профессиональные стандарты еще не были разработаны, наблюдается расхождение в содержании этих нормативных актов. Дополнительную сложность создает необходимость преодоления межведомственных барьеров, поскольку образовательные стандарты отнесены к компетенции Министерства образования и науки Российской Федерации, а профессиональные стандарты находятся в ведении Министерства труда и социальной защиты Российской Федерации.</w:t>
      </w: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Примером терминологического несоответствия является понятие «вид профессиональной деятельности», которое в ФГОС и профессиональных стандартах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различное значение.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«компетенции» не используется в сфере трудовых отношений, что вынуждает представителей сферы образования предпринимать дополнительные усилия по выработке совместного глоссария для однозначного понимания и непротиворечивой интерпретации пакета разнородных документов, применяемых для описания требований к выпускнику, освоившему ОПОП и получающую квалификацию, которая позволит ему занять определенную должность и выполнять установленные должностные обязанности.</w:t>
      </w:r>
      <w:proofErr w:type="gramEnd"/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1 устанавливается соответствие между требованиями профессиональных образовательных стандартов к выпускникам, освоившим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по направлению подготовки «Профессиональное обучение (по отраслям)» уровней бакалавриат 44.03.04 и магистратура 44.04.04 (соответственно).</w:t>
      </w:r>
    </w:p>
    <w:p w:rsidR="00440B81" w:rsidRDefault="00440B81" w:rsidP="00440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0B81" w:rsidSect="004273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0B81" w:rsidRPr="00407A1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  <w:r w:rsidRPr="00407A1D">
        <w:rPr>
          <w:rFonts w:ascii="Times New Roman" w:hAnsi="Times New Roman" w:cs="Times New Roman"/>
          <w:sz w:val="24"/>
          <w:szCs w:val="24"/>
        </w:rPr>
        <w:t>Сопоставительная таблица требований ПС и ФГОС к профессиональной деятельности педагогических работников</w:t>
      </w:r>
    </w:p>
    <w:p w:rsidR="00440B81" w:rsidRDefault="00440B81" w:rsidP="00440B8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1932"/>
        <w:gridCol w:w="2694"/>
        <w:gridCol w:w="1276"/>
        <w:gridCol w:w="9071"/>
      </w:tblGrid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 w:val="restart"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2694" w:type="dxa"/>
            <w:vMerge w:val="restart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(или) ДПП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proofErr w:type="spell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ональная</w:t>
            </w:r>
            <w:proofErr w:type="spellEnd"/>
          </w:p>
        </w:tc>
        <w:tc>
          <w:tcPr>
            <w:tcW w:w="9071" w:type="dxa"/>
          </w:tcPr>
          <w:p w:rsidR="00440B81" w:rsidRPr="00592ABC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подходов к процессу подготовки рабочих (специалистов) для отраслей экономики;</w:t>
            </w:r>
          </w:p>
          <w:p w:rsidR="00440B81" w:rsidRPr="00E03C9E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</w:t>
            </w:r>
            <w:r w:rsidRPr="00096F2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0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организациях среднего, дополнительного профессионального образования;</w:t>
            </w:r>
          </w:p>
          <w:p w:rsidR="00440B81" w:rsidRPr="00AE3209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профессионально-педагогической деятельности на основе нормативно-правовых документов;</w:t>
            </w:r>
          </w:p>
        </w:tc>
      </w:tr>
      <w:tr w:rsidR="00440B81" w:rsidRPr="00096F21" w:rsidTr="00440B81">
        <w:trPr>
          <w:cantSplit/>
          <w:trHeight w:val="1058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9071" w:type="dxa"/>
          </w:tcPr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организация образовательного процесса с применением эффективных технологий подготовки рабочих, служащих и специалистов среднего звена;</w:t>
            </w:r>
          </w:p>
          <w:p w:rsidR="00440B81" w:rsidRPr="00F2027D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эксплуатация и техническое обслуживание учебно-технологического оборудования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440B81" w:rsidRPr="00096F21" w:rsidTr="00440B81">
        <w:trPr>
          <w:cantSplit/>
          <w:trHeight w:val="1058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тельно-проектиро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вочная</w:t>
            </w:r>
            <w:proofErr w:type="spellEnd"/>
          </w:p>
        </w:tc>
        <w:tc>
          <w:tcPr>
            <w:tcW w:w="9071" w:type="dxa"/>
          </w:tcPr>
          <w:p w:rsidR="00440B81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комплекса дидактических сре</w:t>
            </w:r>
            <w:proofErr w:type="gramStart"/>
            <w:r w:rsidRPr="00A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подготовки рабочих, служащих и специалистов среднего звена;</w:t>
            </w:r>
          </w:p>
          <w:p w:rsidR="00440B81" w:rsidRPr="00573DE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проектирование и организация коммуникативных взаимодействий и управление общением;</w:t>
            </w:r>
          </w:p>
        </w:tc>
      </w:tr>
      <w:tr w:rsidR="00440B81" w:rsidRPr="00096F21" w:rsidTr="00440B81">
        <w:trPr>
          <w:cantSplit/>
          <w:trHeight w:val="541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научно-</w:t>
            </w:r>
            <w:proofErr w:type="spell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тельская</w:t>
            </w:r>
            <w:proofErr w:type="spellEnd"/>
            <w:proofErr w:type="gramEnd"/>
          </w:p>
        </w:tc>
        <w:tc>
          <w:tcPr>
            <w:tcW w:w="9071" w:type="dxa"/>
          </w:tcPr>
          <w:p w:rsidR="00440B81" w:rsidRPr="00096F21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учебно-исследовательской работы </w:t>
            </w:r>
            <w:proofErr w:type="gramStart"/>
            <w:r w:rsidRPr="0057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40B81" w:rsidRPr="00096F21" w:rsidTr="00440B81">
        <w:trPr>
          <w:cantSplit/>
          <w:trHeight w:val="690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контроль и оценка освоения образовательной программы профессионального обучения, СПО </w:t>
            </w:r>
            <w:proofErr w:type="gramStart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или) ДПП в процессе промежуточной и итоговой аттестации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учебно-профессиональная</w:t>
            </w:r>
          </w:p>
        </w:tc>
        <w:tc>
          <w:tcPr>
            <w:tcW w:w="9071" w:type="dxa"/>
          </w:tcPr>
          <w:p w:rsidR="00440B81" w:rsidRPr="00573DE3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профессионально-педагогических ситуаций;</w:t>
            </w:r>
          </w:p>
        </w:tc>
      </w:tr>
      <w:tr w:rsidR="00440B81" w:rsidRPr="00096F21" w:rsidTr="00440B81">
        <w:trPr>
          <w:cantSplit/>
          <w:trHeight w:val="739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тельно-проектиро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вочная</w:t>
            </w:r>
            <w:proofErr w:type="spellEnd"/>
          </w:p>
        </w:tc>
        <w:tc>
          <w:tcPr>
            <w:tcW w:w="9071" w:type="dxa"/>
          </w:tcPr>
          <w:p w:rsidR="00440B81" w:rsidRPr="00592ABC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проектирование форм, методов и средств контроля результатов процесса подготовки рабочих, служащи</w:t>
            </w:r>
            <w:r>
              <w:rPr>
                <w:rFonts w:ascii="Times New Roman" w:hAnsi="Times New Roman" w:cs="Times New Roman"/>
                <w:sz w:val="24"/>
              </w:rPr>
              <w:t>х и специалистов среднего звена</w:t>
            </w: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</w:t>
            </w:r>
            <w:proofErr w:type="gramStart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или) ДПП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-проектировочная</w:t>
            </w:r>
          </w:p>
        </w:tc>
        <w:tc>
          <w:tcPr>
            <w:tcW w:w="9071" w:type="dxa"/>
          </w:tcPr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проектирование комплекса учебно-профессиональных целей, задач;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прогнозирование результатов профессионально-педагогической деятельности;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конструирование содержания учебного материала по общепрофессиональной и специальной подготовке рабочих, служащих и специалистов среднего звена;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проектирование и оснащение образовательно-пространственной среды для теоретического и практического обучения рабочих, служащих и специалистов среднего звена;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разработка, анализ и корректировка учебно-программной документации подготовки рабочих, служащих и специалистов среднего звена;</w:t>
            </w:r>
          </w:p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 xml:space="preserve">проектирование, адаптация и применение индивидуализированных, </w:t>
            </w:r>
            <w:proofErr w:type="spellStart"/>
            <w:r w:rsidRPr="00592ABC">
              <w:rPr>
                <w:rFonts w:ascii="Times New Roman" w:hAnsi="Times New Roman" w:cs="Times New Roman"/>
                <w:sz w:val="24"/>
              </w:rPr>
              <w:t>деятельностно</w:t>
            </w:r>
            <w:proofErr w:type="spellEnd"/>
            <w:r w:rsidRPr="00592ABC">
              <w:rPr>
                <w:rFonts w:ascii="Times New Roman" w:hAnsi="Times New Roman" w:cs="Times New Roman"/>
                <w:sz w:val="24"/>
              </w:rPr>
              <w:t xml:space="preserve"> и личностно ориентированных технологий и методик профессионального обучения рабочих, служащих и специалистов среднего зв</w:t>
            </w:r>
            <w:r>
              <w:rPr>
                <w:rFonts w:ascii="Times New Roman" w:hAnsi="Times New Roman" w:cs="Times New Roman"/>
                <w:sz w:val="24"/>
              </w:rPr>
              <w:t>ена;</w:t>
            </w:r>
          </w:p>
          <w:p w:rsidR="00440B81" w:rsidRPr="00573DE3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адаптация </w:t>
            </w:r>
            <w:r w:rsidRPr="00573DE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 применение</w:t>
            </w:r>
            <w:r w:rsidRPr="00A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дидактических сре</w:t>
            </w:r>
            <w:proofErr w:type="gramStart"/>
            <w:r w:rsidRPr="00A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подготовки рабочих, служащих и специалистов среднего звена;</w:t>
            </w: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 w:val="restart"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2694" w:type="dxa"/>
            <w:vMerge w:val="restart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учебно-производственной деятельности обучающихся по освоению программ профессионального обучения и (или) программ подготовки квалифицированных рабочих, служащих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учебно-профессиональная</w:t>
            </w:r>
          </w:p>
        </w:tc>
        <w:tc>
          <w:tcPr>
            <w:tcW w:w="9071" w:type="dxa"/>
          </w:tcPr>
          <w:p w:rsidR="00440B81" w:rsidRPr="00592ABC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подходов к процессу подготовки рабочих (специалистов) для отраслей экономики;</w:t>
            </w:r>
          </w:p>
          <w:p w:rsidR="00440B81" w:rsidRPr="00A14F82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</w:t>
            </w:r>
            <w:r w:rsidRPr="00096F2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0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организациях среднего, дополнительного профессионального образования;</w:t>
            </w:r>
          </w:p>
          <w:p w:rsidR="00440B81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профессионально-педагогической деятельности на основе нормативно-правовых документов;</w:t>
            </w:r>
          </w:p>
          <w:p w:rsidR="00440B81" w:rsidRPr="001D51D2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 xml:space="preserve">организация учебно-производственного (профессионального) процесса через производительный труд </w:t>
            </w:r>
            <w:proofErr w:type="gramStart"/>
            <w:r w:rsidRPr="00592AB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92ABC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организационно-технологическая</w:t>
            </w:r>
          </w:p>
        </w:tc>
        <w:tc>
          <w:tcPr>
            <w:tcW w:w="9071" w:type="dxa"/>
          </w:tcPr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использование учебно-технологической среды в практической подготовке рабочих, служащих и специалистов среднего звена;</w:t>
            </w:r>
          </w:p>
          <w:p w:rsidR="00440B81" w:rsidRPr="00592ABC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реализация учебно-технологического процесса в учебных мастерских, организациях и предприятиях</w:t>
            </w: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 xml:space="preserve"> рабочей профессии</w:t>
            </w:r>
          </w:p>
        </w:tc>
        <w:tc>
          <w:tcPr>
            <w:tcW w:w="9071" w:type="dxa"/>
          </w:tcPr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использование передовых отраслевых технологий в процессе обучения рабочей профессии;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формирование профессиональной компетентности рабочего соответствующего квалификационного уровня;</w:t>
            </w:r>
          </w:p>
          <w:p w:rsidR="00440B81" w:rsidRPr="00592ABC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 xml:space="preserve">организация производительного труда </w:t>
            </w:r>
            <w:proofErr w:type="gramStart"/>
            <w:r w:rsidRPr="00592AB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контроль и оценка освоения квалификации рабочего, служащего в процессе учебно-производственной деятельности </w:t>
            </w:r>
            <w:proofErr w:type="gramStart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proofErr w:type="spell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ональная</w:t>
            </w:r>
            <w:proofErr w:type="spellEnd"/>
          </w:p>
        </w:tc>
        <w:tc>
          <w:tcPr>
            <w:tcW w:w="9071" w:type="dxa"/>
          </w:tcPr>
          <w:p w:rsidR="00440B81" w:rsidRPr="00592ABC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профессионально-педагогических ситуаций;</w:t>
            </w:r>
          </w:p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тельно-проектиро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вочная</w:t>
            </w:r>
            <w:proofErr w:type="spellEnd"/>
          </w:p>
        </w:tc>
        <w:tc>
          <w:tcPr>
            <w:tcW w:w="9071" w:type="dxa"/>
          </w:tcPr>
          <w:p w:rsidR="00440B81" w:rsidRPr="00592ABC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проектирование форм, методов и средств контроля результатов процесса подготовки рабочих, служащи</w:t>
            </w:r>
            <w:r>
              <w:rPr>
                <w:rFonts w:ascii="Times New Roman" w:hAnsi="Times New Roman" w:cs="Times New Roman"/>
                <w:sz w:val="24"/>
              </w:rPr>
              <w:t>х и специалистов среднего звена</w:t>
            </w: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тельно-проектиро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вочная</w:t>
            </w:r>
            <w:proofErr w:type="spellEnd"/>
          </w:p>
        </w:tc>
        <w:tc>
          <w:tcPr>
            <w:tcW w:w="9071" w:type="dxa"/>
          </w:tcPr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проектирование комплекса учебно-профессиональных целей, задач;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прогнозирование результатов профессионально-педагогической деятельности;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конструирование содержания учебного материала по общепрофессиональной и специальной подготовке рабочих, служащих и специалистов среднего звена;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проектирование и оснащение образовательно-пространственной среды для теоретического и практического обучения рабочих, служащих и специалистов среднего звена;</w:t>
            </w:r>
          </w:p>
          <w:p w:rsidR="00440B81" w:rsidRPr="00592ABC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>разработка, анализ и корректировка учебно-программной документации подготовки рабочих, служащих и специалистов среднего звена;</w:t>
            </w:r>
          </w:p>
          <w:p w:rsidR="00440B81" w:rsidRPr="00AE3209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592ABC">
              <w:rPr>
                <w:rFonts w:ascii="Times New Roman" w:hAnsi="Times New Roman" w:cs="Times New Roman"/>
                <w:sz w:val="24"/>
              </w:rPr>
              <w:t xml:space="preserve">проектирование, адаптация и применение индивидуализированных, </w:t>
            </w:r>
            <w:proofErr w:type="spellStart"/>
            <w:r w:rsidRPr="00592ABC">
              <w:rPr>
                <w:rFonts w:ascii="Times New Roman" w:hAnsi="Times New Roman" w:cs="Times New Roman"/>
                <w:sz w:val="24"/>
              </w:rPr>
              <w:t>деятельностно</w:t>
            </w:r>
            <w:proofErr w:type="spellEnd"/>
            <w:r w:rsidRPr="00592ABC">
              <w:rPr>
                <w:rFonts w:ascii="Times New Roman" w:hAnsi="Times New Roman" w:cs="Times New Roman"/>
                <w:sz w:val="24"/>
              </w:rPr>
              <w:t xml:space="preserve"> и личностно ориентированных технологий и методик профессионального обучения рабочих, служащих и специалистов среднего зв</w:t>
            </w:r>
            <w:r>
              <w:rPr>
                <w:rFonts w:ascii="Times New Roman" w:hAnsi="Times New Roman" w:cs="Times New Roman"/>
                <w:sz w:val="24"/>
              </w:rPr>
              <w:t>ена</w:t>
            </w: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 w:val="restart"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2694" w:type="dxa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96F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96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учебно-профессиональная</w:t>
            </w:r>
          </w:p>
        </w:tc>
        <w:tc>
          <w:tcPr>
            <w:tcW w:w="9071" w:type="dxa"/>
          </w:tcPr>
          <w:p w:rsidR="00440B81" w:rsidRPr="00592ABC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прогнозирование развития личности будущих рабочих, служащих и специалистов среднего звена;</w:t>
            </w:r>
          </w:p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 w:val="restart"/>
          </w:tcPr>
          <w:p w:rsidR="00440B81" w:rsidRPr="00096F21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Организационно-педагогическое сопровождение группы (курса) </w:t>
            </w:r>
            <w:proofErr w:type="gramStart"/>
            <w:r w:rsidRPr="00BF3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31F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</w:t>
            </w:r>
          </w:p>
        </w:tc>
        <w:tc>
          <w:tcPr>
            <w:tcW w:w="2694" w:type="dxa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условий для развития группы (курса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обучающихся по программам СПО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</w:tcPr>
          <w:p w:rsidR="00440B81" w:rsidRPr="001D51D2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81" w:rsidRPr="00096F21" w:rsidTr="00440B81">
        <w:trPr>
          <w:cantSplit/>
          <w:trHeight w:val="1134"/>
          <w:jc w:val="center"/>
        </w:trPr>
        <w:tc>
          <w:tcPr>
            <w:tcW w:w="1932" w:type="dxa"/>
            <w:vMerge/>
          </w:tcPr>
          <w:p w:rsidR="00440B81" w:rsidRPr="00BF31F3" w:rsidRDefault="00440B81" w:rsidP="0044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0B81" w:rsidRPr="00096F21" w:rsidRDefault="00440B81" w:rsidP="00440B8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F31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поддержка </w:t>
            </w:r>
            <w:proofErr w:type="gramStart"/>
            <w:r w:rsidRPr="00BF3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31F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1276" w:type="dxa"/>
          </w:tcPr>
          <w:p w:rsidR="00440B81" w:rsidRPr="00A14F82" w:rsidRDefault="00440B81" w:rsidP="0044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82">
              <w:rPr>
                <w:rFonts w:ascii="Times New Roman" w:hAnsi="Times New Roman" w:cs="Times New Roman"/>
                <w:sz w:val="20"/>
                <w:szCs w:val="20"/>
              </w:rPr>
              <w:t>учебно-профессиональная</w:t>
            </w:r>
          </w:p>
        </w:tc>
        <w:tc>
          <w:tcPr>
            <w:tcW w:w="9071" w:type="dxa"/>
          </w:tcPr>
          <w:p w:rsidR="00440B81" w:rsidRPr="00BF31F3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важных качеств личности современного рабочего, служащего и специалиста среднего звена;</w:t>
            </w:r>
          </w:p>
          <w:p w:rsidR="00440B81" w:rsidRPr="00BF31F3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 социальной профилактике в образовательных организациях реализующих программы подготовки квалифицированных рабочих, служащих и среднего профессионального образования (СПО);</w:t>
            </w:r>
          </w:p>
          <w:p w:rsidR="00440B81" w:rsidRPr="00BF31F3" w:rsidRDefault="00440B81" w:rsidP="00440B8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убеждений;</w:t>
            </w:r>
          </w:p>
        </w:tc>
      </w:tr>
    </w:tbl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40B81" w:rsidSect="004273B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40B81" w:rsidRPr="002753E5" w:rsidRDefault="00440B81" w:rsidP="00440B81">
      <w:pPr>
        <w:keepNext/>
        <w:keepLines/>
        <w:spacing w:after="0" w:line="360" w:lineRule="auto"/>
        <w:ind w:firstLine="567"/>
        <w:outlineLvl w:val="1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bookmarkStart w:id="0" w:name="_Toc462402707"/>
      <w:bookmarkStart w:id="1" w:name="_Toc465424924"/>
      <w:r w:rsidRPr="002753E5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lastRenderedPageBreak/>
        <w:t xml:space="preserve">Перечень задач профессиональной деятельности и трудовых функций, на которые должна быть ориентирована подготовка педагогических кадров для системы СПО </w:t>
      </w:r>
      <w:bookmarkEnd w:id="0"/>
      <w:bookmarkEnd w:id="1"/>
      <w:r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уровня магистратуры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1" w:rsidRPr="002753E5" w:rsidRDefault="00440B81" w:rsidP="00440B81">
      <w:pPr>
        <w:keepNext/>
        <w:keepLines/>
        <w:spacing w:after="0" w:line="360" w:lineRule="auto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bookmarkStart w:id="2" w:name="_Toc462402708"/>
      <w:bookmarkStart w:id="3" w:name="_Toc465424925"/>
      <w:r w:rsidRPr="00275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задач профессиональной деятельности</w:t>
      </w:r>
      <w:bookmarkEnd w:id="2"/>
      <w:bookmarkEnd w:id="3"/>
    </w:p>
    <w:p w:rsidR="00440B81" w:rsidRPr="002753E5" w:rsidRDefault="00440B81" w:rsidP="00440B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магистратуры, в соответствии с видом (видами) профессиональной деятельности готов решать следующие профессиональные задачи: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учебно-профессиональная деятельность</w:t>
      </w: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подходы к процессу подготовки рабочих (специалистов) для отраслей экономики региона;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профессионального развития будущих рабочих (специалистов);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нормативно-правовую документацию профессионального образования;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сущность профессионального обучения и воспитания будущих рабочих (специалистов);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ценности, культуру обучающихся, общую политику профессиональных образовательных организаций и организаций дополнительного профессионального образования;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управлять процессом профессиональной ориентации молодежи на получение рабочей профессии (специальности) для различных видов экономической деятельности;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процесс оценивания деятельности педагогов и обучающихся;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научно-исследовательская деятельность</w:t>
      </w: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количественные и качественные потребности в рабочих кадрах (специалистах) для отраслей экономики региона (муниципальные образования);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потребности в образовательных услугах различных категорий обучающихся;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требования работодателей к уровню подготовки рабочих (специалистов);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научно-исследовательскую работу в образовательной организации;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педагогическо-проектировочная деятельность</w:t>
      </w: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 оценивать педагогические системы (образовательные);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систему обеспечения качества подготовки рабочих, служащих (специалистов) в профессиональных образовательных организациях и организациях дополнительного профессионального образования;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образовательную деятельность с учетом требований работодателей;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проектировать систему оценивания результатов обучения и воспитания будущих рабочих (специалистов);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образовательные программы для разных категорий обучающихся;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образовательную среду в соответствии с современными требованиями определенного вида экономической деятельности;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организационно-технологическая деятельность: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учебно-профессиональный (производственный) проце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офессиональных образовательных организациях и организациях дополнительного профессионального образования;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образовательным процессом с использованием современных технологий подготовки будущих рабочих (специалистов);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методической, учебной, научно-исследовательской работой с применением современных технологий;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внеаудиторную, воспитательную, социально-педагогическую деятельность обучающихся профессиональных образовательных организаций и организаций дополнительного профессионального образования;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планировать мероприятия для профессионального развития профессионально-педагогических работников профессиональных образовательных организаций и организаций дополнительного профессионального образования;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процессом производительного труда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нормативно-правовую и учебно-методическую документацию с позиции их соответствия требованиям технологического, технического развития отрасли экономики, предприятий, организаций, соответствия востребованным профессиональным квалификациям;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и оценку деятельности профессиональных образовательных организаций;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образовательных организаций с заказчиками образовательных услуг и консолидированными представителями работодателей;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по профессиям</w:t>
      </w:r>
      <w:proofErr w:type="gramEnd"/>
      <w:r w:rsidRPr="0027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рабочих, должностям служащих: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современные отраслевые (производственные) технологии для обеспечения опережающего характера подготовки рабочих (специалистов);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применять новые методики повышения производительности и безопасности труда, качества продукции и экономии ресурсов;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поведения на рынке труда;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экономическую и правовую культуру;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контролировать учебно-профессиональный (производственный) процесс подготовки рабочих, служащих (специалистов) в профессиональных образовательных организациях и организациях дополнительного профессионального образования;</w:t>
      </w:r>
    </w:p>
    <w:p w:rsidR="00440B81" w:rsidRPr="002753E5" w:rsidRDefault="00440B81" w:rsidP="00440B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результатов труда обучающихся в соответствии с уровнем получаемой квалификации.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B81" w:rsidRPr="002753E5" w:rsidRDefault="00440B81" w:rsidP="00440B8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Toc462402709"/>
      <w:bookmarkStart w:id="5" w:name="_Toc465424926"/>
      <w:r w:rsidRPr="00275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трудовых функций по должностям, соответствующих уровню магистра</w:t>
      </w:r>
      <w:bookmarkEnd w:id="4"/>
      <w:bookmarkEnd w:id="5"/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изучения требований рынка труда и обучающихся к качеству СПО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дополнительного профессионального образования (ДПО) и(или) профессионального обучения.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 сопровождение методической деятельности преподавателей и мастеров производственного обучения.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научно-методических и учебно-методических материалов, обеспечивающих реализацию программ профессионального обучения, СПО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учебных курсов, дисциплин (модулей) или проведение отдельных видов учебных занятий по программам бакалавриата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научно-исследовательской, проектной, учебно-профессиональной и иной деятельности обучающихся по программам бакалавриата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 под руководством специалиста более высокой квалификации.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поддержка ассистентов и преподавателей, контроль качества проводимых ими учебных занятий.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учебных курсов, дисциплин (модулей) по программам бакалавриата, </w:t>
      </w:r>
      <w:proofErr w:type="spell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 научно-исследовательской, проектной, учебно-профессиональной и иной деятельностью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бакалавриата, </w:t>
      </w:r>
      <w:proofErr w:type="spell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и (или)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научно-методического обеспечения реализации курируемых учебных курсов, дисциплин (модулей) программ бакалавриата, </w:t>
      </w:r>
      <w:proofErr w:type="spell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и (или)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учебных курсов, дисциплин (модулей) по программам подготовки кадров высшей квалификации и (или)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группой специалистов, участвующих в реализации образовательных программ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 аспирантов (адъюнктов) по индивидуальному учебному плану.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клинической (лечебно-диагностической) подготовкой ординаторов.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 ассистентов-стажеров по индивидуальному учебному плану.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научно-методического обеспечения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 подготовки кадров высшей квалификации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ДПП.</w:t>
      </w: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1" w:rsidRPr="002753E5" w:rsidRDefault="00440B81" w:rsidP="00440B8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1" w:rsidRPr="002753E5" w:rsidRDefault="00440B81" w:rsidP="00440B81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6" w:name="_Toc462402710"/>
      <w:bookmarkStart w:id="7" w:name="_Toc465424927"/>
      <w:r w:rsidRPr="002753E5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Перечень универсальных (общекультурных) и общепрофессиональных компетенций выпускника основных профессиональных образовательных программ подготовки педагогических кадров для системы СПО уровней образования магистратура по направлению подготовки «Профессиональное обучение (по отраслям)» в рамках УГСН «Образование и педагогические науки»</w:t>
      </w:r>
      <w:bookmarkEnd w:id="6"/>
      <w:bookmarkEnd w:id="7"/>
    </w:p>
    <w:p w:rsidR="00440B81" w:rsidRPr="002753E5" w:rsidRDefault="00440B81" w:rsidP="00440B81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bookmarkStart w:id="8" w:name="_Toc462402711"/>
      <w:bookmarkStart w:id="9" w:name="_Toc465424928"/>
      <w:r w:rsidRPr="002753E5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Перечень универсальных (общекультурных) компетенций (магистратура)</w:t>
      </w:r>
      <w:bookmarkEnd w:id="8"/>
      <w:bookmarkEnd w:id="9"/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УК-2. Способен управлять проектом на всех этапах его жизненного цикла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УК-3.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 Способен применять современные коммуникативные технологии, в том числе на иностранном (</w:t>
      </w:r>
      <w:proofErr w:type="spell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ах), для академического и профессионального взаимодействия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УК-5.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УК-6.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 реализовать приоритеты собственной деятельности и способы ее совершенствования на основе самооценки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УК-7.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B81" w:rsidRPr="002753E5" w:rsidRDefault="00440B81" w:rsidP="00440B81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bookmarkStart w:id="10" w:name="_Toc462402712"/>
      <w:bookmarkStart w:id="11" w:name="_Toc465424929"/>
      <w:r w:rsidRPr="002753E5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Перечень общепрофессиональных компетенций (магистратура)</w:t>
      </w:r>
      <w:bookmarkEnd w:id="10"/>
      <w:bookmarkEnd w:id="11"/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ОПК-2. Способен проектировать организацию совместной и индивидуальной учебной и воспитательной деятельности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особыми образовательными потребностями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ОПК-5.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</w:t>
      </w:r>
    </w:p>
    <w:p w:rsidR="00440B81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ОПК-6.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440B81" w:rsidRPr="002753E5" w:rsidRDefault="00440B81" w:rsidP="00440B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1" w:rsidRPr="002753E5" w:rsidRDefault="00440B81" w:rsidP="00440B81">
      <w:pPr>
        <w:keepNext/>
        <w:keepLines/>
        <w:spacing w:after="0" w:line="36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bookmarkStart w:id="12" w:name="_Toc462402713"/>
      <w:bookmarkStart w:id="13" w:name="_Toc465424930"/>
      <w:r w:rsidRPr="002753E5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Перечень профессиональных </w:t>
      </w:r>
      <w:proofErr w:type="gramStart"/>
      <w:r w:rsidRPr="002753E5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компетенций </w:t>
      </w:r>
      <w:r w:rsidRPr="002753E5">
        <w:rPr>
          <w:rFonts w:ascii="Times New Roman" w:eastAsiaTheme="majorEastAsia" w:hAnsi="Times New Roman" w:cs="Times New Roman"/>
          <w:bCs/>
          <w:i/>
          <w:sz w:val="24"/>
          <w:szCs w:val="24"/>
          <w:lang w:eastAsia="ru-RU"/>
        </w:rPr>
        <w:t>выпускника основных профессиональных образовательных программ подготовки педагогических кадров</w:t>
      </w:r>
      <w:proofErr w:type="gramEnd"/>
      <w:r w:rsidRPr="002753E5">
        <w:rPr>
          <w:rFonts w:ascii="Times New Roman" w:eastAsiaTheme="majorEastAsia" w:hAnsi="Times New Roman" w:cs="Times New Roman"/>
          <w:bCs/>
          <w:i/>
          <w:sz w:val="24"/>
          <w:szCs w:val="24"/>
          <w:lang w:eastAsia="ru-RU"/>
        </w:rPr>
        <w:t xml:space="preserve"> для системы СПО уровней образования магистратура </w:t>
      </w:r>
      <w:bookmarkEnd w:id="12"/>
      <w:bookmarkEnd w:id="13"/>
    </w:p>
    <w:p w:rsidR="00440B81" w:rsidRPr="002753E5" w:rsidRDefault="00440B81" w:rsidP="0044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квалификационных характеристик и стандартов производственной деятельности, принятых в странах с развитыми наукоёмкими и технологическими производствами, формулировать образовательные результаты основных образовательных и учебных программ.</w:t>
      </w:r>
    </w:p>
    <w:p w:rsidR="00440B81" w:rsidRPr="002753E5" w:rsidRDefault="00440B81" w:rsidP="0044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или подобрать из числа имеющихся, локализовав их к конкретным условиям, инструменты оценочных средств и мониторинга, для установления уровня достижения обучающимися образовательных результатов. При необходимости, установить адекватность этого набора результатов профессиональным компетенциям, которые определяются квалификационными характеристиками и стандартами производственной деятельности, принятыми в странах с развитыми наукоёмкими и технологическими производствами.</w:t>
      </w:r>
    </w:p>
    <w:p w:rsidR="00440B81" w:rsidRPr="002753E5" w:rsidRDefault="00440B81" w:rsidP="0044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ПК-3. Способен организовать мониторинг динамики освоения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дать рекомендации преподавателям по коррекции образовательного процесса в целях повышения его результативности.</w:t>
      </w:r>
    </w:p>
    <w:p w:rsidR="00440B81" w:rsidRPr="002753E5" w:rsidRDefault="00440B81" w:rsidP="0044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требования работодателей, и, соотнеся их с имеющимися ресурсами, квалификационными требованиями и стандартами производственной деятельности, принятыми в странах с развитыми наукоёмкими и технологическими производствами, сформулировать рекомендации по результативной организации образовательного процесса.</w:t>
      </w:r>
    </w:p>
    <w:p w:rsidR="00440B81" w:rsidRPr="002753E5" w:rsidRDefault="00440B81" w:rsidP="00440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ПК-5. </w:t>
      </w:r>
      <w:proofErr w:type="gramStart"/>
      <w:r w:rsidRPr="0027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психолого-педагогическую диагностику образовательного процесса, способен определить необходимость повышения квалификации педагогических работников для решения поставленных перед ними задач, разработать и реализовать коллективные и индивидуальные программы повышения квалификации, в том числе, реализуемые в сетевой форме.</w:t>
      </w:r>
      <w:proofErr w:type="gramEnd"/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40B81" w:rsidSect="004273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0B81" w:rsidRPr="00407A1D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Таблица 2. </w:t>
      </w:r>
      <w:r w:rsidRPr="00407A1D">
        <w:rPr>
          <w:rFonts w:ascii="Times New Roman" w:hAnsi="Times New Roman" w:cs="Times New Roman"/>
          <w:sz w:val="24"/>
          <w:szCs w:val="24"/>
        </w:rPr>
        <w:t>Сопоставительная таблица требований ПС и ФГОС к профессиональной деятельности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584"/>
        <w:gridCol w:w="1228"/>
        <w:gridCol w:w="8508"/>
      </w:tblGrid>
      <w:tr w:rsidR="00440B81" w:rsidTr="00440B81">
        <w:trPr>
          <w:cantSplit/>
          <w:trHeight w:val="1134"/>
        </w:trPr>
        <w:tc>
          <w:tcPr>
            <w:tcW w:w="2240" w:type="dxa"/>
            <w:vMerge w:val="restart"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4A0983">
              <w:rPr>
                <w:rFonts w:ascii="Times New Roman" w:hAnsi="Times New Roman" w:cs="Times New Roman"/>
                <w:sz w:val="24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2584" w:type="dxa"/>
            <w:vMerge w:val="restart"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4A0983">
              <w:rPr>
                <w:rFonts w:ascii="Times New Roman" w:hAnsi="Times New Roman" w:cs="Times New Roman"/>
                <w:sz w:val="24"/>
              </w:rPr>
              <w:t>Организация и проведение изучения требований рынка труда и обучающихся к качеству СПО и (или) дополнительного профессионального образования (ДПО) и (или) профессионального обучения</w:t>
            </w:r>
          </w:p>
        </w:tc>
        <w:tc>
          <w:tcPr>
            <w:tcW w:w="1228" w:type="dxa"/>
            <w:textDirection w:val="btLr"/>
          </w:tcPr>
          <w:p w:rsidR="00440B81" w:rsidRPr="00096AE9" w:rsidRDefault="00440B81" w:rsidP="00440B8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</w:rPr>
              <w:t>учебно-профессиональная деятельность</w:t>
            </w:r>
          </w:p>
        </w:tc>
        <w:tc>
          <w:tcPr>
            <w:tcW w:w="8508" w:type="dxa"/>
          </w:tcPr>
          <w:p w:rsidR="00440B81" w:rsidRPr="00096AE9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>анализировать подходы к процессу подготовки рабочих (специалистов) для отраслей экономики региона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>выявлять сущность профессионального обучения и воспитания будущих рабочих (специалистов);</w:t>
            </w:r>
          </w:p>
          <w:p w:rsidR="00440B81" w:rsidRPr="00096AE9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>формировать ценности, культуру обучающихся, общую политику профессиональных образовательных организаций и организаций дополнительного профессионального образования;</w:t>
            </w:r>
          </w:p>
          <w:p w:rsidR="00440B81" w:rsidRPr="00096AE9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>организовывать и управлять процессом профессиональной ориентации молодежи на получение рабочей профессии (специальности) для различных видов экономической деятельности;</w:t>
            </w: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extDirection w:val="btLr"/>
          </w:tcPr>
          <w:p w:rsidR="00440B81" w:rsidRPr="00096AE9" w:rsidRDefault="00440B81" w:rsidP="00440B81">
            <w:pPr>
              <w:ind w:left="113" w:right="113"/>
              <w:rPr>
                <w:rFonts w:ascii="Times New Roman" w:hAnsi="Times New Roman" w:cs="Times New Roman"/>
              </w:rPr>
            </w:pPr>
            <w:r w:rsidRPr="00096AE9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8508" w:type="dxa"/>
          </w:tcPr>
          <w:p w:rsidR="00440B81" w:rsidRPr="00096AE9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>исследовать количественные и качественные потребности в рабочих кадрах (специалистах) для отраслей экономики региона (муниципальные образования);</w:t>
            </w:r>
          </w:p>
          <w:p w:rsidR="00440B81" w:rsidRPr="00096AE9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>исследовать потребности в образовательных услугах различных категорий обучающихся;</w:t>
            </w:r>
          </w:p>
          <w:p w:rsidR="00440B81" w:rsidRPr="00096AE9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>выявлять требования работодателей к уровню подготовки рабочих (специалистов);</w:t>
            </w: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extDirection w:val="btLr"/>
          </w:tcPr>
          <w:p w:rsidR="00440B81" w:rsidRPr="00096AE9" w:rsidRDefault="00440B81" w:rsidP="00440B81">
            <w:pPr>
              <w:ind w:left="113" w:right="113"/>
              <w:rPr>
                <w:rFonts w:ascii="Times New Roman" w:hAnsi="Times New Roman" w:cs="Times New Roman"/>
              </w:rPr>
            </w:pPr>
            <w:r w:rsidRPr="00E826ED">
              <w:rPr>
                <w:rFonts w:ascii="Times New Roman" w:hAnsi="Times New Roman" w:cs="Times New Roman"/>
              </w:rPr>
              <w:t>педагогическо-проектировочная деятельность</w:t>
            </w:r>
          </w:p>
        </w:tc>
        <w:tc>
          <w:tcPr>
            <w:tcW w:w="8508" w:type="dxa"/>
          </w:tcPr>
          <w:p w:rsidR="00440B81" w:rsidRPr="00643ED8" w:rsidRDefault="00440B81" w:rsidP="00440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816049">
              <w:rPr>
                <w:rFonts w:ascii="Times New Roman" w:hAnsi="Times New Roman" w:cs="Times New Roman"/>
                <w:sz w:val="24"/>
              </w:rPr>
              <w:t>проектировать образовательную деятельность с учетом требований работодателей;</w:t>
            </w: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 w:val="restart"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4A0983">
              <w:rPr>
                <w:rFonts w:ascii="Times New Roman" w:hAnsi="Times New Roman" w:cs="Times New Roman"/>
                <w:sz w:val="24"/>
              </w:rP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1228" w:type="dxa"/>
            <w:textDirection w:val="btLr"/>
          </w:tcPr>
          <w:p w:rsidR="00440B81" w:rsidRDefault="00440B81" w:rsidP="00440B8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</w:rPr>
              <w:t>учебно-профессиональная деятельность</w:t>
            </w:r>
          </w:p>
        </w:tc>
        <w:tc>
          <w:tcPr>
            <w:tcW w:w="8508" w:type="dxa"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>анализировать нормативно-правовую документацию профессионального образования</w:t>
            </w: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extDirection w:val="btLr"/>
          </w:tcPr>
          <w:p w:rsidR="00440B81" w:rsidRPr="00096AE9" w:rsidRDefault="00440B81" w:rsidP="00440B81">
            <w:pPr>
              <w:ind w:left="113" w:right="113"/>
              <w:rPr>
                <w:rFonts w:ascii="Times New Roman" w:hAnsi="Times New Roman" w:cs="Times New Roman"/>
              </w:rPr>
            </w:pPr>
            <w:r w:rsidRPr="00643ED8">
              <w:rPr>
                <w:rFonts w:ascii="Times New Roman" w:hAnsi="Times New Roman" w:cs="Times New Roman"/>
              </w:rPr>
              <w:t>педагогическо-проектировочная деятельность:</w:t>
            </w:r>
          </w:p>
        </w:tc>
        <w:tc>
          <w:tcPr>
            <w:tcW w:w="8508" w:type="dxa"/>
          </w:tcPr>
          <w:p w:rsidR="00440B81" w:rsidRPr="00643ED8" w:rsidRDefault="00440B81" w:rsidP="00440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43ED8">
              <w:rPr>
                <w:rFonts w:ascii="Times New Roman" w:hAnsi="Times New Roman" w:cs="Times New Roman"/>
                <w:sz w:val="24"/>
              </w:rPr>
              <w:t>проектировать систему оценивания результатов обучения и воспитания будущих рабочих (специалистов);</w:t>
            </w: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extDirection w:val="btLr"/>
          </w:tcPr>
          <w:p w:rsidR="00440B81" w:rsidRPr="00643ED8" w:rsidRDefault="00440B81" w:rsidP="00440B81">
            <w:pPr>
              <w:ind w:left="113" w:right="113"/>
              <w:rPr>
                <w:rFonts w:ascii="Times New Roman" w:hAnsi="Times New Roman" w:cs="Times New Roman"/>
              </w:rPr>
            </w:pPr>
            <w:r w:rsidRPr="00643ED8">
              <w:rPr>
                <w:rFonts w:ascii="Times New Roman" w:hAnsi="Times New Roman" w:cs="Times New Roman"/>
              </w:rPr>
              <w:t>организационно-технологическая деятельность</w:t>
            </w:r>
          </w:p>
        </w:tc>
        <w:tc>
          <w:tcPr>
            <w:tcW w:w="8508" w:type="dxa"/>
          </w:tcPr>
          <w:p w:rsidR="00440B81" w:rsidRPr="00643ED8" w:rsidRDefault="00440B81" w:rsidP="00440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43ED8">
              <w:rPr>
                <w:rFonts w:ascii="Times New Roman" w:hAnsi="Times New Roman" w:cs="Times New Roman"/>
                <w:sz w:val="24"/>
              </w:rPr>
              <w:t>управлять методической, учебной, научно-исследовательской работой с применением современных технологий;</w:t>
            </w: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 w:val="restart"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4A0983">
              <w:rPr>
                <w:rFonts w:ascii="Times New Roman" w:hAnsi="Times New Roman" w:cs="Times New Roman"/>
                <w:sz w:val="24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1228" w:type="dxa"/>
            <w:textDirection w:val="btLr"/>
          </w:tcPr>
          <w:p w:rsidR="00440B81" w:rsidRDefault="00440B81" w:rsidP="00440B8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</w:rPr>
              <w:t>учебно-профессиональная деятельность</w:t>
            </w:r>
          </w:p>
        </w:tc>
        <w:tc>
          <w:tcPr>
            <w:tcW w:w="8508" w:type="dxa"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096AE9">
              <w:rPr>
                <w:rFonts w:ascii="Times New Roman" w:hAnsi="Times New Roman" w:cs="Times New Roman"/>
                <w:sz w:val="24"/>
              </w:rPr>
              <w:t xml:space="preserve">организовывать процесс оценивания деятельности педагогов </w:t>
            </w:r>
            <w:r w:rsidRPr="00643ED8">
              <w:rPr>
                <w:rFonts w:ascii="Times New Roman" w:hAnsi="Times New Roman" w:cs="Times New Roman"/>
                <w:strike/>
                <w:sz w:val="24"/>
              </w:rPr>
              <w:t>и обучающихся</w:t>
            </w:r>
            <w:r w:rsidRPr="00096AE9">
              <w:rPr>
                <w:rFonts w:ascii="Times New Roman" w:hAnsi="Times New Roman" w:cs="Times New Roman"/>
                <w:sz w:val="24"/>
              </w:rPr>
              <w:t>;</w:t>
            </w:r>
          </w:p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E826ED">
              <w:rPr>
                <w:rFonts w:ascii="Times New Roman" w:hAnsi="Times New Roman" w:cs="Times New Roman"/>
                <w:sz w:val="24"/>
              </w:rPr>
              <w:t>проектировать и оценивать педагогические системы (образовательные);</w:t>
            </w:r>
          </w:p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E826ED">
              <w:rPr>
                <w:rFonts w:ascii="Times New Roman" w:hAnsi="Times New Roman" w:cs="Times New Roman"/>
                <w:sz w:val="24"/>
              </w:rPr>
              <w:t>проектировать систему обеспечения качества подготовки рабочих, служащих (специалистов) в профессиональных образовательных организациях и организациях дополнительного профессионального образования;</w:t>
            </w: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/>
          </w:tcPr>
          <w:p w:rsidR="00440B81" w:rsidRPr="004A0983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extDirection w:val="btLr"/>
          </w:tcPr>
          <w:p w:rsidR="00440B81" w:rsidRDefault="00440B81" w:rsidP="00440B8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8" w:type="dxa"/>
          </w:tcPr>
          <w:p w:rsidR="00440B81" w:rsidRPr="00643ED8" w:rsidRDefault="00440B81" w:rsidP="00440B81">
            <w:pPr>
              <w:pStyle w:val="ConsPlusNormal"/>
              <w:ind w:firstLine="540"/>
              <w:jc w:val="both"/>
            </w:pP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 w:val="restart"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  <w:r w:rsidRPr="004A0983">
              <w:rPr>
                <w:rFonts w:ascii="Times New Roman" w:hAnsi="Times New Roman" w:cs="Times New Roman"/>
                <w:sz w:val="24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2584" w:type="dxa"/>
            <w:vMerge w:val="restart"/>
          </w:tcPr>
          <w:p w:rsidR="00440B81" w:rsidRPr="004A0983" w:rsidRDefault="00440B81" w:rsidP="00440B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A0983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 (или) ДПП</w:t>
            </w:r>
          </w:p>
        </w:tc>
        <w:tc>
          <w:tcPr>
            <w:tcW w:w="1228" w:type="dxa"/>
            <w:textDirection w:val="btLr"/>
          </w:tcPr>
          <w:p w:rsidR="00440B81" w:rsidRPr="00096AE9" w:rsidRDefault="00440B81" w:rsidP="00440B8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8" w:type="dxa"/>
          </w:tcPr>
          <w:p w:rsidR="00440B81" w:rsidRPr="00096AE9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  <w:vMerge/>
          </w:tcPr>
          <w:p w:rsidR="00440B81" w:rsidRPr="004A0983" w:rsidRDefault="00440B81" w:rsidP="0044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extDirection w:val="btLr"/>
          </w:tcPr>
          <w:p w:rsidR="00440B81" w:rsidRDefault="00440B81" w:rsidP="00440B8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8" w:type="dxa"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0B81" w:rsidTr="00440B81">
        <w:trPr>
          <w:cantSplit/>
          <w:trHeight w:val="1134"/>
        </w:trPr>
        <w:tc>
          <w:tcPr>
            <w:tcW w:w="2240" w:type="dxa"/>
            <w:vMerge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440B81" w:rsidRPr="004A0983" w:rsidRDefault="00440B81" w:rsidP="0044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983">
              <w:rPr>
                <w:rFonts w:ascii="Times New Roman" w:hAnsi="Times New Roman" w:cs="Times New Roman"/>
                <w:sz w:val="24"/>
                <w:szCs w:val="24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 (или) ДПП</w:t>
            </w:r>
          </w:p>
        </w:tc>
        <w:tc>
          <w:tcPr>
            <w:tcW w:w="1228" w:type="dxa"/>
            <w:textDirection w:val="btLr"/>
          </w:tcPr>
          <w:p w:rsidR="00440B81" w:rsidRDefault="00440B81" w:rsidP="00440B8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8" w:type="dxa"/>
          </w:tcPr>
          <w:p w:rsidR="00440B81" w:rsidRDefault="00440B81" w:rsidP="00440B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440B81" w:rsidRPr="002753E5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40B81" w:rsidSect="004273B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40B81" w:rsidRPr="00407A1D" w:rsidRDefault="00440B81" w:rsidP="0044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Таблица 3.</w:t>
      </w:r>
      <w:r w:rsidRPr="00407A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Преемственность уровней образования и уровней </w:t>
      </w:r>
      <w:proofErr w:type="spellStart"/>
      <w:r w:rsidRPr="00407A1D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407A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компетенций выпускника по направлению подготовки «Профессиональное обучение (по отраслям)»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87"/>
        <w:gridCol w:w="2407"/>
        <w:gridCol w:w="2553"/>
        <w:gridCol w:w="2407"/>
      </w:tblGrid>
      <w:tr w:rsidR="00440B81" w:rsidRPr="002753E5" w:rsidTr="00440B8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407A1D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компетенции, разработанные в соответствие профессиональному стандарту «Педагог профессионального обучения, профессионального образования и ДПО».</w:t>
            </w:r>
          </w:p>
          <w:p w:rsidR="00440B81" w:rsidRPr="00407A1D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>Уровень «Бакалавриат»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407A1D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 xml:space="preserve">Уровни </w:t>
            </w:r>
            <w:proofErr w:type="spellStart"/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407A1D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компетенции, разработанные в соответствие профессиональному стандарту «Педагог профессионального обучения, профессионального образования и ДПО», уровня «Магистратура», соотнесенные с профессиональными компетенциями уровня «Бакалавриат»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407A1D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 xml:space="preserve">Уровни </w:t>
            </w:r>
            <w:proofErr w:type="spellStart"/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407A1D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компетенции</w:t>
            </w:r>
          </w:p>
        </w:tc>
      </w:tr>
      <w:tr w:rsidR="00440B81" w:rsidRPr="002753E5" w:rsidTr="00440B8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Выпускник, освоивший программу бакалавриата,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Выпускник, освоивший программу магистратуры,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B81" w:rsidRPr="002753E5" w:rsidTr="00440B81">
        <w:trPr>
          <w:trHeight w:val="1311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ПК-1.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планировать и осуществлять учебный и учебно-производственный процесс в соответствии с программами профессионального обучения, профессионального образования и ДПО.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ПК-1.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, на основании квалификационных характеристик и стандартов производственной деятельности, принятых в странах с развитыми наукоёмкими и технологическими производствами, формулировать образовательные результаты основных образовательных и учебных программ;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Продвинутый</w:t>
            </w:r>
          </w:p>
        </w:tc>
      </w:tr>
      <w:tr w:rsidR="00440B81" w:rsidRPr="002753E5" w:rsidTr="00440B81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ПК-4.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требования работодателей, и, соотнеся их с имеющимися ресурсами, квалификационными требованиями и стандартами производственной деятельности, принятыми в странах с развитыми наукоёмкими и технологическими производствами, сформулировать рекомендации по результативной организации образовательного 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Продвинутый</w:t>
            </w:r>
          </w:p>
        </w:tc>
      </w:tr>
      <w:tr w:rsidR="00440B81" w:rsidRPr="002753E5" w:rsidTr="00440B81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ПК-5.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Проведя психолого-педагогическую диагностику образовательного процесса, способен определить необходимость повышения квалификации педагогических работников для решения поставленных перед ними задач, разработать и реализовать коллективные и индивидуальные программы повышения квалификации, в том числе, реализуемые в сетевой форме.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Продвинутый</w:t>
            </w:r>
          </w:p>
        </w:tc>
      </w:tr>
      <w:tr w:rsidR="00440B81" w:rsidRPr="002753E5" w:rsidTr="00440B81">
        <w:trPr>
          <w:trHeight w:val="66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ПК-2.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Используя адекватные задачам инструменты, 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провести экспертизу профессиональной деятельности студентов, в соответствии с квалификационными требованиями и профессиональными стандартами («</w:t>
            </w:r>
            <w:proofErr w:type="spell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WorldSkills</w:t>
            </w:r>
            <w:proofErr w:type="spell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», др.).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Продвинутый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ПК-2.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разработать или подобрать из числа имеющихся, локализовав их к конкретным условиям, инструменты оценочных средств и мониторинга для установления уровня достижения обучающимися образовательных результатов. При необходимости, установить адекватность этого набора результатов профессиональным компетенциям, которые определяются квалификационными характеристиками и стандартами производственной деятельности, принятыми в странах с развитыми наукоёмкими и технологическими производствами;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440B81" w:rsidRPr="002753E5" w:rsidTr="00440B81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ПК-3.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организовать мониторинг динамики 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освоения 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профессиональных компетенций, дать рекомендации преподавателям по коррекции образовательного процесса в целях повышения его результативности.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B81" w:rsidRPr="002753E5" w:rsidTr="00440B8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ПК-3.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осваивать, для использования в образовательном процессе и в производственной деятельности, учебно-технологическое оборудование.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ПК-1.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, на основании квалификационных характеристик и стандартов производственной деятельности, принятых в странах с развитыми наукоёмкими и технологическими производствами, формулировать образовательные результаты основных образовательных и учебных программ.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440B81" w:rsidRPr="002753E5" w:rsidTr="00440B81">
        <w:trPr>
          <w:trHeight w:val="83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ПК-4.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учебную деятельность, включая разработку и реализацию учебных программ на основе примерных образовательных программ.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Продвинутый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ПК-4.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требования работодателей, и, соотнеся их с имеющимися ресурсами, квалификационными требованиями и стандартами производственной деятельности, принятыми в странах с развитыми наукоёмкими и технологическими производствами, сформулировать рекомендации по результативной организации образовательного процесса;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440B81" w:rsidRPr="002753E5" w:rsidTr="00440B81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ПК-5.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Проведя психолого-педагогическую диагностику образовательного процесса, способен определить необходимость повышения 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 педагогических работников для решения поставленных перед ними задач, разработать и реализовать коллективные и индивидуальные программы повышения квалификации, в том числе, реализуемые в сетевой форме.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Базовый</w:t>
            </w:r>
          </w:p>
        </w:tc>
      </w:tr>
      <w:tr w:rsidR="00440B81" w:rsidRPr="002753E5" w:rsidTr="00440B81">
        <w:trPr>
          <w:trHeight w:val="78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ПК-5.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локализовать примерные основные образовательные программы подготовки, применительно к определенному уровню квалификации. Реализация этих программ осуществляется с учетом потребностей рынка труда, квалификационными характеристиками, стандартами профессиональной деятельности, уровня подготовки обучаемых, с использованием современных образовательных технологий, включая информационные.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ПК-1.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, на основании квалификационных характеристик и стандартов производственной деятельности, принятых в странах с развитыми наукоёмкими и технологическими производствами, формулировать образовательные результаты основных образовательных и учебных программ.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440B81" w:rsidRPr="002753E5" w:rsidTr="00440B81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ПК-4.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требования работодателей, и, соотнеся их с имеющимися ресурсами, квалификационными требованиями и стандартами производственной деятельности, принятыми в странах с развитыми наукоёмкими и технологическими производствами, сформулировать рекомендации по результативной организации образовательного процесса;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440B81" w:rsidRPr="002753E5" w:rsidTr="00440B81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53E5">
              <w:rPr>
                <w:rFonts w:ascii="Times New Roman" w:eastAsia="Times New Roman" w:hAnsi="Times New Roman" w:cs="Times New Roman"/>
                <w:b/>
                <w:lang w:eastAsia="ru-RU"/>
              </w:rPr>
              <w:t>ПК-5.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t xml:space="preserve">Проведя психолого-педагогическую диагностику образовательного процесса, способен определить необходимость </w:t>
            </w: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повышения квалификации педагогических работников для решения поставленных перед ними задач, разработать и реализовать коллективные и индивидуальные программы повышения квалификации, в том числе, реализуемые в сетевой форме.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81" w:rsidRPr="002753E5" w:rsidRDefault="00440B81" w:rsidP="00440B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Пороговый</w:t>
            </w:r>
          </w:p>
        </w:tc>
      </w:tr>
    </w:tbl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Pr="002753E5" w:rsidRDefault="00440B81" w:rsidP="00440B81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14" w:name="_Toc462402715"/>
      <w:bookmarkStart w:id="15" w:name="_Toc465424932"/>
      <w:proofErr w:type="gramStart"/>
      <w:r w:rsidRPr="002753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Механизм определения дополнительных компетенций (для различных отраслей, соответствующих списку наиболее востребованных на рынке труда, новых и перспективных профессий, требующих среднего профессионального образования (Приказ Минтруда России №831 от 2 ноября 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образования»)</w:t>
      </w:r>
      <w:bookmarkEnd w:id="14"/>
      <w:bookmarkEnd w:id="15"/>
      <w:proofErr w:type="gramEnd"/>
    </w:p>
    <w:p w:rsidR="00440B81" w:rsidRPr="002753E5" w:rsidRDefault="00440B81" w:rsidP="00440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B81" w:rsidRPr="002753E5" w:rsidRDefault="00440B81" w:rsidP="00440B8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2753E5">
        <w:rPr>
          <w:rFonts w:ascii="Times New Roman" w:eastAsia="Calibri" w:hAnsi="Times New Roman" w:cs="Times New Roman"/>
          <w:sz w:val="24"/>
          <w:szCs w:val="24"/>
          <w:lang w:eastAsia="ar-SA"/>
        </w:rPr>
        <w:t>Механизм определения дополнительных компетенций разработан на основе сформированного перечня задач профессиональной деятельности и трудовых функций, перечня универсальных (общекультурных), общепрофессиональных компетенций определены перечни профессиональных компетенций, для различных отраслей, соответствующих списку наиболее востребованных на рынке труда, новых и перспективных профессий, требующих среднего профессионального образования (Приказ Минтруда России №831 от 2 ноября 2015 г. «Об утверждении списка 50 наиболее востребованных на рынке труда</w:t>
      </w:r>
      <w:proofErr w:type="gramEnd"/>
      <w:r w:rsidRPr="002753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новых и перспективных профессий, требующих среднего профессионального образования») выпускника основных профессиональных образовательных программ подготовки педагогических кадров для системы СПО уровней образования бакалавриат и магистратура по направлению подготовки «Профессиональное обучение (по отраслям)» УГСН «Образование и педагогические науки». </w:t>
      </w:r>
    </w:p>
    <w:p w:rsidR="00440B81" w:rsidRPr="002753E5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механизма определения дополнительных компетенций для различных отраслей и критерием их выделения также учитывался перечень принципиально новых критических технологий, производственных процессов в высокотехнологичных секторах экономики и активно развивающихся в мире, соответствующий Перечню критических технологий Российской Федерации</w:t>
      </w: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4. П</w:t>
      </w:r>
      <w:r w:rsidRPr="0027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принципиально новых критических технологий, производственных процессов в высокотехнологичных секторах экономики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6488"/>
      </w:tblGrid>
      <w:tr w:rsidR="00440B81" w:rsidRPr="002753E5" w:rsidTr="00440B81">
        <w:tc>
          <w:tcPr>
            <w:tcW w:w="2976" w:type="dxa"/>
          </w:tcPr>
          <w:p w:rsidR="00440B81" w:rsidRPr="002753E5" w:rsidRDefault="00440B81" w:rsidP="00440B81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Отрасли</w:t>
            </w:r>
          </w:p>
        </w:tc>
        <w:tc>
          <w:tcPr>
            <w:tcW w:w="6488" w:type="dxa"/>
          </w:tcPr>
          <w:p w:rsidR="00440B81" w:rsidRPr="002753E5" w:rsidRDefault="00440B81" w:rsidP="00440B81">
            <w:pPr>
              <w:shd w:val="clear" w:color="auto" w:fill="FEFEFE"/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Критические технологии</w:t>
            </w:r>
          </w:p>
        </w:tc>
      </w:tr>
      <w:tr w:rsidR="00440B81" w:rsidRPr="002753E5" w:rsidTr="00440B81">
        <w:tc>
          <w:tcPr>
            <w:tcW w:w="2976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6488" w:type="dxa"/>
          </w:tcPr>
          <w:p w:rsidR="00440B81" w:rsidRPr="002753E5" w:rsidRDefault="00440B81" w:rsidP="00440B81">
            <w:pPr>
              <w:shd w:val="clear" w:color="auto" w:fill="FEFEFE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технологии силовой электротехники</w:t>
            </w:r>
          </w:p>
          <w:p w:rsidR="00440B81" w:rsidRPr="002753E5" w:rsidRDefault="00440B81" w:rsidP="00440B81">
            <w:pPr>
              <w:shd w:val="clear" w:color="auto" w:fill="FEFEFE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энергосберегающих систем транспортировки, распределения и использования энергии.</w:t>
            </w:r>
          </w:p>
        </w:tc>
      </w:tr>
      <w:tr w:rsidR="00440B81" w:rsidRPr="002753E5" w:rsidTr="00440B81">
        <w:tc>
          <w:tcPr>
            <w:tcW w:w="2976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связь</w:t>
            </w:r>
          </w:p>
        </w:tc>
        <w:tc>
          <w:tcPr>
            <w:tcW w:w="6488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</w:t>
            </w: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распределенных и высокопроизводительных вычислительных систем</w:t>
            </w:r>
          </w:p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доступа к широкополосным мультимедийным услугам</w:t>
            </w:r>
          </w:p>
        </w:tc>
      </w:tr>
      <w:tr w:rsidR="00440B81" w:rsidRPr="002753E5" w:rsidTr="00440B81">
        <w:tc>
          <w:tcPr>
            <w:tcW w:w="2976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и </w:t>
            </w:r>
            <w:proofErr w:type="spellStart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материалообработка</w:t>
            </w:r>
            <w:proofErr w:type="spellEnd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Декоративно-прикладное искусство Дизайн</w:t>
            </w:r>
          </w:p>
        </w:tc>
        <w:tc>
          <w:tcPr>
            <w:tcW w:w="6488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создания электронной компонентной базы и </w:t>
            </w:r>
            <w:proofErr w:type="spellStart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световых устройств</w:t>
            </w:r>
          </w:p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диагностики </w:t>
            </w:r>
            <w:proofErr w:type="spellStart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наноматериалов</w:t>
            </w:r>
            <w:proofErr w:type="spellEnd"/>
          </w:p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получения и </w:t>
            </w: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</w:t>
            </w:r>
            <w:proofErr w:type="spellStart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конструкционныхнаноматериалов</w:t>
            </w:r>
            <w:proofErr w:type="spellEnd"/>
          </w:p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наноустройств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микросистемной техники</w:t>
            </w:r>
          </w:p>
        </w:tc>
      </w:tr>
      <w:tr w:rsidR="00440B81" w:rsidRPr="002753E5" w:rsidTr="00440B81">
        <w:tc>
          <w:tcPr>
            <w:tcW w:w="2976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6488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наноустройств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</w:p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</w:t>
            </w:r>
            <w:proofErr w:type="gramStart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информационные, когнитивные технологии.</w:t>
            </w:r>
          </w:p>
        </w:tc>
      </w:tr>
      <w:tr w:rsidR="00440B81" w:rsidRPr="002753E5" w:rsidTr="00440B81">
        <w:tc>
          <w:tcPr>
            <w:tcW w:w="2976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транспортные средства Строительство и промышленность строительных материалов Воспроизводство и переработка лесных ресурсов</w:t>
            </w:r>
          </w:p>
        </w:tc>
        <w:tc>
          <w:tcPr>
            <w:tcW w:w="6488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информационных, управляющих, навигационных систем</w:t>
            </w:r>
          </w:p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высокоск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оростных транспортных средств и </w:t>
            </w: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систем управления</w:t>
            </w:r>
          </w:p>
          <w:p w:rsidR="00440B81" w:rsidRPr="002753E5" w:rsidRDefault="00440B81" w:rsidP="00440B81">
            <w:pPr>
              <w:shd w:val="clear" w:color="auto" w:fill="FEFEFE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ракетно-космической и транспортной техники нового поколения.</w:t>
            </w:r>
          </w:p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B81" w:rsidRPr="002753E5" w:rsidTr="00440B81">
        <w:tc>
          <w:tcPr>
            <w:tcW w:w="2976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 населения непроизводственных видов (сервис) Торговля и общественное питание Дизайн</w:t>
            </w:r>
          </w:p>
        </w:tc>
        <w:tc>
          <w:tcPr>
            <w:tcW w:w="6488" w:type="dxa"/>
          </w:tcPr>
          <w:p w:rsidR="00440B81" w:rsidRPr="002753E5" w:rsidRDefault="00440B81" w:rsidP="00440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биоинженерии</w:t>
            </w:r>
          </w:p>
        </w:tc>
      </w:tr>
    </w:tbl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Pr="000F6FC2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FC2">
        <w:rPr>
          <w:rFonts w:ascii="Times New Roman" w:hAnsi="Times New Roman" w:cs="Times New Roman"/>
          <w:sz w:val="24"/>
          <w:szCs w:val="24"/>
        </w:rPr>
        <w:lastRenderedPageBreak/>
        <w:t>В процессе апробации ОПОП компетентностная модель выпускника получила дальнейшее развитие по следующим содержательным направлениям.</w:t>
      </w:r>
    </w:p>
    <w:p w:rsidR="00440B81" w:rsidRPr="00893578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6FC2">
        <w:rPr>
          <w:rFonts w:ascii="Times New Roman" w:eastAsia="Calibri" w:hAnsi="Times New Roman" w:cs="Times New Roman"/>
          <w:sz w:val="24"/>
          <w:szCs w:val="24"/>
        </w:rPr>
        <w:t>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</w:t>
      </w:r>
      <w:r w:rsidRPr="0089357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3578">
        <w:rPr>
          <w:rFonts w:ascii="Times New Roman" w:eastAsia="Calibri" w:hAnsi="Times New Roman" w:cs="Times New Roman"/>
          <w:sz w:val="24"/>
          <w:szCs w:val="24"/>
        </w:rPr>
        <w:t xml:space="preserve"> (Ст. 60 273-ФЗ).</w:t>
      </w:r>
    </w:p>
    <w:p w:rsidR="00440B81" w:rsidRPr="000F6FC2" w:rsidRDefault="00440B81" w:rsidP="00440B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действующих ФГОС </w:t>
      </w:r>
      <w:proofErr w:type="gramStart"/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бакалавриа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магистратура соответственно</w:t>
      </w: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область и объекты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B81" w:rsidRPr="000F6FC2" w:rsidRDefault="00440B81" w:rsidP="00440B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по направлению подготовки 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 о</w:t>
      </w: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бласть профессиональной деятельности выпускников, освоивших программу бакалавриата, включает подготовку обучающихся по профессиям и специальностям </w:t>
      </w:r>
      <w:r w:rsidRPr="00407A1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образовательных учреждениях, реализующих образовательные программы профессионального, среднего профессионального</w:t>
      </w: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.4.1)</w:t>
      </w: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B81" w:rsidRPr="000F6FC2" w:rsidRDefault="00440B81" w:rsidP="00440B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выпускников, освоивших программу бакалавриата, являются участники и средства </w:t>
      </w:r>
      <w:r w:rsidRPr="00407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целостного образовательного процесса в образовательных организациях среднего профессионального</w:t>
      </w: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профессионального образования, включающие учебно-курсовую сеть предприятий и организаций по подготовке, переподготовке и повышению квалификации рабочих, служащих и специалистов среднего звена, 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службу занятости населения (п.</w:t>
      </w: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6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ru-RU"/>
        </w:rPr>
        <w:t>44.0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40BD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о</w:t>
      </w:r>
      <w:r w:rsidRPr="000F6FC2">
        <w:rPr>
          <w:rFonts w:ascii="Times New Roman" w:eastAsia="Calibri" w:hAnsi="Times New Roman" w:cs="Times New Roman"/>
          <w:sz w:val="24"/>
          <w:szCs w:val="24"/>
        </w:rPr>
        <w:t>бласт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 выпускников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FC2">
        <w:rPr>
          <w:rFonts w:ascii="Times New Roman" w:eastAsia="Calibri" w:hAnsi="Times New Roman" w:cs="Times New Roman"/>
          <w:sz w:val="24"/>
          <w:szCs w:val="24"/>
        </w:rPr>
        <w:t>учебно-профессиональную, научно-исследовательскую, педагогическо-проектировочную и органи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зационно-технологическую работу, </w:t>
      </w:r>
      <w:r w:rsidRPr="000F6FC2">
        <w:rPr>
          <w:rFonts w:ascii="Times New Roman" w:eastAsia="Calibri" w:hAnsi="Times New Roman" w:cs="Times New Roman"/>
          <w:sz w:val="24"/>
          <w:szCs w:val="24"/>
        </w:rPr>
        <w:t>обучение по профессиям рабочих, должностям служащих.</w:t>
      </w:r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FC2">
        <w:rPr>
          <w:rFonts w:ascii="Times New Roman" w:eastAsia="Calibri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магистратуры, являются:</w:t>
      </w:r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6FC2">
        <w:rPr>
          <w:rFonts w:ascii="Times New Roman" w:eastAsia="Calibri" w:hAnsi="Times New Roman" w:cs="Times New Roman"/>
          <w:sz w:val="24"/>
          <w:szCs w:val="24"/>
        </w:rPr>
        <w:t>обучающиеся профессиональных образовательных организаций и организаций дополнительного профессионального образования, а также службы занятости населения;</w:t>
      </w:r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D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-профессиональное становление личности </w:t>
      </w:r>
      <w:proofErr w:type="gramStart"/>
      <w:r w:rsidRPr="00AE1D7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F6FC2">
        <w:rPr>
          <w:rFonts w:ascii="Times New Roman" w:eastAsia="Calibri" w:hAnsi="Times New Roman" w:cs="Times New Roman"/>
          <w:sz w:val="24"/>
          <w:szCs w:val="24"/>
        </w:rPr>
        <w:t>, связанное с педагогическими отношениями, управлением образовательными системами, образовательной деятельностью подготовки рабочих кадров (специалистов);</w:t>
      </w:r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FC2">
        <w:rPr>
          <w:rFonts w:ascii="Times New Roman" w:eastAsia="Calibri" w:hAnsi="Times New Roman" w:cs="Times New Roman"/>
          <w:sz w:val="24"/>
          <w:szCs w:val="24"/>
        </w:rPr>
        <w:t>научно-методическое обеспечение образовательной деятельности на основе внедрения результатов новых, передовых, э</w:t>
      </w:r>
      <w:r>
        <w:rPr>
          <w:rFonts w:ascii="Times New Roman" w:eastAsia="Calibri" w:hAnsi="Times New Roman" w:cs="Times New Roman"/>
          <w:sz w:val="24"/>
          <w:szCs w:val="24"/>
        </w:rPr>
        <w:t>ффективных научных исследований (п.</w:t>
      </w:r>
      <w:r w:rsidRPr="000F6FC2">
        <w:rPr>
          <w:rFonts w:ascii="Times New Roman" w:eastAsia="Calibri" w:hAnsi="Times New Roman" w:cs="Times New Roman"/>
          <w:sz w:val="24"/>
          <w:szCs w:val="24"/>
        </w:rPr>
        <w:t>4.2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F6F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Следовательно,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выпускники, освоившие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ОПОП по направлению </w:t>
      </w:r>
      <w:r w:rsidRPr="000F6FC2">
        <w:rPr>
          <w:rFonts w:ascii="Times New Roman" w:eastAsia="Calibri" w:hAnsi="Times New Roman" w:cs="Times New Roman"/>
          <w:sz w:val="24"/>
          <w:szCs w:val="24"/>
        </w:rPr>
        <w:t>«Профессиональное обучение (по отраслям)» уровней бакалавр</w:t>
      </w:r>
      <w:r>
        <w:rPr>
          <w:rFonts w:ascii="Times New Roman" w:eastAsia="Calibri" w:hAnsi="Times New Roman" w:cs="Times New Roman"/>
          <w:sz w:val="24"/>
          <w:szCs w:val="24"/>
        </w:rPr>
        <w:t>иат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44.03.04 </w:t>
      </w:r>
      <w:r w:rsidRPr="000F6FC2">
        <w:rPr>
          <w:rFonts w:ascii="Times New Roman" w:eastAsia="Calibri" w:hAnsi="Times New Roman" w:cs="Times New Roman"/>
          <w:sz w:val="24"/>
          <w:szCs w:val="24"/>
        </w:rPr>
        <w:t>и магистр</w:t>
      </w:r>
      <w:r>
        <w:rPr>
          <w:rFonts w:ascii="Times New Roman" w:eastAsia="Calibri" w:hAnsi="Times New Roman" w:cs="Times New Roman"/>
          <w:sz w:val="24"/>
          <w:szCs w:val="24"/>
        </w:rPr>
        <w:t>атура 44.04.04</w:t>
      </w:r>
      <w:r w:rsidRPr="000F6FC2">
        <w:rPr>
          <w:rFonts w:ascii="Times New Roman" w:eastAsia="Calibri" w:hAnsi="Times New Roman" w:cs="Times New Roman"/>
          <w:sz w:val="24"/>
          <w:szCs w:val="24"/>
        </w:rPr>
        <w:t>, могут быть трудоустроены на работу в организации, реализующие образовательные программы профессионального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, среднего профессионального и дополнительного профессионального образования, на широкий спектр должностей, предполагающих наличие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всем </w:t>
      </w:r>
      <w:r w:rsidRPr="000F6FC2">
        <w:rPr>
          <w:rFonts w:ascii="Times New Roman" w:eastAsia="Calibri" w:hAnsi="Times New Roman" w:cs="Times New Roman"/>
          <w:sz w:val="24"/>
          <w:szCs w:val="24"/>
        </w:rPr>
        <w:t>направлени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УГСН </w:t>
      </w:r>
      <w:r w:rsidRPr="000F6FC2">
        <w:rPr>
          <w:rFonts w:ascii="Times New Roman" w:eastAsia="Calibri" w:hAnsi="Times New Roman" w:cs="Times New Roman"/>
          <w:sz w:val="24"/>
          <w:szCs w:val="24"/>
        </w:rPr>
        <w:t>«Образование и педагогические науки», то есть к выпускникам могут быть применены</w:t>
      </w:r>
      <w:proofErr w:type="gramEnd"/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требования нормативных документов в области трудового права, регламентирующие деятельность педагогических кадров.</w:t>
      </w:r>
    </w:p>
    <w:p w:rsidR="00440B81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FC2">
        <w:rPr>
          <w:rFonts w:ascii="Times New Roman" w:eastAsia="Calibri" w:hAnsi="Times New Roman" w:cs="Times New Roman"/>
          <w:sz w:val="24"/>
          <w:szCs w:val="24"/>
        </w:rPr>
        <w:t>В настоящее время в соответствии со ст. 195.1 ТК РФ работодатели могут руководствоваться различными действующими нормативными актами в области регулирования трудовых отношений, устанавливающими требования к педагогическим работникам, реализующим основные и дополнительные профессиональные образовательные программы</w:t>
      </w:r>
      <w:r>
        <w:rPr>
          <w:rFonts w:ascii="Times New Roman" w:eastAsia="Calibri" w:hAnsi="Times New Roman" w:cs="Times New Roman"/>
          <w:sz w:val="24"/>
          <w:szCs w:val="24"/>
        </w:rPr>
        <w:t>, в том числе</w:t>
      </w:r>
      <w:r w:rsidRPr="000F6F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0B81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 (утвержден Приказом Минтруда России от 27 октября 2014 г. N 1386, зарегистрировано в Минюсте России 28 ноября 2014 г. N 34994, вступил в действие 1 января 2017 г., решение о применении устанавливается образовательной организацией самостоятельно, с 1 января 2020 планируется к обязательному применению работодателями из числа государственных и муниципальных</w:t>
      </w:r>
      <w:proofErr w:type="gramEnd"/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организаций);</w:t>
      </w:r>
    </w:p>
    <w:p w:rsidR="00440B81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>Профессиональный стандарт «Специалист в области воспитания» (утвержден Приказом Минтруда России от 10 января 2017 года N 10н, зарегистрировано в Минюсте России 26 января 2017 г. N 45406, вступил в действие 1 февраля 2017 г., решение о применении устанавливается образовательной организацией самостоятельно, с 1 января 2020 г. планируется к обязательному применению работодателями из числа государственных и муниципальных образовательных организаций);</w:t>
      </w:r>
      <w:proofErr w:type="gramEnd"/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ЕКСД – Квалификационные характеристики должностей работников в сфере образования (утвержден Приказом </w:t>
      </w:r>
      <w:proofErr w:type="spellStart"/>
      <w:r w:rsidRPr="000F6FC2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23 июля </w:t>
      </w:r>
      <w:r w:rsidRPr="000F6FC2">
        <w:rPr>
          <w:rFonts w:ascii="Times New Roman" w:eastAsia="Calibri" w:hAnsi="Times New Roman" w:cs="Times New Roman"/>
          <w:sz w:val="24"/>
          <w:szCs w:val="24"/>
        </w:rPr>
        <w:lastRenderedPageBreak/>
        <w:t>2010 г. N 541н (действует в настоящее время, планируется постепенная замена профессиональным стандартом), в части должностей:</w:t>
      </w:r>
      <w:proofErr w:type="gramEnd"/>
    </w:p>
    <w:p w:rsidR="00440B81" w:rsidRPr="000F6FC2" w:rsidRDefault="00440B81" w:rsidP="00440B8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>Преподаватель</w:t>
      </w:r>
    </w:p>
    <w:p w:rsidR="00440B81" w:rsidRPr="000F6FC2" w:rsidRDefault="00440B81" w:rsidP="00440B8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>Мастер производственного обучения</w:t>
      </w:r>
    </w:p>
    <w:p w:rsidR="00440B81" w:rsidRPr="000F6FC2" w:rsidRDefault="00440B81" w:rsidP="00440B8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>Методист</w:t>
      </w:r>
    </w:p>
    <w:p w:rsidR="00440B81" w:rsidRPr="000F6FC2" w:rsidRDefault="00440B81" w:rsidP="00440B8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>Педагог-организатор</w:t>
      </w:r>
    </w:p>
    <w:p w:rsidR="00440B81" w:rsidRDefault="00440B81" w:rsidP="00440B8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>Социальный педагог</w:t>
      </w:r>
    </w:p>
    <w:p w:rsidR="00440B81" w:rsidRPr="000F6FC2" w:rsidRDefault="00440B81" w:rsidP="00440B8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Старший вожатый</w:t>
      </w:r>
    </w:p>
    <w:p w:rsidR="00440B81" w:rsidRPr="000F6FC2" w:rsidRDefault="00440B81" w:rsidP="00440B8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F6FC2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</w:p>
    <w:p w:rsidR="00440B81" w:rsidRPr="000F6FC2" w:rsidRDefault="00440B81" w:rsidP="00440B8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6FC2">
        <w:rPr>
          <w:rFonts w:ascii="Times New Roman" w:eastAsia="Calibri" w:hAnsi="Times New Roman" w:cs="Times New Roman"/>
          <w:sz w:val="24"/>
          <w:szCs w:val="24"/>
        </w:rPr>
        <w:t>Воспитатель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/старший воспитатель</w:t>
      </w:r>
      <w:r w:rsidRPr="000F6F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B81" w:rsidRDefault="00440B81" w:rsidP="0044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Общие т</w:t>
      </w:r>
      <w:r w:rsidRPr="000F6FC2">
        <w:rPr>
          <w:rFonts w:ascii="Times New Roman" w:eastAsia="Calibri" w:hAnsi="Times New Roman" w:cs="Times New Roman"/>
          <w:sz w:val="24"/>
          <w:szCs w:val="24"/>
        </w:rPr>
        <w:t>ребовани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к выпускникам / работникам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возможные пути их достижения </w:t>
      </w:r>
      <w:r w:rsidRPr="000F6FC2">
        <w:rPr>
          <w:rFonts w:ascii="Times New Roman" w:eastAsia="Calibri" w:hAnsi="Times New Roman" w:cs="Times New Roman"/>
          <w:sz w:val="24"/>
          <w:szCs w:val="24"/>
        </w:rPr>
        <w:t>описан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соответствующих </w:t>
      </w:r>
      <w:r w:rsidRPr="000F6FC2">
        <w:rPr>
          <w:rFonts w:ascii="Times New Roman" w:eastAsia="Calibri" w:hAnsi="Times New Roman" w:cs="Times New Roman"/>
          <w:sz w:val="24"/>
          <w:szCs w:val="24"/>
        </w:rPr>
        <w:t>уровн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квалификации в Национальной рамке квалификаций (НРК), утвержденн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 Приказом Минтруда России №148н от 12 апреля 2013 г. «Об утверждении уровней квалификации в целях разработки проектов профессиональных стандартов» (зарегистрировано в Минюсте 27 мая 2013, № 28534).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(Таблица 5)</w:t>
      </w:r>
    </w:p>
    <w:p w:rsidR="004273B0" w:rsidRDefault="004273B0" w:rsidP="0044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73B0" w:rsidRDefault="004273B0" w:rsidP="0044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73B0" w:rsidRDefault="004273B0" w:rsidP="0044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73B0" w:rsidRDefault="004273B0" w:rsidP="0044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0B81" w:rsidRPr="00407A1D" w:rsidRDefault="00440B81" w:rsidP="0044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E307E">
        <w:rPr>
          <w:rFonts w:ascii="Times New Roman" w:eastAsia="Calibri" w:hAnsi="Times New Roman" w:cs="Times New Roman"/>
          <w:sz w:val="24"/>
          <w:szCs w:val="24"/>
        </w:rPr>
        <w:t xml:space="preserve">аблица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768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07A1D">
        <w:rPr>
          <w:rFonts w:ascii="Times New Roman" w:eastAsia="Calibri" w:hAnsi="Times New Roman" w:cs="Times New Roman"/>
          <w:sz w:val="24"/>
          <w:szCs w:val="24"/>
        </w:rPr>
        <w:t>Национальная рамка квалификаций</w:t>
      </w:r>
    </w:p>
    <w:p w:rsidR="00440B81" w:rsidRPr="003768E3" w:rsidRDefault="00440B81" w:rsidP="0044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165"/>
        <w:gridCol w:w="2131"/>
        <w:gridCol w:w="1985"/>
        <w:gridCol w:w="2693"/>
      </w:tblGrid>
      <w:tr w:rsidR="00440B81" w:rsidRPr="00097C76" w:rsidTr="00440B81">
        <w:trPr>
          <w:jc w:val="center"/>
        </w:trPr>
        <w:tc>
          <w:tcPr>
            <w:tcW w:w="490" w:type="dxa"/>
            <w:vMerge w:val="restart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b/>
                <w:bCs/>
                <w:sz w:val="24"/>
              </w:rPr>
              <w:t>Уровень</w:t>
            </w:r>
          </w:p>
        </w:tc>
        <w:tc>
          <w:tcPr>
            <w:tcW w:w="6281" w:type="dxa"/>
            <w:gridSpan w:val="3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b/>
                <w:bCs/>
                <w:sz w:val="24"/>
              </w:rPr>
              <w:t>Показатели уровней квалификации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b/>
                <w:sz w:val="24"/>
              </w:rPr>
              <w:t>Основные пути</w:t>
            </w:r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97C76">
              <w:rPr>
                <w:rFonts w:ascii="Times New Roman" w:eastAsia="Calibri" w:hAnsi="Times New Roman" w:cs="Times New Roman"/>
                <w:b/>
                <w:bCs/>
                <w:sz w:val="24"/>
              </w:rPr>
              <w:t>достижения уровня квалификации</w:t>
            </w:r>
          </w:p>
        </w:tc>
      </w:tr>
      <w:tr w:rsidR="00440B81" w:rsidRPr="00097C76" w:rsidTr="00440B81">
        <w:trPr>
          <w:cantSplit/>
          <w:trHeight w:val="503"/>
          <w:jc w:val="center"/>
        </w:trPr>
        <w:tc>
          <w:tcPr>
            <w:tcW w:w="490" w:type="dxa"/>
            <w:vMerge/>
            <w:textDirection w:val="btLr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165" w:type="dxa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b/>
                <w:bCs/>
                <w:sz w:val="24"/>
              </w:rPr>
              <w:t>Полномочия и ответственность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b/>
                <w:bCs/>
                <w:sz w:val="24"/>
              </w:rPr>
              <w:t>Характер умений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b/>
                <w:bCs/>
                <w:sz w:val="24"/>
              </w:rPr>
              <w:t>Характер знаний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1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Деятельность под руководством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Индивидуальная ответственность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Выполнение стандартных заданий (обычно физический труд)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Применение элементарных фактических знаний и (или) ограниченного круга специальных знаний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Краткосрочное обучение или инструктаж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bCs/>
                <w:sz w:val="24"/>
              </w:rPr>
              <w:t>Практический опыт</w:t>
            </w: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lastRenderedPageBreak/>
              <w:t>2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Деятельность под руководством с элементами самостоятельности при выполнении знакомых заданий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Индивидуальная ответственность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Выполнение стандартных заданий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Выбор способа действия по инструкции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Корректировка действий с учетом условий их выполнения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Применение специальных знаний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Основные программы профессионального обучения программы профессиональной подготовки по профессиям рабочих, должностям служащих, программы переподготовки рабочих, служащих (как правило, не менее 2 месяцев)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Практический опыт </w:t>
            </w: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3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Планирование собственной деятельности, исходя из поставленной руководителем задачи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Индивидуальная ответственность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Решение типовых практических задач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Выбор способа действия на основе знаний и практического опыта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Корректировка действий с учетом условий их выполнения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Понимание технологических или методических основ решения типовых практических задач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Применение специальных знаний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Практический опыт</w:t>
            </w: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lastRenderedPageBreak/>
              <w:t>4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Деятельность под руководством с проявлением самостоятельности при решении практических задач, требующих анализа ситуац</w:t>
            </w:r>
            <w:proofErr w:type="gramStart"/>
            <w:r w:rsidRPr="00097C76">
              <w:rPr>
                <w:rFonts w:ascii="Times New Roman" w:eastAsia="Calibri" w:hAnsi="Times New Roman" w:cs="Times New Roman"/>
                <w:sz w:val="24"/>
              </w:rPr>
              <w:t>ии и ее</w:t>
            </w:r>
            <w:proofErr w:type="gramEnd"/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 изменений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Планирование собственной деятельности и/или деятельности группы работников, исходя из поставленных задач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Ответственность за решение поставленных задач или результат деятельности группы работников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Решение различных типов практических задач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Выбор способа действия из известных на основе знаний и практического опыта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Текущий и итоговый контроль, оценка и коррекция деятельности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Понимание научно-технических или методических основ решения практических задач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Применение специальных знаний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Самостоятельная работа с информацией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Практический опыт</w:t>
            </w: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lastRenderedPageBreak/>
              <w:t>5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 по решению практических задач, требующих самостоятельного анализа ситуац</w:t>
            </w:r>
            <w:proofErr w:type="gramStart"/>
            <w:r w:rsidRPr="00097C76">
              <w:rPr>
                <w:rFonts w:ascii="Times New Roman" w:eastAsia="Calibri" w:hAnsi="Times New Roman" w:cs="Times New Roman"/>
                <w:sz w:val="24"/>
              </w:rPr>
              <w:t>ии и ее</w:t>
            </w:r>
            <w:proofErr w:type="gramEnd"/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 изменений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Участие в управлении решением поставленных задач в рамках подразделения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Ответственность за решение поставленных задач или результат деятельности группы работников или подразделения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Решение различных типов практических задач с элементами проектирования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Выбор способов решения в изменяющихся (различных) условиях рабочей ситуации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Текущий и итоговый контроль, оценка и коррекция деятельности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Применение профессиональных знаний технологического или методического характера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Самостоятельный поиск информации, необходимой для решения поставленных профессиональных задач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Образовательные программы среднего профессионального образования – программы подготовки специалистов среднего звена, программы подготовки квалифицированных рабочих (служащих).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Дополнительные профессиональные программы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Практический опыт</w:t>
            </w: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6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Обеспечение взаимодействия сотрудников и смежных подразделений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Разработка, внедрение, контроль, оценка и корректировка направлений профессиональной деятельности, технологических или методических решений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Применение профессиональных знаний технологического или методического характера, в том числе, инновационных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Самостоятельный поиск, анализ и оценка профессиональной информации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Образовательные программы высшего образования – программы бакалавриата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Образовательные программы среднего профессионального образования – программы подготовки специалистов среднего звена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Дополнительные профессиональные программы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Практический опыт</w:t>
            </w: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lastRenderedPageBreak/>
              <w:t>7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Ответственность за результаты деятельности крупных организаций или подразделений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Разработка новых методов, технологий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Понимание методологических основ профессиональной деятельности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Создание новых знаний прикладного характера в определенной области 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Определение источников и поиск информации, необходимой для развития области профессиональной деятельности и /или организации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097C76">
              <w:rPr>
                <w:rFonts w:ascii="Times New Roman" w:eastAsia="Calibri" w:hAnsi="Times New Roman" w:cs="Times New Roman"/>
                <w:sz w:val="24"/>
              </w:rPr>
              <w:t>специалитета</w:t>
            </w:r>
            <w:proofErr w:type="spellEnd"/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Дополнительные профессиональные программы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Практический опыт</w:t>
            </w: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8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Определение стратегии, управление процессами и деятельностью (в том числе, инновационной) с принятием решения на уровне крупных организаций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Ответственность за результаты деятельности крупных организаций и (или) отрасли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Решение задач исследовательского и проектного характера, связанных с повыше</w:t>
            </w:r>
            <w:r w:rsidRPr="00097C76">
              <w:rPr>
                <w:rFonts w:ascii="Times New Roman" w:eastAsia="Calibri" w:hAnsi="Times New Roman" w:cs="Times New Roman"/>
                <w:sz w:val="24"/>
              </w:rPr>
              <w:softHyphen/>
              <w:t>нием эффективности процессов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Создание новых знаний междисциплинарного и межотраслевого характера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Оценка и отбор информации, необходимой для развития области деятельности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097C76">
              <w:rPr>
                <w:rFonts w:ascii="Times New Roman" w:eastAsia="Calibri" w:hAnsi="Times New Roman" w:cs="Times New Roman"/>
                <w:sz w:val="24"/>
              </w:rPr>
              <w:t>ассистентуры</w:t>
            </w:r>
            <w:proofErr w:type="spellEnd"/>
            <w:r w:rsidRPr="00097C76">
              <w:rPr>
                <w:rFonts w:ascii="Times New Roman" w:eastAsia="Calibri" w:hAnsi="Times New Roman" w:cs="Times New Roman"/>
                <w:sz w:val="24"/>
              </w:rPr>
              <w:t>-стажировки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097C76">
              <w:rPr>
                <w:rFonts w:ascii="Times New Roman" w:eastAsia="Calibri" w:hAnsi="Times New Roman" w:cs="Times New Roman"/>
                <w:sz w:val="24"/>
              </w:rPr>
              <w:t>специалитета</w:t>
            </w:r>
            <w:proofErr w:type="spellEnd"/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Дополнительные профессиональные программы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Практический опыт</w:t>
            </w:r>
          </w:p>
        </w:tc>
      </w:tr>
      <w:tr w:rsidR="00440B81" w:rsidRPr="00097C76" w:rsidTr="00440B81">
        <w:trPr>
          <w:cantSplit/>
          <w:trHeight w:val="1134"/>
          <w:jc w:val="center"/>
        </w:trPr>
        <w:tc>
          <w:tcPr>
            <w:tcW w:w="490" w:type="dxa"/>
            <w:textDirection w:val="btLr"/>
          </w:tcPr>
          <w:p w:rsidR="00440B81" w:rsidRPr="00097C76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lastRenderedPageBreak/>
              <w:t>9 уровень</w:t>
            </w:r>
          </w:p>
        </w:tc>
        <w:tc>
          <w:tcPr>
            <w:tcW w:w="216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Определение стратегии, управление большими техническими системами, социальными и экономическими процессами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Значительный вклад в определенную область деятельности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Ответственность за результаты деятельности на национальном или международном уровнях</w:t>
            </w:r>
          </w:p>
        </w:tc>
        <w:tc>
          <w:tcPr>
            <w:tcW w:w="2131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Решение задач методологического, исследовательского и проектного характера, связанных с развитием и повышением эффективности процессов</w:t>
            </w:r>
          </w:p>
        </w:tc>
        <w:tc>
          <w:tcPr>
            <w:tcW w:w="1985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Создание новых фундаментальных знаний междисциплинарного и межотраслевого характера</w:t>
            </w:r>
          </w:p>
        </w:tc>
        <w:tc>
          <w:tcPr>
            <w:tcW w:w="2693" w:type="dxa"/>
          </w:tcPr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 xml:space="preserve">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097C76">
              <w:rPr>
                <w:rFonts w:ascii="Times New Roman" w:eastAsia="Calibri" w:hAnsi="Times New Roman" w:cs="Times New Roman"/>
                <w:sz w:val="24"/>
              </w:rPr>
              <w:t>ассистентуры</w:t>
            </w:r>
            <w:proofErr w:type="spellEnd"/>
            <w:r w:rsidRPr="00097C76">
              <w:rPr>
                <w:rFonts w:ascii="Times New Roman" w:eastAsia="Calibri" w:hAnsi="Times New Roman" w:cs="Times New Roman"/>
                <w:sz w:val="24"/>
              </w:rPr>
              <w:t>-стажировки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Дополнительные профессиональные программы</w:t>
            </w:r>
          </w:p>
          <w:p w:rsidR="00440B81" w:rsidRPr="00097C76" w:rsidRDefault="00440B81" w:rsidP="00440B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97C76">
              <w:rPr>
                <w:rFonts w:ascii="Times New Roman" w:eastAsia="Calibri" w:hAnsi="Times New Roman" w:cs="Times New Roman"/>
                <w:sz w:val="24"/>
              </w:rPr>
              <w:t>Практический опыт</w:t>
            </w:r>
          </w:p>
        </w:tc>
      </w:tr>
    </w:tbl>
    <w:p w:rsidR="00440B81" w:rsidRDefault="00440B81" w:rsidP="00440B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B81" w:rsidRDefault="00440B81" w:rsidP="0044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40B81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0"/>
        </w:rPr>
        <w:t>Ф</w:t>
      </w:r>
      <w:r w:rsidRPr="00C30C72">
        <w:rPr>
          <w:rFonts w:ascii="Times New Roman" w:eastAsia="Calibri" w:hAnsi="Times New Roman" w:cs="Times New Roman"/>
          <w:bCs/>
          <w:sz w:val="24"/>
          <w:szCs w:val="20"/>
        </w:rPr>
        <w:t>ункциональная карта вида профессиональной деятельности</w:t>
      </w: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в соответствии с профессиональны стандартом </w:t>
      </w:r>
      <w:r w:rsidRPr="000F6FC2">
        <w:rPr>
          <w:rFonts w:ascii="Times New Roman" w:eastAsia="Calibri" w:hAnsi="Times New Roman" w:cs="Times New Roman"/>
          <w:sz w:val="24"/>
          <w:szCs w:val="24"/>
        </w:rPr>
        <w:t xml:space="preserve">«Педагог профессионального обучения, профессионального образования и дополнительного профессионального образования» </w:t>
      </w:r>
      <w:r>
        <w:rPr>
          <w:rFonts w:ascii="Times New Roman" w:eastAsia="Calibri" w:hAnsi="Times New Roman" w:cs="Times New Roman"/>
          <w:bCs/>
          <w:sz w:val="24"/>
          <w:szCs w:val="20"/>
        </w:rPr>
        <w:t>(</w:t>
      </w:r>
      <w:r>
        <w:rPr>
          <w:rFonts w:ascii="Times New Roman" w:eastAsia="Calibri" w:hAnsi="Times New Roman" w:cs="Times New Roman"/>
          <w:sz w:val="24"/>
        </w:rPr>
        <w:t xml:space="preserve">Таблица 6) </w:t>
      </w:r>
      <w:r>
        <w:rPr>
          <w:rFonts w:ascii="Times New Roman" w:eastAsia="Calibri" w:hAnsi="Times New Roman" w:cs="Times New Roman"/>
          <w:bCs/>
          <w:sz w:val="24"/>
          <w:szCs w:val="20"/>
        </w:rPr>
        <w:t>отражает трудовые функции педагогических работников различных уровней квалификации, что позволяет распределить их в соответствии с квалификационными требованиями к различным должностям из числа педагогических кадров.</w:t>
      </w:r>
      <w:proofErr w:type="gramEnd"/>
    </w:p>
    <w:p w:rsidR="00440B81" w:rsidRPr="000F6FC2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5062" w:type="pct"/>
        <w:tblCellSpacing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381"/>
        <w:gridCol w:w="956"/>
        <w:gridCol w:w="3702"/>
        <w:gridCol w:w="691"/>
        <w:gridCol w:w="1493"/>
      </w:tblGrid>
      <w:tr w:rsidR="00440B81" w:rsidRPr="001A2CCC" w:rsidTr="00440B81">
        <w:trPr>
          <w:trHeight w:val="51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2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трудовых функций, входящих в профессиональный стандарт</w:t>
            </w:r>
          </w:p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198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pacing w:val="-14"/>
                <w:szCs w:val="24"/>
              </w:rPr>
              <w:t>код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pacing w:val="-14"/>
                <w:szCs w:val="24"/>
              </w:rPr>
              <w:t>наименование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pacing w:val="-14"/>
                <w:szCs w:val="24"/>
              </w:rPr>
              <w:t>уровень квалификации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pacing w:val="-14"/>
                <w:szCs w:val="24"/>
              </w:rPr>
              <w:t>наименование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pacing w:val="-14"/>
                <w:szCs w:val="24"/>
              </w:rPr>
              <w:t>код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pacing w:val="-14"/>
                <w:szCs w:val="24"/>
              </w:rPr>
              <w:t>уровень (подуровень) квалификации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Преподавание по программам профессионального обучения, СПО и ДПП, ориентированным на соответствующий уровень квалификации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Педагогический контроль и оценка освоения образовательной программы профессионального обучения, </w:t>
              </w:r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 xml:space="preserve">СПО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 в процессе промежуточной и итоговой аттестации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A/02.6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Организация учебно-производственной деятельности обучающихся по освоению программ профессионального обучения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программ подготовки квалифицированных рабочих, служащих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Педагогический контроль и оценка освоения квалификации рабочего, служащего в процессе учебно-производственной деятельности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Разработка программно-методического обеспечения учебно-производственного процесса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Организационно-педагогическое сопровождение группы (курса)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по программам СПО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Создание педагогических условий для развития группы (курса) обучающихся по программам СПО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Социально-педагогическая поддержка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по программам СПО в образовательной деятельности и профессионально-личностном развитии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Организационно-педагогическое сопровождение группы (курса)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по программам ВО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Создание педагогических условий для развития группы (курса) обучающихся по программам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ВО</w:t>
              </w:r>
              <w:proofErr w:type="gramEnd"/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Социально-педагогическая поддержка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по программам ВО в образовательной деятельности и профессионально-личностном развитии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Проведение </w:t>
              </w:r>
              <w:proofErr w:type="spell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профориентационных</w:t>
              </w:r>
              <w:proofErr w:type="spell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мероприятий со школьниками и их родителями (законными представителями)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Проведение </w:t>
              </w:r>
              <w:proofErr w:type="spell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практикоориентированных</w:t>
              </w:r>
              <w:proofErr w:type="spell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профориентационных</w:t>
              </w:r>
              <w:proofErr w:type="spell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мероприятий со школьниками и их родителями (законными представителями)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Организация и проведение изучения требований рынка труда и обучающихся к качеству СПО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ДПО и(или) профессионального обучения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Организационно-педагогическое сопровождение методической деятельности преподавателей и мастеров производственного обучения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Научно-методическое и учебно-методическое обеспечение реализации программ профессионального обучения, СПО и ДПП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Разработка научно-методических и учебно-методических материалов, обеспечивающих реализацию программ профессионального обучения, СПО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G/02.7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Преподавание по программам бакалавриата и ДПП, ориентированным на соответствующий уровень квалификации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Преподавание учебных курсов, дисциплин (модулей) или проведение отдельных видов учебных занятий по программам бакалавриата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Организация научно-исследовательской, проектной, учебно-профессиональной и иной деятельности обучающихся по программам бакалавриата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 под руководством специалиста более высокой квалификации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Профессиональная поддержка ассистентов и преподавателей, контроль качества проводимых ими учебных занятий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H/03.7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Разработка под руководством </w:t>
              </w:r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 xml:space="preserve">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H/04.7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Преподавание по программам бакалавриата, </w:t>
              </w:r>
              <w:proofErr w:type="spell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специалитета</w:t>
              </w:r>
              <w:proofErr w:type="spell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, магистратуры и ДПП, ориентированным на соответствующий уровень квалификации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Преподавание учебных курсов, дисциплин (модулей) по программам бакалавриата, </w:t>
              </w:r>
              <w:proofErr w:type="spell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специалитета</w:t>
              </w:r>
              <w:proofErr w:type="spell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, магистратуры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I/01.7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I/02.7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Руководство научно-исследовательской, проектной, учебно-профессиональной и иной деятельностью обучающихся по программам бакалавриата, </w:t>
              </w:r>
              <w:proofErr w:type="spell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специалитета</w:t>
              </w:r>
              <w:proofErr w:type="spell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, магистратуры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I/03.7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Разработка научно-методического обеспечения реализации курируемых учебных курсов, дисциплин (модулей) программ бакалавриата, </w:t>
              </w:r>
              <w:proofErr w:type="spell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специалитета</w:t>
              </w:r>
              <w:proofErr w:type="spell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, магистратуры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I/04.8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Преподавание по программам аспирантуры (адъюнктуры), ординатуры, </w:t>
              </w:r>
              <w:proofErr w:type="spell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ассистентуры</w:t>
              </w:r>
              <w:proofErr w:type="spell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-стажировки и ДПП, ориентированным на соответствующий уровень квалификации</w:t>
              </w:r>
            </w:hyperlink>
          </w:p>
        </w:tc>
        <w:tc>
          <w:tcPr>
            <w:tcW w:w="49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Преподавание учебных курсов, дисциплин (модулей) по программам подготовки кадров высшей квалификации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J/01.7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Руководство группой специалистов, участвующих в реализации образовательных программ ВО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J/02.8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Руководство подготовкой аспирантов (адъюнктов) по индивидуальному учебному плану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J/03.8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Руководство клинической (лечебно-диагностической) </w:t>
              </w:r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подготовкой ординаторов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J/04.8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Руководство подготовкой ассистентов-стажеров по индивидуальному учебному плану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J/05.8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</w:tr>
      <w:tr w:rsidR="00440B81" w:rsidRPr="001A2CCC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Разработка научно-методического обеспечения реализации программ подготовки кадров высшей квалификации </w:t>
              </w:r>
              <w:proofErr w:type="gramStart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и(</w:t>
              </w:r>
              <w:proofErr w:type="gramEnd"/>
              <w:r w:rsidRPr="001A2CCC">
                <w:rPr>
                  <w:rFonts w:ascii="Times New Roman" w:eastAsia="Calibri" w:hAnsi="Times New Roman" w:cs="Times New Roman"/>
                  <w:sz w:val="24"/>
                  <w:szCs w:val="24"/>
                </w:rPr>
                <w:t>или) ДПП</w:t>
              </w:r>
            </w:hyperlink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J/06.8</w:t>
            </w: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1A2CCC" w:rsidRDefault="00440B81" w:rsidP="00440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CC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</w:tr>
    </w:tbl>
    <w:p w:rsidR="00440B81" w:rsidRDefault="00440B81" w:rsidP="00440B8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40B81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>Ф</w:t>
      </w:r>
      <w:r w:rsidRPr="00C30C72">
        <w:rPr>
          <w:rFonts w:ascii="Times New Roman" w:eastAsia="Calibri" w:hAnsi="Times New Roman" w:cs="Times New Roman"/>
          <w:bCs/>
          <w:sz w:val="24"/>
          <w:szCs w:val="20"/>
        </w:rPr>
        <w:t>ункциональная карта вида профессиональной деятельности</w:t>
      </w: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в соответствии с профессиональным стандартом «</w:t>
      </w:r>
      <w:r w:rsidRPr="00932AA0">
        <w:rPr>
          <w:rFonts w:ascii="Times New Roman" w:eastAsia="Calibri" w:hAnsi="Times New Roman" w:cs="Times New Roman"/>
          <w:sz w:val="24"/>
        </w:rPr>
        <w:t>Специалист в области воспитания</w:t>
      </w:r>
      <w:r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0"/>
        </w:rPr>
        <w:t xml:space="preserve">(Таблица 7) отражает трудовые </w:t>
      </w:r>
      <w:r w:rsidRPr="00C22AD4">
        <w:rPr>
          <w:rFonts w:ascii="Times New Roman" w:eastAsia="Calibri" w:hAnsi="Times New Roman" w:cs="Times New Roman"/>
          <w:bCs/>
          <w:sz w:val="24"/>
          <w:szCs w:val="20"/>
        </w:rPr>
        <w:t xml:space="preserve">функции </w:t>
      </w:r>
      <w:r>
        <w:rPr>
          <w:rFonts w:ascii="Times New Roman" w:eastAsia="Calibri" w:hAnsi="Times New Roman" w:cs="Times New Roman"/>
          <w:bCs/>
          <w:sz w:val="24"/>
          <w:szCs w:val="20"/>
        </w:rPr>
        <w:t>педагогических работников различных уровней квалификации, что позволяет распределить их в соответствии с квалификационными требованиями к различным должностям из числа педагогических кадров.</w:t>
      </w:r>
    </w:p>
    <w:p w:rsidR="00440B81" w:rsidRDefault="00440B81" w:rsidP="00440B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5073" w:type="pct"/>
        <w:tblCellSpacing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382"/>
        <w:gridCol w:w="1027"/>
        <w:gridCol w:w="3646"/>
        <w:gridCol w:w="685"/>
        <w:gridCol w:w="1504"/>
      </w:tblGrid>
      <w:tr w:rsidR="00440B81" w:rsidRPr="00E30980" w:rsidTr="00440B81">
        <w:trPr>
          <w:trHeight w:val="510"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Таблица 7</w:t>
            </w:r>
            <w:r w:rsidRPr="00E30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30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трудовых функций, входящих в профессиональный стандарт </w:t>
            </w:r>
          </w:p>
          <w:p w:rsidR="00440B81" w:rsidRPr="00E30980" w:rsidRDefault="00440B81" w:rsidP="0044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«Специалист в области воспитания»</w:t>
            </w:r>
          </w:p>
          <w:p w:rsidR="00440B81" w:rsidRPr="00E30980" w:rsidRDefault="00440B81" w:rsidP="0044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81" w:rsidRPr="00E30980" w:rsidTr="00440B81">
        <w:trPr>
          <w:tblCellSpacing w:w="0" w:type="dxa"/>
        </w:trPr>
        <w:tc>
          <w:tcPr>
            <w:tcW w:w="20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pacing w:val="-14"/>
                <w:szCs w:val="24"/>
              </w:rPr>
              <w:t>код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pacing w:val="-14"/>
                <w:szCs w:val="24"/>
              </w:rPr>
              <w:t>наименование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pacing w:val="-14"/>
                <w:szCs w:val="24"/>
              </w:rPr>
              <w:t>уровень квалификации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pacing w:val="-14"/>
                <w:szCs w:val="24"/>
              </w:rPr>
              <w:t>наименование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pacing w:val="-14"/>
                <w:szCs w:val="24"/>
              </w:rPr>
              <w:t>код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pacing w:val="-1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pacing w:val="-14"/>
                <w:szCs w:val="24"/>
              </w:rPr>
              <w:t>уровень (подуровень) квалификации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Социально-педагогическая поддержка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 процессе социализации</w:t>
              </w:r>
            </w:hyperlink>
          </w:p>
        </w:tc>
        <w:tc>
          <w:tcPr>
            <w:tcW w:w="52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Планирование мер по социально-педагогической поддержке обучающихся в процессе социализации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Организация социально-педагогической поддержки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 процессе социализации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Организационно-методическое обеспечение социально-педагогической поддержки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 деятельности детских общественных объединений в образовательной организации</w:t>
              </w:r>
            </w:hyperlink>
          </w:p>
        </w:tc>
        <w:tc>
          <w:tcPr>
            <w:tcW w:w="52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Оказание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обучающимся</w:t>
              </w:r>
              <w:proofErr w:type="gramEnd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педагогической поддержки в создании общественных объединений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Педагогическое сопровождение деятельности детских общественных объединений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Развитие самоуправления обучающихся на основе социального партнерства </w:t>
              </w:r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социальных институтов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B/03.6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Организационно-педагогическое обеспечение воспитательного процесса</w:t>
              </w:r>
            </w:hyperlink>
          </w:p>
        </w:tc>
        <w:tc>
          <w:tcPr>
            <w:tcW w:w="52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Организационно-педагогическое обеспечение проектирования и реализации программ воспитания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 работы по одному или нескольким направлениям внеурочной деятельности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Организационно-методическое обеспечение воспитательной деятельности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Воспитательная работа с группой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</w:hyperlink>
          </w:p>
        </w:tc>
        <w:tc>
          <w:tcPr>
            <w:tcW w:w="52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Планирование воспитательной деятельности с группой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Организация социально и личностно значимой деятельности группы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Организационно-методическое обеспечение воспитательного процесса в группе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Библиотечно-педагогическая деятельность в образовательной организации общего образования</w:t>
              </w:r>
            </w:hyperlink>
          </w:p>
        </w:tc>
        <w:tc>
          <w:tcPr>
            <w:tcW w:w="52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Информационно-библиотечное сопровождение учебно-воспитательного процесса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Проведение мероприятий по воспитанию у обучающихся информационной культуры</w:t>
              </w:r>
            </w:hyperlink>
            <w:proofErr w:type="gramEnd"/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Организационно-методическое обеспечение мероприятий по развитию у обучающихся интереса к чтению</w:t>
              </w:r>
            </w:hyperlink>
            <w:proofErr w:type="gramEnd"/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Тьюторское</w:t>
              </w:r>
              <w:proofErr w:type="spellEnd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сопровождение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</w:hyperlink>
          </w:p>
        </w:tc>
        <w:tc>
          <w:tcPr>
            <w:tcW w:w="52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  </w:r>
            </w:hyperlink>
            <w:proofErr w:type="gramEnd"/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Организация образовательной среды для реализации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обучающимися</w:t>
              </w:r>
              <w:proofErr w:type="gramEnd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включая обучающихся с ОВЗ и инвалидностью, индивидуальных образовательных маршрутов, проектов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B81" w:rsidRPr="00E30980" w:rsidTr="00440B81">
        <w:trPr>
          <w:tblCellSpacing w:w="0" w:type="dxa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40B81" w:rsidRPr="00E30980" w:rsidRDefault="00440B81" w:rsidP="0044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Организационно-методическое обеспечение реализации </w:t>
              </w:r>
              <w:proofErr w:type="gramStart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обучающимися</w:t>
              </w:r>
              <w:proofErr w:type="gramEnd"/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включая </w:t>
              </w:r>
              <w:r w:rsidRPr="00E309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обучающихся с ОВЗ и инвалидностью, индивидуальных образовательных маршрутов, проектов</w:t>
              </w:r>
            </w:hyperlink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F/03.6</w:t>
            </w:r>
          </w:p>
        </w:tc>
        <w:tc>
          <w:tcPr>
            <w:tcW w:w="7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0B81" w:rsidRPr="00E30980" w:rsidRDefault="00440B81" w:rsidP="00440B81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273B0" w:rsidRDefault="004273B0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273B0" w:rsidRDefault="004273B0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На основании таблиц 5, 6 и 7 составлена сводная таблица 8, в которой сопоставлены трудовые функции и возможные наименования должностей педагогических работников, реализующих образовательные программы профессионального обучения, основного и дополнительного профессионального образования. </w:t>
      </w: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Поскольку ФГОС высшего образования по направлению подготовки «Профессиональное обучение (по отраслям)» уровней бакалавриат 44.03.04 и магистратура 44.04.04 устанавливают, что профессиональная деятельность выпускников ОПОП заключается в </w:t>
      </w:r>
      <w:r w:rsidRPr="00564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реализации целостного образовательного процесса в </w:t>
      </w:r>
      <w:r w:rsidRPr="005640B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образовательных учреждениях, реализующих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основные и дополнительные профессиональные </w:t>
      </w:r>
      <w:r w:rsidRPr="005640B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 w:themeFill="background1"/>
          <w:lang w:eastAsia="ru-RU"/>
        </w:rPr>
        <w:t>образовательные программы</w:t>
      </w:r>
      <w:r>
        <w:rPr>
          <w:rFonts w:ascii="Times New Roman" w:eastAsia="Calibri" w:hAnsi="Times New Roman" w:cs="Times New Roman"/>
          <w:sz w:val="24"/>
        </w:rPr>
        <w:t>, следует примять во внимание, что образование представляет собой как обучение, так и воспитание обучающихся (часть 1, ст. 2 Федерального закона «Об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</w:rPr>
        <w:t>образовании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в Российской Федерации» №273-ФЗ от 27.12.2012), поэтому перечень трудовых функций и соответствующих им должностей педагогических работников для выпускников ОПОП по направлению подготовки «Профессиональное обучение (по отраслям)» может быть расширен. В качестве оснований могут быть использованы профессиональные стандарты «П</w:t>
      </w:r>
      <w:r w:rsidRPr="003768E3">
        <w:rPr>
          <w:rFonts w:ascii="Times New Roman" w:eastAsia="Calibri" w:hAnsi="Times New Roman" w:cs="Times New Roman"/>
          <w:sz w:val="24"/>
        </w:rPr>
        <w:t>едагог профессионального обучения</w:t>
      </w:r>
      <w:r>
        <w:rPr>
          <w:rFonts w:ascii="Times New Roman" w:eastAsia="Calibri" w:hAnsi="Times New Roman" w:cs="Times New Roman"/>
          <w:sz w:val="24"/>
        </w:rPr>
        <w:t>, профессионального образования</w:t>
      </w:r>
      <w:r w:rsidRPr="003768E3">
        <w:rPr>
          <w:rFonts w:ascii="Times New Roman" w:eastAsia="Calibri" w:hAnsi="Times New Roman" w:cs="Times New Roman"/>
          <w:sz w:val="24"/>
        </w:rPr>
        <w:t xml:space="preserve"> и дополнительного профессионального </w:t>
      </w:r>
      <w:r>
        <w:rPr>
          <w:rFonts w:ascii="Times New Roman" w:eastAsia="Calibri" w:hAnsi="Times New Roman" w:cs="Times New Roman"/>
          <w:sz w:val="24"/>
        </w:rPr>
        <w:t>образования» и «Специалист в области воспитания».</w:t>
      </w: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Pr="00440B81" w:rsidRDefault="00440B81" w:rsidP="00440B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440B81" w:rsidRDefault="00440B81" w:rsidP="0044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440B81" w:rsidSect="00440B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0B81" w:rsidRDefault="00440B81" w:rsidP="0044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Таблица 8. Трудовые функции выпускника ОПОП по направлению подготовки «Профессиональное обучение (по отраслям)» уровней</w:t>
      </w:r>
      <w:r w:rsidRPr="000F6FC2">
        <w:rPr>
          <w:rFonts w:ascii="Times New Roman" w:eastAsia="Calibri" w:hAnsi="Times New Roman" w:cs="Times New Roman"/>
          <w:sz w:val="24"/>
        </w:rPr>
        <w:t xml:space="preserve"> бакалавр</w:t>
      </w:r>
      <w:r>
        <w:rPr>
          <w:rFonts w:ascii="Times New Roman" w:eastAsia="Calibri" w:hAnsi="Times New Roman" w:cs="Times New Roman"/>
          <w:sz w:val="24"/>
        </w:rPr>
        <w:t>иат</w:t>
      </w:r>
      <w:r w:rsidRPr="000F6FC2">
        <w:rPr>
          <w:rFonts w:ascii="Times New Roman" w:eastAsia="Calibri" w:hAnsi="Times New Roman" w:cs="Times New Roman"/>
          <w:sz w:val="24"/>
        </w:rPr>
        <w:t xml:space="preserve"> и магистра</w:t>
      </w:r>
      <w:r>
        <w:rPr>
          <w:rFonts w:ascii="Times New Roman" w:eastAsia="Calibri" w:hAnsi="Times New Roman" w:cs="Times New Roman"/>
          <w:sz w:val="24"/>
        </w:rPr>
        <w:t>тура и возможные наименования должностей педагогических работников в соответствии с</w:t>
      </w:r>
      <w:r w:rsidRPr="00440B81">
        <w:rPr>
          <w:rFonts w:ascii="Times New Roman" w:eastAsia="Calibri" w:hAnsi="Times New Roman" w:cs="Times New Roman"/>
          <w:sz w:val="24"/>
        </w:rPr>
        <w:t xml:space="preserve"> </w:t>
      </w:r>
      <w:r w:rsidRPr="003768E3">
        <w:rPr>
          <w:rFonts w:ascii="Times New Roman" w:eastAsia="Calibri" w:hAnsi="Times New Roman" w:cs="Times New Roman"/>
          <w:sz w:val="24"/>
        </w:rPr>
        <w:t>профессиональным</w:t>
      </w:r>
      <w:r>
        <w:rPr>
          <w:rFonts w:ascii="Times New Roman" w:eastAsia="Calibri" w:hAnsi="Times New Roman" w:cs="Times New Roman"/>
          <w:sz w:val="24"/>
        </w:rPr>
        <w:t>и</w:t>
      </w:r>
      <w:r w:rsidRPr="003768E3">
        <w:rPr>
          <w:rFonts w:ascii="Times New Roman" w:eastAsia="Calibri" w:hAnsi="Times New Roman" w:cs="Times New Roman"/>
          <w:sz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</w:rPr>
        <w:t>ами</w:t>
      </w:r>
      <w:r w:rsidRPr="003768E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«П</w:t>
      </w:r>
      <w:r w:rsidRPr="003768E3">
        <w:rPr>
          <w:rFonts w:ascii="Times New Roman" w:eastAsia="Calibri" w:hAnsi="Times New Roman" w:cs="Times New Roman"/>
          <w:sz w:val="24"/>
        </w:rPr>
        <w:t>едагог профессионального обучения</w:t>
      </w:r>
      <w:r>
        <w:rPr>
          <w:rFonts w:ascii="Times New Roman" w:eastAsia="Calibri" w:hAnsi="Times New Roman" w:cs="Times New Roman"/>
          <w:sz w:val="24"/>
        </w:rPr>
        <w:t>, профессионального образования</w:t>
      </w:r>
      <w:r w:rsidRPr="003768E3">
        <w:rPr>
          <w:rFonts w:ascii="Times New Roman" w:eastAsia="Calibri" w:hAnsi="Times New Roman" w:cs="Times New Roman"/>
          <w:sz w:val="24"/>
        </w:rPr>
        <w:t xml:space="preserve"> и дополнительного профессионального </w:t>
      </w:r>
      <w:r>
        <w:rPr>
          <w:rFonts w:ascii="Times New Roman" w:eastAsia="Calibri" w:hAnsi="Times New Roman" w:cs="Times New Roman"/>
          <w:sz w:val="24"/>
        </w:rPr>
        <w:t>образования» и «Специалист в области воспитания», с учетом путей достижения уровней квалификации из Национальной рамки квалификаций.</w:t>
      </w:r>
    </w:p>
    <w:p w:rsidR="00440B81" w:rsidRPr="000F6FC2" w:rsidRDefault="00440B81" w:rsidP="00440B8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3915" w:type="dxa"/>
        <w:tblLayout w:type="fixed"/>
        <w:tblLook w:val="04A0" w:firstRow="1" w:lastRow="0" w:firstColumn="1" w:lastColumn="0" w:noHBand="0" w:noVBand="1"/>
      </w:tblPr>
      <w:tblGrid>
        <w:gridCol w:w="575"/>
        <w:gridCol w:w="2470"/>
        <w:gridCol w:w="1174"/>
        <w:gridCol w:w="3119"/>
        <w:gridCol w:w="876"/>
        <w:gridCol w:w="1694"/>
        <w:gridCol w:w="1817"/>
        <w:gridCol w:w="2190"/>
      </w:tblGrid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44" w:type="dxa"/>
            <w:gridSpan w:val="2"/>
            <w:vAlign w:val="center"/>
          </w:tcPr>
          <w:p w:rsidR="00440B81" w:rsidRPr="00440B81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81"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689" w:type="dxa"/>
            <w:gridSpan w:val="3"/>
            <w:vAlign w:val="center"/>
          </w:tcPr>
          <w:p w:rsidR="00440B81" w:rsidRPr="00440B81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81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817" w:type="dxa"/>
            <w:vMerge w:val="restart"/>
          </w:tcPr>
          <w:p w:rsidR="00440B81" w:rsidRPr="00440B81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8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90" w:type="dxa"/>
            <w:vMerge w:val="restart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должности</w:t>
            </w:r>
          </w:p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(курсивом – отсутствующие в классификаторе)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7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70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по программам профессионального обучения, СПО и ДПП, ориентированным на соответствующий уровень квалификации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или) ДПП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40B81" w:rsidRPr="00E30980" w:rsidTr="00440B81">
        <w:tc>
          <w:tcPr>
            <w:tcW w:w="575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контроль и оценка освоения образовательной программы профессионального обучения, СПО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или) ДПП в процессе промежуточной и итоговой аттестации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40B81" w:rsidRPr="00E30980" w:rsidTr="00440B81">
        <w:tc>
          <w:tcPr>
            <w:tcW w:w="575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или) ДПП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ССЗ (СПО) 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 + 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Бакалавриат + опыт работы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 Методист</w:t>
            </w: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учебно-производственной деятельности обучающихся по освоению программ профессионального обучения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или) программ подготовки квалифицированных рабочих, служащих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контроль и оценка освоения квалификации рабочего, служащего в процессе учебно-производственной деятельности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ССЗ (СПО) 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 + 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+ опыт работы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Методист</w:t>
            </w: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Организационно-педагогическое сопровождение группы (курса)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программам СПО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  <w:p w:rsidR="00440B81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440B81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Куратор группы (курса)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 группы (курса)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Социально-педагогическая поддержка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440B81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  <w:p w:rsidR="00440B81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Педагог-наставник</w:t>
            </w: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440B81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Старший воспитатель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изучения требований рынка труда и обучающихся к качеству СПО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или) ДПО и(или) профессионального обучения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+ 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Близко к уровню 7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Магистратура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 Методист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Близко к уровню 7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Магистратура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Специалитет</w:t>
            </w:r>
            <w:proofErr w:type="spellEnd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 Методист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и оценка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F/03.6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Близко к уровню 7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Магистратура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Специалитет</w:t>
            </w:r>
            <w:proofErr w:type="spellEnd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 производственного обучения Методист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 и их заместители</w:t>
            </w: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научно-методических и учебно-методических материалов, обеспечивающих реализацию программ профессионального обучения, СПО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или) ДПП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 +опыт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Магистратура 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ДПО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Близко к уровню 8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highlight w:val="magenta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ассистентуры</w:t>
            </w:r>
            <w:proofErr w:type="spellEnd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-стажировки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 Методист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Рецензирование и экспертиза научно-методических и учебно-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методических материалов, обеспечивающих реализацию программ профессионального обучения, СПО </w:t>
            </w:r>
            <w:proofErr w:type="gram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или) ДПП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G/02.7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17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 +опыт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Магистратура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+ ДПО 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+опыт работы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ДПО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Близко к уровню 8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ассистентуры</w:t>
            </w:r>
            <w:proofErr w:type="spellEnd"/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-стажировки</w:t>
            </w:r>
          </w:p>
        </w:tc>
        <w:tc>
          <w:tcPr>
            <w:tcW w:w="2190" w:type="dxa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Преподаватель Мастер производственного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 Методист</w:t>
            </w:r>
          </w:p>
        </w:tc>
      </w:tr>
      <w:tr w:rsidR="00440B81" w:rsidRPr="00E30980" w:rsidTr="00440B81">
        <w:tc>
          <w:tcPr>
            <w:tcW w:w="13915" w:type="dxa"/>
            <w:gridSpan w:val="8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3">
              <w:rPr>
                <w:rFonts w:ascii="Times New Roman" w:eastAsia="Calibri" w:hAnsi="Times New Roman" w:cs="Times New Roman"/>
                <w:sz w:val="24"/>
              </w:rPr>
              <w:lastRenderedPageBreak/>
              <w:t>Дополнительн</w:t>
            </w:r>
            <w:r>
              <w:rPr>
                <w:rFonts w:ascii="Times New Roman" w:eastAsia="Calibri" w:hAnsi="Times New Roman" w:cs="Times New Roman"/>
                <w:sz w:val="24"/>
              </w:rPr>
              <w:t>ые трудовые функции в соответствии с профессиональным стандартом «С</w:t>
            </w:r>
            <w:r w:rsidRPr="00566011">
              <w:rPr>
                <w:rFonts w:ascii="Times New Roman" w:eastAsia="Calibri" w:hAnsi="Times New Roman" w:cs="Times New Roman"/>
                <w:sz w:val="24"/>
              </w:rPr>
              <w:t xml:space="preserve">пециалист в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66011">
              <w:rPr>
                <w:rFonts w:ascii="Times New Roman" w:eastAsia="Calibri" w:hAnsi="Times New Roman" w:cs="Times New Roman"/>
                <w:sz w:val="24"/>
              </w:rPr>
              <w:t>оспитания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 xml:space="preserve"> </w:t>
            </w:r>
            <w:r w:rsidRPr="003768E3">
              <w:rPr>
                <w:rFonts w:ascii="Times New Roman" w:eastAsia="Calibri" w:hAnsi="Times New Roman" w:cs="Times New Roman"/>
                <w:sz w:val="24"/>
              </w:rPr>
              <w:t>(для подготовки педагогических кадров, реализующих основные профессиональные образовательные программы СПО)</w:t>
            </w: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Социально-педагогическая поддержка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социализации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социально-педагогической поддержки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социализации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детских общественных объединений в образовательной </w:t>
            </w: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педагогической поддержки в создании общественных объединений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</w:t>
            </w: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деятельности детских общественных объединений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 обеспечение воспитательного процесса</w:t>
            </w:r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Организационно-методическое обеспечение воспитательной деятельности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GoBack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Воспитательная работа с группой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воспитательной деятельности с группой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  <w:vMerge w:val="restart"/>
          </w:tcPr>
          <w:p w:rsidR="00440B81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bookmarkEnd w:id="16"/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социально и личностно значимой деятельности группы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Организационно-методическое обеспечение воспитательного процесса в группе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</w:t>
            </w:r>
          </w:p>
        </w:tc>
        <w:tc>
          <w:tcPr>
            <w:tcW w:w="2470" w:type="dxa"/>
            <w:vMerge w:val="restart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74" w:type="dxa"/>
            <w:vMerge w:val="restart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  <w:proofErr w:type="gramEnd"/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0" w:type="dxa"/>
            <w:vMerge w:val="restart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образовательной среды для реализации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B81" w:rsidRPr="00E30980" w:rsidTr="00440B81">
        <w:tc>
          <w:tcPr>
            <w:tcW w:w="575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Организационно-методическое обеспечение реализации </w:t>
            </w:r>
            <w:proofErr w:type="gramStart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76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F/03.6</w:t>
            </w:r>
          </w:p>
        </w:tc>
        <w:tc>
          <w:tcPr>
            <w:tcW w:w="1694" w:type="dxa"/>
            <w:vAlign w:val="center"/>
          </w:tcPr>
          <w:p w:rsidR="00440B81" w:rsidRPr="00E30980" w:rsidRDefault="00440B81" w:rsidP="00440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40B81" w:rsidRPr="00E30980" w:rsidRDefault="00440B81" w:rsidP="00440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40B81" w:rsidSect="00440B8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40B81" w:rsidRPr="00465F9B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9B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65F9B">
        <w:rPr>
          <w:rFonts w:ascii="Times New Roman" w:hAnsi="Times New Roman" w:cs="Times New Roman"/>
          <w:b/>
          <w:sz w:val="24"/>
          <w:szCs w:val="24"/>
        </w:rPr>
        <w:t xml:space="preserve"> по компетентностной модели </w:t>
      </w:r>
      <w:r>
        <w:rPr>
          <w:rFonts w:ascii="Times New Roman" w:hAnsi="Times New Roman" w:cs="Times New Roman"/>
          <w:b/>
          <w:sz w:val="24"/>
          <w:szCs w:val="24"/>
        </w:rPr>
        <w:t>выпускника</w:t>
      </w:r>
    </w:p>
    <w:p w:rsidR="00440B81" w:rsidRDefault="00440B81" w:rsidP="00440B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доработанная </w:t>
      </w:r>
      <w:r w:rsidRPr="00A64D65">
        <w:rPr>
          <w:rFonts w:ascii="Times New Roman" w:hAnsi="Times New Roman" w:cs="Times New Roman"/>
          <w:sz w:val="24"/>
          <w:szCs w:val="24"/>
        </w:rPr>
        <w:t>компетентностн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64D65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97ADD">
        <w:rPr>
          <w:rFonts w:ascii="Times New Roman" w:hAnsi="Times New Roman" w:cs="Times New Roman"/>
          <w:sz w:val="24"/>
          <w:szCs w:val="24"/>
        </w:rPr>
        <w:t xml:space="preserve">выпускника основных профессиональных образовательных программ подготовки педагогических кадров для системы СПО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«Профессиональное обучение (по отраслям) </w:t>
      </w:r>
      <w:r w:rsidRPr="00B97ADD">
        <w:rPr>
          <w:rFonts w:ascii="Times New Roman" w:hAnsi="Times New Roman" w:cs="Times New Roman"/>
          <w:sz w:val="24"/>
          <w:szCs w:val="24"/>
        </w:rPr>
        <w:t xml:space="preserve">уровней образования бакалавриат </w:t>
      </w:r>
      <w:r>
        <w:rPr>
          <w:rFonts w:ascii="Times New Roman" w:hAnsi="Times New Roman" w:cs="Times New Roman"/>
          <w:sz w:val="24"/>
          <w:szCs w:val="24"/>
        </w:rPr>
        <w:t xml:space="preserve">44.03.04 </w:t>
      </w:r>
      <w:r w:rsidRPr="00B97ADD">
        <w:rPr>
          <w:rFonts w:ascii="Times New Roman" w:hAnsi="Times New Roman" w:cs="Times New Roman"/>
          <w:sz w:val="24"/>
          <w:szCs w:val="24"/>
        </w:rPr>
        <w:t>и магистратура</w:t>
      </w:r>
      <w:r>
        <w:rPr>
          <w:rFonts w:ascii="Times New Roman" w:hAnsi="Times New Roman" w:cs="Times New Roman"/>
          <w:sz w:val="24"/>
          <w:szCs w:val="24"/>
        </w:rPr>
        <w:t xml:space="preserve"> 44.04.04</w:t>
      </w:r>
      <w:r w:rsidRPr="00B97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учитывает:</w:t>
      </w:r>
    </w:p>
    <w:p w:rsidR="00440B81" w:rsidRDefault="00440B81" w:rsidP="00440B81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A7C">
        <w:rPr>
          <w:rFonts w:ascii="Times New Roman" w:hAnsi="Times New Roman" w:cs="Times New Roman"/>
          <w:sz w:val="24"/>
          <w:szCs w:val="24"/>
        </w:rPr>
        <w:t>требования федеральных государственных образовательных стандартов высшего образования по направлению подготовки «Профессиональное обучение (по отраслям)» УГСН «Образование и педагогические науки»;</w:t>
      </w:r>
    </w:p>
    <w:p w:rsidR="00440B81" w:rsidRDefault="00440B81" w:rsidP="00440B81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A7C">
        <w:rPr>
          <w:rFonts w:ascii="Times New Roman" w:hAnsi="Times New Roman" w:cs="Times New Roman"/>
          <w:sz w:val="24"/>
          <w:szCs w:val="24"/>
        </w:rPr>
        <w:t>требования профессиональных стандартов «Педагога профессионального обучения, профессионального образования и дополнительного профессионального образования» и «Специалиста в области воспитания»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B81" w:rsidRDefault="00440B81" w:rsidP="00440B81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A7C">
        <w:rPr>
          <w:rFonts w:ascii="Times New Roman" w:hAnsi="Times New Roman" w:cs="Times New Roman"/>
          <w:sz w:val="24"/>
          <w:szCs w:val="24"/>
        </w:rPr>
        <w:t>преемственность уровней бакалавриата и магистратуры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B81" w:rsidRDefault="00440B81" w:rsidP="00440B81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A7C">
        <w:rPr>
          <w:rFonts w:ascii="Times New Roman" w:hAnsi="Times New Roman" w:cs="Times New Roman"/>
          <w:sz w:val="24"/>
          <w:szCs w:val="24"/>
        </w:rPr>
        <w:t>перечни универсальных (общекультурных), общепрофессиональных, профессиональных компетенций обучающихся по уровням образования бакалавриат и магистратура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B81" w:rsidRPr="00440B81" w:rsidRDefault="00440B81" w:rsidP="00440B81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B81">
        <w:rPr>
          <w:rFonts w:ascii="Times New Roman" w:hAnsi="Times New Roman" w:cs="Times New Roman"/>
          <w:sz w:val="24"/>
          <w:szCs w:val="24"/>
        </w:rPr>
        <w:t xml:space="preserve"> применимость </w:t>
      </w:r>
      <w:proofErr w:type="gramStart"/>
      <w:r w:rsidRPr="00440B81">
        <w:rPr>
          <w:rFonts w:ascii="Times New Roman" w:hAnsi="Times New Roman" w:cs="Times New Roman"/>
          <w:sz w:val="24"/>
          <w:szCs w:val="24"/>
        </w:rPr>
        <w:t>описания механизма определения дополнительных компетенций выпускника</w:t>
      </w:r>
      <w:proofErr w:type="gramEnd"/>
      <w:r w:rsidRPr="00440B81">
        <w:rPr>
          <w:rFonts w:ascii="Times New Roman" w:hAnsi="Times New Roman" w:cs="Times New Roman"/>
          <w:sz w:val="24"/>
          <w:szCs w:val="24"/>
        </w:rPr>
        <w:t xml:space="preserve"> с учетом специфики профессионального обучения по отраслям списку наиболее востребованных на рынке труда, новых и перспективных профессий, требующих среднего профессионального образования.</w:t>
      </w:r>
    </w:p>
    <w:p w:rsidR="006F4FDC" w:rsidRDefault="006F4FDC" w:rsidP="00440B81">
      <w:pPr>
        <w:spacing w:line="360" w:lineRule="auto"/>
        <w:ind w:firstLine="567"/>
        <w:jc w:val="both"/>
      </w:pPr>
    </w:p>
    <w:sectPr w:rsidR="006F4FDC" w:rsidSect="00427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37C"/>
    <w:multiLevelType w:val="hybridMultilevel"/>
    <w:tmpl w:val="A6EE9900"/>
    <w:lvl w:ilvl="0" w:tplc="B27267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176ECF"/>
    <w:multiLevelType w:val="hybridMultilevel"/>
    <w:tmpl w:val="920E92BC"/>
    <w:lvl w:ilvl="0" w:tplc="B272674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BDE424A"/>
    <w:multiLevelType w:val="hybridMultilevel"/>
    <w:tmpl w:val="A16C5482"/>
    <w:lvl w:ilvl="0" w:tplc="B272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1C"/>
    <w:rsid w:val="000A171C"/>
    <w:rsid w:val="004273B0"/>
    <w:rsid w:val="00440B81"/>
    <w:rsid w:val="006F4FDC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0B81"/>
  </w:style>
  <w:style w:type="table" w:styleId="a3">
    <w:name w:val="Table Grid"/>
    <w:basedOn w:val="a1"/>
    <w:uiPriority w:val="3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0B81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440B8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44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0B81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B8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40B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0B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0B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0B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0B81"/>
    <w:rPr>
      <w:b/>
      <w:bCs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440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0B81"/>
  </w:style>
  <w:style w:type="table" w:styleId="a3">
    <w:name w:val="Table Grid"/>
    <w:basedOn w:val="a1"/>
    <w:uiPriority w:val="3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0B81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440B8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44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0B81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B8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40B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0B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0B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0B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0B81"/>
    <w:rPr>
      <w:b/>
      <w:bCs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440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fstandart.rosmintrud.ru/obshchiy-informatsionnyy-blok/natsionalnyy-reestr-professionalnykh-standartov/reestr-trudovyh-funkcij/index.php?ELEMENT_ID=48561&amp;CODE=48561" TargetMode="External"/><Relationship Id="rId21" Type="http://schemas.openxmlformats.org/officeDocument/2006/relationships/hyperlink" Target="http://profstandart.rosmintrud.ru/obshchiy-informatsionnyy-blok/natsionalnyy-reestr-professionalnykh-standartov/reestr-trudovyh-funkcij/index.php?ELEMENT_ID=48556&amp;CODE=48556" TargetMode="External"/><Relationship Id="rId42" Type="http://schemas.openxmlformats.org/officeDocument/2006/relationships/hyperlink" Target="http://profstandart.rosmintrud.ru/obshchiy-informatsionnyy-blok/natsionalnyy-reestr-professionalnykh-standartov/reestr-trudovyh-funkcij/index.php?ELEMENT_ID=48577&amp;CODE=48577" TargetMode="External"/><Relationship Id="rId47" Type="http://schemas.openxmlformats.org/officeDocument/2006/relationships/hyperlink" Target="http://profstandart.rosmintrud.ru/obshchiy-informatsionnyy-blok/natsionalnyy-reestr-professionalnykh-standartov/reestr-trudovyh-funkcij/index.php?ELEMENT_ID=48582&amp;CODE=48582" TargetMode="External"/><Relationship Id="rId63" Type="http://schemas.openxmlformats.org/officeDocument/2006/relationships/hyperlink" Target="http://profstandart.rosmintrud.ru/obshchiy-informatsionnyy-blok/natsionalnyy-reestr-professionalnykh-standartov/reestr-trudovyh-funkcij/index.php?ELEMENT_ID=63377&amp;CODE=63377" TargetMode="External"/><Relationship Id="rId68" Type="http://schemas.openxmlformats.org/officeDocument/2006/relationships/hyperlink" Target="http://profstandart.rosmintrud.ru/obshchiy-informatsionnyy-blok/natsionalnyy-reestr-professionalnykh-standartov/reestr-trudovyh-funkcij/index.php?ELEMENT_ID=63382&amp;CODE=6338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standart.rosmintrud.ru/obshchiy-informatsionnyy-blok/natsionalnyy-reestr-professionalnykh-standartov/reestr-trudovyh-funkcij/index.php?ELEMENT_ID=48551&amp;CODE=48551" TargetMode="External"/><Relationship Id="rId29" Type="http://schemas.openxmlformats.org/officeDocument/2006/relationships/hyperlink" Target="http://profstandart.rosmintrud.ru/obshchiy-informatsionnyy-blok/natsionalnyy-reestr-professionalnykh-standartov/reestr-trudovyh-funkcij/index.php?ELEMENT_ID=48564&amp;CODE=48564" TargetMode="External"/><Relationship Id="rId11" Type="http://schemas.openxmlformats.org/officeDocument/2006/relationships/hyperlink" Target="http://profstandart.rosmintrud.ru/obshchiy-informatsionnyy-blok/natsionalnyy-reestr-professionalnykh-standartov/reestr-trudovyh-funkcij/index.php?ELEMENT_ID=48546&amp;CODE=48546" TargetMode="External"/><Relationship Id="rId24" Type="http://schemas.openxmlformats.org/officeDocument/2006/relationships/hyperlink" Target="http://profstandart.rosmintrud.ru/obshchiy-informatsionnyy-blok/natsionalnyy-reestr-professionalnykh-standartov/reestr-trudovyh-funkcij/index.php?ELEMENT_ID=48559&amp;CODE=48559" TargetMode="External"/><Relationship Id="rId32" Type="http://schemas.openxmlformats.org/officeDocument/2006/relationships/hyperlink" Target="http://profstandart.rosmintrud.ru/obshchiy-informatsionnyy-blok/natsionalnyy-reestr-professionalnykh-standartov/reestr-trudovyh-funkcij/index.php?ELEMENT_ID=48567&amp;CODE=48567" TargetMode="External"/><Relationship Id="rId37" Type="http://schemas.openxmlformats.org/officeDocument/2006/relationships/hyperlink" Target="http://profstandart.rosmintrud.ru/obshchiy-informatsionnyy-blok/natsionalnyy-reestr-professionalnykh-standartov/reestr-trudovyh-funkcij/index.php?ELEMENT_ID=48572&amp;CODE=48572" TargetMode="External"/><Relationship Id="rId40" Type="http://schemas.openxmlformats.org/officeDocument/2006/relationships/hyperlink" Target="http://profstandart.rosmintrud.ru/obshchiy-informatsionnyy-blok/natsionalnyy-reestr-professionalnykh-standartov/reestr-trudovyh-funkcij/index.php?ELEMENT_ID=48575&amp;CODE=48575" TargetMode="External"/><Relationship Id="rId45" Type="http://schemas.openxmlformats.org/officeDocument/2006/relationships/hyperlink" Target="http://profstandart.rosmintrud.ru/obshchiy-informatsionnyy-blok/natsionalnyy-reestr-professionalnykh-standartov/reestr-trudovyh-funkcij/index.php?ELEMENT_ID=48580&amp;CODE=48580" TargetMode="External"/><Relationship Id="rId53" Type="http://schemas.openxmlformats.org/officeDocument/2006/relationships/hyperlink" Target="http://profstandart.rosmintrud.ru/obshchiy-informatsionnyy-blok/natsionalnyy-reestr-professionalnykh-standartov/reestr-trudovyh-funkcij/index.php?ELEMENT_ID=63367&amp;CODE=63367" TargetMode="External"/><Relationship Id="rId58" Type="http://schemas.openxmlformats.org/officeDocument/2006/relationships/hyperlink" Target="http://profstandart.rosmintrud.ru/obshchiy-informatsionnyy-blok/natsionalnyy-reestr-professionalnykh-standartov/reestr-trudovyh-funkcij/index.php?ELEMENT_ID=63372&amp;CODE=63372" TargetMode="External"/><Relationship Id="rId66" Type="http://schemas.openxmlformats.org/officeDocument/2006/relationships/hyperlink" Target="http://profstandart.rosmintrud.ru/obshchiy-informatsionnyy-blok/natsionalnyy-reestr-professionalnykh-standartov/reestr-trudovyh-funkcij/index.php?ELEMENT_ID=63380&amp;CODE=6338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rofstandart.rosmintrud.ru/obshchiy-informatsionnyy-blok/natsionalnyy-reestr-professionalnykh-standartov/reestr-trudovyh-funkcij/index.php?ELEMENT_ID=63375&amp;CODE=63375" TargetMode="External"/><Relationship Id="rId19" Type="http://schemas.openxmlformats.org/officeDocument/2006/relationships/hyperlink" Target="http://profstandart.rosmintrud.ru/obshchiy-informatsionnyy-blok/natsionalnyy-reestr-professionalnykh-standartov/reestr-trudovyh-funkcij/index.php?ELEMENT_ID=48554&amp;CODE=48554" TargetMode="External"/><Relationship Id="rId14" Type="http://schemas.openxmlformats.org/officeDocument/2006/relationships/hyperlink" Target="http://profstandart.rosmintrud.ru/obshchiy-informatsionnyy-blok/natsionalnyy-reestr-professionalnykh-standartov/reestr-trudovyh-funkcij/index.php?ELEMENT_ID=48549&amp;CODE=48549" TargetMode="External"/><Relationship Id="rId22" Type="http://schemas.openxmlformats.org/officeDocument/2006/relationships/hyperlink" Target="http://profstandart.rosmintrud.ru/obshchiy-informatsionnyy-blok/natsionalnyy-reestr-professionalnykh-standartov/reestr-trudovyh-funkcij/index.php?ELEMENT_ID=48557&amp;CODE=48557" TargetMode="External"/><Relationship Id="rId27" Type="http://schemas.openxmlformats.org/officeDocument/2006/relationships/hyperlink" Target="http://profstandart.rosmintrud.ru/obshchiy-informatsionnyy-blok/natsionalnyy-reestr-professionalnykh-standartov/reestr-trudovyh-funkcij/index.php?ELEMENT_ID=48562&amp;CODE=48562" TargetMode="External"/><Relationship Id="rId30" Type="http://schemas.openxmlformats.org/officeDocument/2006/relationships/hyperlink" Target="http://profstandart.rosmintrud.ru/obshchiy-informatsionnyy-blok/natsionalnyy-reestr-professionalnykh-standartov/reestr-trudovyh-funkcij/index.php?ELEMENT_ID=48565&amp;CODE=48565" TargetMode="External"/><Relationship Id="rId35" Type="http://schemas.openxmlformats.org/officeDocument/2006/relationships/hyperlink" Target="http://profstandart.rosmintrud.ru/obshchiy-informatsionnyy-blok/natsionalnyy-reestr-professionalnykh-standartov/reestr-trudovyh-funkcij/index.php?ELEMENT_ID=48570&amp;CODE=48570" TargetMode="External"/><Relationship Id="rId43" Type="http://schemas.openxmlformats.org/officeDocument/2006/relationships/hyperlink" Target="http://profstandart.rosmintrud.ru/obshchiy-informatsionnyy-blok/natsionalnyy-reestr-professionalnykh-standartov/reestr-trudovyh-funkcij/index.php?ELEMENT_ID=48578&amp;CODE=48578" TargetMode="External"/><Relationship Id="rId48" Type="http://schemas.openxmlformats.org/officeDocument/2006/relationships/hyperlink" Target="http://profstandart.rosmintrud.ru/obshchiy-informatsionnyy-blok/natsionalnyy-reestr-professionalnykh-standartov/reestr-trudovyh-funkcij/index.php?ELEMENT_ID=63362&amp;CODE=63362" TargetMode="External"/><Relationship Id="rId56" Type="http://schemas.openxmlformats.org/officeDocument/2006/relationships/hyperlink" Target="http://profstandart.rosmintrud.ru/obshchiy-informatsionnyy-blok/natsionalnyy-reestr-professionalnykh-standartov/reestr-trudovyh-funkcij/index.php?ELEMENT_ID=63370&amp;CODE=63370" TargetMode="External"/><Relationship Id="rId64" Type="http://schemas.openxmlformats.org/officeDocument/2006/relationships/hyperlink" Target="http://profstandart.rosmintrud.ru/obshchiy-informatsionnyy-blok/natsionalnyy-reestr-professionalnykh-standartov/reestr-trudovyh-funkcij/index.php?ELEMENT_ID=63378&amp;CODE=63378" TargetMode="External"/><Relationship Id="rId69" Type="http://schemas.openxmlformats.org/officeDocument/2006/relationships/hyperlink" Target="http://profstandart.rosmintrud.ru/obshchiy-informatsionnyy-blok/natsionalnyy-reestr-professionalnykh-standartov/reestr-trudovyh-funkcij/index.php?ELEMENT_ID=63383&amp;CODE=63383" TargetMode="External"/><Relationship Id="rId8" Type="http://schemas.openxmlformats.org/officeDocument/2006/relationships/hyperlink" Target="http://profstandart.rosmintrud.ru/obshchiy-informatsionnyy-blok/natsionalnyy-reestr-professionalnykh-standartov/reestr-trudovyh-funkcij/index.php?ELEMENT_ID=48543&amp;CODE=48543" TargetMode="External"/><Relationship Id="rId51" Type="http://schemas.openxmlformats.org/officeDocument/2006/relationships/hyperlink" Target="http://profstandart.rosmintrud.ru/obshchiy-informatsionnyy-blok/natsionalnyy-reestr-professionalnykh-standartov/reestr-trudovyh-funkcij/index.php?ELEMENT_ID=63365&amp;CODE=63365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rofstandart.rosmintrud.ru/obshchiy-informatsionnyy-blok/natsionalnyy-reestr-professionalnykh-standartov/reestr-trudovyh-funkcij/index.php?ELEMENT_ID=48547&amp;CODE=48547" TargetMode="External"/><Relationship Id="rId17" Type="http://schemas.openxmlformats.org/officeDocument/2006/relationships/hyperlink" Target="http://profstandart.rosmintrud.ru/obshchiy-informatsionnyy-blok/natsionalnyy-reestr-professionalnykh-standartov/reestr-trudovyh-funkcij/index.php?ELEMENT_ID=48552&amp;CODE=48552" TargetMode="External"/><Relationship Id="rId25" Type="http://schemas.openxmlformats.org/officeDocument/2006/relationships/hyperlink" Target="http://profstandart.rosmintrud.ru/obshchiy-informatsionnyy-blok/natsionalnyy-reestr-professionalnykh-standartov/reestr-trudovyh-funkcij/index.php?ELEMENT_ID=48560&amp;CODE=48560" TargetMode="External"/><Relationship Id="rId33" Type="http://schemas.openxmlformats.org/officeDocument/2006/relationships/hyperlink" Target="http://profstandart.rosmintrud.ru/obshchiy-informatsionnyy-blok/natsionalnyy-reestr-professionalnykh-standartov/reestr-trudovyh-funkcij/index.php?ELEMENT_ID=48568&amp;CODE=48568" TargetMode="External"/><Relationship Id="rId38" Type="http://schemas.openxmlformats.org/officeDocument/2006/relationships/hyperlink" Target="http://profstandart.rosmintrud.ru/obshchiy-informatsionnyy-blok/natsionalnyy-reestr-professionalnykh-standartov/reestr-trudovyh-funkcij/index.php?ELEMENT_ID=48573&amp;CODE=48573" TargetMode="External"/><Relationship Id="rId46" Type="http://schemas.openxmlformats.org/officeDocument/2006/relationships/hyperlink" Target="http://profstandart.rosmintrud.ru/obshchiy-informatsionnyy-blok/natsionalnyy-reestr-professionalnykh-standartov/reestr-trudovyh-funkcij/index.php?ELEMENT_ID=48581&amp;CODE=48581" TargetMode="External"/><Relationship Id="rId59" Type="http://schemas.openxmlformats.org/officeDocument/2006/relationships/hyperlink" Target="http://profstandart.rosmintrud.ru/obshchiy-informatsionnyy-blok/natsionalnyy-reestr-professionalnykh-standartov/reestr-trudovyh-funkcij/index.php?ELEMENT_ID=63373&amp;CODE=63373" TargetMode="External"/><Relationship Id="rId67" Type="http://schemas.openxmlformats.org/officeDocument/2006/relationships/hyperlink" Target="http://profstandart.rosmintrud.ru/obshchiy-informatsionnyy-blok/natsionalnyy-reestr-professionalnykh-standartov/reestr-trudovyh-funkcij/index.php?ELEMENT_ID=63381&amp;CODE=63381" TargetMode="External"/><Relationship Id="rId20" Type="http://schemas.openxmlformats.org/officeDocument/2006/relationships/hyperlink" Target="http://profstandart.rosmintrud.ru/obshchiy-informatsionnyy-blok/natsionalnyy-reestr-professionalnykh-standartov/reestr-trudovyh-funkcij/index.php?ELEMENT_ID=48555&amp;CODE=48555" TargetMode="External"/><Relationship Id="rId41" Type="http://schemas.openxmlformats.org/officeDocument/2006/relationships/hyperlink" Target="http://profstandart.rosmintrud.ru/obshchiy-informatsionnyy-blok/natsionalnyy-reestr-professionalnykh-standartov/reestr-trudovyh-funkcij/index.php?ELEMENT_ID=48576&amp;CODE=48576" TargetMode="External"/><Relationship Id="rId54" Type="http://schemas.openxmlformats.org/officeDocument/2006/relationships/hyperlink" Target="http://profstandart.rosmintrud.ru/obshchiy-informatsionnyy-blok/natsionalnyy-reestr-professionalnykh-standartov/reestr-trudovyh-funkcij/index.php?ELEMENT_ID=63368&amp;CODE=63368" TargetMode="External"/><Relationship Id="rId62" Type="http://schemas.openxmlformats.org/officeDocument/2006/relationships/hyperlink" Target="http://profstandart.rosmintrud.ru/obshchiy-informatsionnyy-blok/natsionalnyy-reestr-professionalnykh-standartov/reestr-trudovyh-funkcij/index.php?ELEMENT_ID=63376&amp;CODE=63376" TargetMode="External"/><Relationship Id="rId70" Type="http://schemas.openxmlformats.org/officeDocument/2006/relationships/hyperlink" Target="http://profstandart.rosmintrud.ru/obshchiy-informatsionnyy-blok/natsionalnyy-reestr-professionalnykh-standartov/reestr-trudovyh-funkcij/index.php?ELEMENT_ID=63384&amp;CODE=633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8864/b004fed0b70d0f223e4a81f8ad6cd92af90a7e3b/" TargetMode="External"/><Relationship Id="rId15" Type="http://schemas.openxmlformats.org/officeDocument/2006/relationships/hyperlink" Target="http://profstandart.rosmintrud.ru/obshchiy-informatsionnyy-blok/natsionalnyy-reestr-professionalnykh-standartov/reestr-trudovyh-funkcij/index.php?ELEMENT_ID=48550&amp;CODE=48550" TargetMode="External"/><Relationship Id="rId23" Type="http://schemas.openxmlformats.org/officeDocument/2006/relationships/hyperlink" Target="http://profstandart.rosmintrud.ru/obshchiy-informatsionnyy-blok/natsionalnyy-reestr-professionalnykh-standartov/reestr-trudovyh-funkcij/index.php?ELEMENT_ID=48558&amp;CODE=48558" TargetMode="External"/><Relationship Id="rId28" Type="http://schemas.openxmlformats.org/officeDocument/2006/relationships/hyperlink" Target="http://profstandart.rosmintrud.ru/obshchiy-informatsionnyy-blok/natsionalnyy-reestr-professionalnykh-standartov/reestr-trudovyh-funkcij/index.php?ELEMENT_ID=48563&amp;CODE=48563" TargetMode="External"/><Relationship Id="rId36" Type="http://schemas.openxmlformats.org/officeDocument/2006/relationships/hyperlink" Target="http://profstandart.rosmintrud.ru/obshchiy-informatsionnyy-blok/natsionalnyy-reestr-professionalnykh-standartov/reestr-trudovyh-funkcij/index.php?ELEMENT_ID=48571&amp;CODE=48571" TargetMode="External"/><Relationship Id="rId49" Type="http://schemas.openxmlformats.org/officeDocument/2006/relationships/hyperlink" Target="http://profstandart.rosmintrud.ru/obshchiy-informatsionnyy-blok/natsionalnyy-reestr-professionalnykh-standartov/reestr-trudovyh-funkcij/index.php?ELEMENT_ID=63363&amp;CODE=63363" TargetMode="External"/><Relationship Id="rId57" Type="http://schemas.openxmlformats.org/officeDocument/2006/relationships/hyperlink" Target="http://profstandart.rosmintrud.ru/obshchiy-informatsionnyy-blok/natsionalnyy-reestr-professionalnykh-standartov/reestr-trudovyh-funkcij/index.php?ELEMENT_ID=63371&amp;CODE=63371" TargetMode="External"/><Relationship Id="rId10" Type="http://schemas.openxmlformats.org/officeDocument/2006/relationships/hyperlink" Target="http://profstandart.rosmintrud.ru/obshchiy-informatsionnyy-blok/natsionalnyy-reestr-professionalnykh-standartov/reestr-trudovyh-funkcij/index.php?ELEMENT_ID=48545&amp;CODE=48545" TargetMode="External"/><Relationship Id="rId31" Type="http://schemas.openxmlformats.org/officeDocument/2006/relationships/hyperlink" Target="http://profstandart.rosmintrud.ru/obshchiy-informatsionnyy-blok/natsionalnyy-reestr-professionalnykh-standartov/reestr-trudovyh-funkcij/index.php?ELEMENT_ID=48566&amp;CODE=48566" TargetMode="External"/><Relationship Id="rId44" Type="http://schemas.openxmlformats.org/officeDocument/2006/relationships/hyperlink" Target="http://profstandart.rosmintrud.ru/obshchiy-informatsionnyy-blok/natsionalnyy-reestr-professionalnykh-standartov/reestr-trudovyh-funkcij/index.php?ELEMENT_ID=48579&amp;CODE=48579" TargetMode="External"/><Relationship Id="rId52" Type="http://schemas.openxmlformats.org/officeDocument/2006/relationships/hyperlink" Target="http://profstandart.rosmintrud.ru/obshchiy-informatsionnyy-blok/natsionalnyy-reestr-professionalnykh-standartov/reestr-trudovyh-funkcij/index.php?ELEMENT_ID=63366&amp;CODE=63366" TargetMode="External"/><Relationship Id="rId60" Type="http://schemas.openxmlformats.org/officeDocument/2006/relationships/hyperlink" Target="http://profstandart.rosmintrud.ru/obshchiy-informatsionnyy-blok/natsionalnyy-reestr-professionalnykh-standartov/reestr-trudovyh-funkcij/index.php?ELEMENT_ID=63374&amp;CODE=63374" TargetMode="External"/><Relationship Id="rId65" Type="http://schemas.openxmlformats.org/officeDocument/2006/relationships/hyperlink" Target="http://profstandart.rosmintrud.ru/obshchiy-informatsionnyy-blok/natsionalnyy-reestr-professionalnykh-standartov/reestr-trudovyh-funkcij/index.php?ELEMENT_ID=63379&amp;CODE=63379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48544&amp;CODE=48544" TargetMode="External"/><Relationship Id="rId13" Type="http://schemas.openxmlformats.org/officeDocument/2006/relationships/hyperlink" Target="http://profstandart.rosmintrud.ru/obshchiy-informatsionnyy-blok/natsionalnyy-reestr-professionalnykh-standartov/reestr-trudovyh-funkcij/index.php?ELEMENT_ID=48548&amp;CODE=48548" TargetMode="External"/><Relationship Id="rId18" Type="http://schemas.openxmlformats.org/officeDocument/2006/relationships/hyperlink" Target="http://profstandart.rosmintrud.ru/obshchiy-informatsionnyy-blok/natsionalnyy-reestr-professionalnykh-standartov/reestr-trudovyh-funkcij/index.php?ELEMENT_ID=48553&amp;CODE=48553" TargetMode="External"/><Relationship Id="rId39" Type="http://schemas.openxmlformats.org/officeDocument/2006/relationships/hyperlink" Target="http://profstandart.rosmintrud.ru/obshchiy-informatsionnyy-blok/natsionalnyy-reestr-professionalnykh-standartov/reestr-trudovyh-funkcij/index.php?ELEMENT_ID=48574&amp;CODE=48574" TargetMode="External"/><Relationship Id="rId34" Type="http://schemas.openxmlformats.org/officeDocument/2006/relationships/hyperlink" Target="http://profstandart.rosmintrud.ru/obshchiy-informatsionnyy-blok/natsionalnyy-reestr-professionalnykh-standartov/reestr-trudovyh-funkcij/index.php?ELEMENT_ID=48569&amp;CODE=48569" TargetMode="External"/><Relationship Id="rId50" Type="http://schemas.openxmlformats.org/officeDocument/2006/relationships/hyperlink" Target="http://profstandart.rosmintrud.ru/obshchiy-informatsionnyy-blok/natsionalnyy-reestr-professionalnykh-standartov/reestr-trudovyh-funkcij/index.php?ELEMENT_ID=63364&amp;CODE=63364" TargetMode="External"/><Relationship Id="rId55" Type="http://schemas.openxmlformats.org/officeDocument/2006/relationships/hyperlink" Target="http://profstandart.rosmintrud.ru/obshchiy-informatsionnyy-blok/natsionalnyy-reestr-professionalnykh-standartov/reestr-trudovyh-funkcij/index.php?ELEMENT_ID=63369&amp;CODE=63369" TargetMode="External"/><Relationship Id="rId7" Type="http://schemas.openxmlformats.org/officeDocument/2006/relationships/hyperlink" Target="http://profstandart.rosmintrud.ru/obshchiy-informatsionnyy-blok/natsionalnyy-reestr-professionalnykh-standartov/reestr-trudovyh-funkcij/index.php?ELEMENT_ID=48542&amp;CODE=48542" TargetMode="External"/><Relationship Id="rId71" Type="http://schemas.openxmlformats.org/officeDocument/2006/relationships/hyperlink" Target="http://profstandart.rosmintrud.ru/obshchiy-informatsionnyy-blok/natsionalnyy-reestr-professionalnykh-standartov/reestr-trudovyh-funkcij/index.php?ELEMENT_ID=63385&amp;CODE=63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13302</Words>
  <Characters>75826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2017-08-25T07:36:00Z</dcterms:created>
  <dcterms:modified xsi:type="dcterms:W3CDTF">2017-08-25T07:59:00Z</dcterms:modified>
</cp:coreProperties>
</file>