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92" w:rsidRDefault="00B17792" w:rsidP="00B1779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Кузнецова Жанна Борисовна, </w:t>
      </w:r>
    </w:p>
    <w:p w:rsidR="00B17792" w:rsidRDefault="00B17792" w:rsidP="00B17792">
      <w:pPr>
        <w:spacing w:after="0"/>
        <w:jc w:val="right"/>
        <w:rPr>
          <w:rFonts w:ascii="Times New Roman" w:hAnsi="Times New Roman" w:cs="Times New Roman"/>
          <w:b/>
          <w:sz w:val="24"/>
          <w:szCs w:val="24"/>
        </w:rPr>
      </w:pPr>
      <w:r>
        <w:rPr>
          <w:rFonts w:ascii="Times New Roman" w:hAnsi="Times New Roman" w:cs="Times New Roman"/>
          <w:b/>
          <w:sz w:val="24"/>
          <w:szCs w:val="24"/>
        </w:rPr>
        <w:t>проректор по стратегическому развитию</w:t>
      </w:r>
    </w:p>
    <w:p w:rsidR="00B17792" w:rsidRDefault="00B17792" w:rsidP="00B1779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системы общего образования ХК ИРО</w:t>
      </w:r>
    </w:p>
    <w:p w:rsidR="00B17792" w:rsidRDefault="00B17792" w:rsidP="008D0866">
      <w:pPr>
        <w:spacing w:after="0"/>
        <w:ind w:firstLine="708"/>
        <w:jc w:val="both"/>
        <w:rPr>
          <w:sz w:val="24"/>
          <w:szCs w:val="24"/>
        </w:rPr>
      </w:pPr>
    </w:p>
    <w:p w:rsidR="00B17792" w:rsidRDefault="00B17792" w:rsidP="008D0866">
      <w:pPr>
        <w:spacing w:after="0"/>
        <w:ind w:firstLine="708"/>
        <w:jc w:val="both"/>
        <w:rPr>
          <w:sz w:val="24"/>
          <w:szCs w:val="24"/>
        </w:rPr>
      </w:pPr>
    </w:p>
    <w:p w:rsidR="00B17792" w:rsidRDefault="00B17792" w:rsidP="00B17792">
      <w:pPr>
        <w:spacing w:after="0"/>
        <w:jc w:val="center"/>
        <w:rPr>
          <w:rFonts w:ascii="Times New Roman" w:hAnsi="Times New Roman" w:cs="Times New Roman"/>
          <w:b/>
          <w:sz w:val="24"/>
          <w:szCs w:val="24"/>
        </w:rPr>
      </w:pPr>
      <w:r w:rsidRPr="001E6F83">
        <w:rPr>
          <w:rFonts w:ascii="Times New Roman" w:hAnsi="Times New Roman" w:cs="Times New Roman"/>
          <w:b/>
          <w:sz w:val="24"/>
          <w:szCs w:val="24"/>
        </w:rPr>
        <w:t>Методический обзор экспертной группы Хабаровского краевого учебно-методического объединения общего образования</w:t>
      </w:r>
    </w:p>
    <w:p w:rsidR="00B17792" w:rsidRDefault="00B17792" w:rsidP="008D0866">
      <w:pPr>
        <w:spacing w:after="0"/>
        <w:ind w:firstLine="708"/>
        <w:jc w:val="both"/>
        <w:rPr>
          <w:sz w:val="24"/>
          <w:szCs w:val="24"/>
        </w:rPr>
      </w:pPr>
    </w:p>
    <w:p w:rsidR="00B17792" w:rsidRDefault="00B17792" w:rsidP="008D0866">
      <w:pPr>
        <w:spacing w:after="0"/>
        <w:ind w:firstLine="708"/>
        <w:jc w:val="both"/>
      </w:pPr>
    </w:p>
    <w:p w:rsidR="008D0866" w:rsidRPr="00B17792" w:rsidRDefault="00B17792" w:rsidP="00B17792">
      <w:pPr>
        <w:spacing w:after="0"/>
        <w:ind w:firstLine="708"/>
        <w:jc w:val="both"/>
        <w:rPr>
          <w:rFonts w:ascii="Times New Roman" w:hAnsi="Times New Roman" w:cs="Times New Roman"/>
          <w:sz w:val="24"/>
          <w:szCs w:val="24"/>
        </w:rPr>
      </w:pPr>
      <w:r w:rsidRPr="00B17792">
        <w:rPr>
          <w:rFonts w:ascii="Times New Roman" w:hAnsi="Times New Roman" w:cs="Times New Roman"/>
          <w:b/>
          <w:sz w:val="24"/>
          <w:szCs w:val="24"/>
        </w:rPr>
        <w:t>Аннотация</w:t>
      </w:r>
      <w:r w:rsidRPr="00B17792">
        <w:rPr>
          <w:rFonts w:ascii="Times New Roman" w:hAnsi="Times New Roman" w:cs="Times New Roman"/>
          <w:b/>
          <w:bCs/>
          <w:sz w:val="24"/>
          <w:szCs w:val="24"/>
        </w:rPr>
        <w:t xml:space="preserve">: </w:t>
      </w:r>
      <w:r w:rsidRPr="00B17792">
        <w:rPr>
          <w:rFonts w:ascii="Times New Roman" w:hAnsi="Times New Roman" w:cs="Times New Roman"/>
          <w:bCs/>
          <w:sz w:val="24"/>
          <w:szCs w:val="24"/>
        </w:rPr>
        <w:t xml:space="preserve">В методическом обзоре, проанализирован опыт </w:t>
      </w:r>
      <w:r w:rsidRPr="00B17792">
        <w:rPr>
          <w:rFonts w:ascii="Times New Roman" w:hAnsi="Times New Roman" w:cs="Times New Roman"/>
          <w:bCs/>
          <w:sz w:val="24"/>
          <w:szCs w:val="24"/>
        </w:rPr>
        <w:t xml:space="preserve">Хабаровского края </w:t>
      </w:r>
      <w:r w:rsidRPr="00B17792">
        <w:rPr>
          <w:rFonts w:ascii="Times New Roman" w:hAnsi="Times New Roman" w:cs="Times New Roman"/>
          <w:bCs/>
          <w:sz w:val="24"/>
          <w:szCs w:val="24"/>
        </w:rPr>
        <w:t xml:space="preserve">по реализации и сопровождению инновационных проектов, в том числе такого проекта, как </w:t>
      </w:r>
      <w:bookmarkStart w:id="0" w:name="_Toc466963879"/>
      <w:bookmarkStart w:id="1" w:name="_Toc466963894"/>
      <w:r w:rsidRPr="00B17792">
        <w:rPr>
          <w:rFonts w:ascii="Times New Roman" w:hAnsi="Times New Roman" w:cs="Times New Roman"/>
          <w:bCs/>
          <w:sz w:val="24"/>
          <w:szCs w:val="24"/>
        </w:rPr>
        <w:t>«</w:t>
      </w:r>
      <w:r w:rsidRPr="00B17792">
        <w:rPr>
          <w:rFonts w:ascii="Times New Roman" w:hAnsi="Times New Roman" w:cs="Times New Roman"/>
          <w:sz w:val="24"/>
          <w:szCs w:val="24"/>
        </w:rPr>
        <w:t xml:space="preserve">Проект </w:t>
      </w:r>
      <w:r w:rsidRPr="00B17792">
        <w:rPr>
          <w:rFonts w:ascii="Times New Roman" w:hAnsi="Times New Roman" w:cs="Times New Roman"/>
          <w:noProof/>
          <w:sz w:val="24"/>
          <w:szCs w:val="24"/>
        </w:rPr>
        <w:t>Администратор</w:t>
      </w:r>
      <w:bookmarkEnd w:id="0"/>
      <w:bookmarkEnd w:id="1"/>
      <w:r w:rsidRPr="00B17792">
        <w:rPr>
          <w:rFonts w:ascii="Times New Roman" w:hAnsi="Times New Roman" w:cs="Times New Roman"/>
          <w:noProof/>
          <w:sz w:val="24"/>
          <w:szCs w:val="24"/>
        </w:rPr>
        <w:t>»</w:t>
      </w:r>
      <w:r w:rsidRPr="00B17792">
        <w:rPr>
          <w:rFonts w:ascii="Times New Roman" w:hAnsi="Times New Roman" w:cs="Times New Roman"/>
          <w:sz w:val="24"/>
          <w:szCs w:val="24"/>
        </w:rPr>
        <w:t>. В методическом обзоре проанализирован перенос идей проекта связанных с профессиональным образованием, на инновационную деятельность на других уровнях образования Хабаровского края</w:t>
      </w:r>
      <w:r w:rsidRPr="00B17792">
        <w:rPr>
          <w:rFonts w:ascii="Times New Roman" w:hAnsi="Times New Roman" w:cs="Times New Roman"/>
          <w:bCs/>
          <w:sz w:val="24"/>
          <w:szCs w:val="24"/>
        </w:rPr>
        <w:t xml:space="preserve"> </w:t>
      </w:r>
    </w:p>
    <w:p w:rsidR="00B17792" w:rsidRDefault="00B17792">
      <w:pPr>
        <w:rPr>
          <w:rFonts w:ascii="Times New Roman" w:hAnsi="Times New Roman" w:cs="Times New Roman"/>
          <w:b/>
          <w:sz w:val="24"/>
          <w:szCs w:val="24"/>
        </w:rPr>
      </w:pPr>
      <w:r>
        <w:rPr>
          <w:rFonts w:ascii="Times New Roman" w:hAnsi="Times New Roman" w:cs="Times New Roman"/>
          <w:b/>
          <w:sz w:val="24"/>
          <w:szCs w:val="24"/>
        </w:rPr>
        <w:br w:type="page"/>
      </w:r>
    </w:p>
    <w:p w:rsidR="00BB4DB7" w:rsidRPr="001E6F83" w:rsidRDefault="00BB4DB7" w:rsidP="00002BA0">
      <w:pPr>
        <w:spacing w:after="0"/>
        <w:jc w:val="both"/>
        <w:rPr>
          <w:rFonts w:ascii="Times New Roman" w:hAnsi="Times New Roman" w:cs="Times New Roman"/>
          <w:sz w:val="24"/>
          <w:szCs w:val="24"/>
        </w:rPr>
      </w:pPr>
      <w:r w:rsidRPr="001E6F83">
        <w:rPr>
          <w:rFonts w:ascii="Times New Roman" w:hAnsi="Times New Roman" w:cs="Times New Roman"/>
          <w:sz w:val="24"/>
          <w:szCs w:val="24"/>
        </w:rPr>
        <w:lastRenderedPageBreak/>
        <w:tab/>
      </w:r>
      <w:proofErr w:type="gramStart"/>
      <w:r w:rsidRPr="001E6F83">
        <w:rPr>
          <w:rFonts w:ascii="Times New Roman" w:hAnsi="Times New Roman" w:cs="Times New Roman"/>
          <w:sz w:val="24"/>
          <w:szCs w:val="24"/>
        </w:rPr>
        <w:t>Данный методический обзор составлен по материалам методического и экспертно-аналитического сопровождения и поддержки хода апробации</w:t>
      </w:r>
      <w:r w:rsidR="000605CF" w:rsidRPr="001E6F83">
        <w:rPr>
          <w:sz w:val="24"/>
          <w:szCs w:val="24"/>
        </w:rPr>
        <w:t xml:space="preserve"> </w:t>
      </w:r>
      <w:r w:rsidR="000605CF" w:rsidRPr="001E6F83">
        <w:rPr>
          <w:rFonts w:ascii="Times New Roman" w:hAnsi="Times New Roman" w:cs="Times New Roman"/>
          <w:sz w:val="24"/>
          <w:szCs w:val="24"/>
        </w:rPr>
        <w:t>модели распространения и сопровождения наиболее перспективных российских инноваций и разработок в системе образования</w:t>
      </w:r>
      <w:r w:rsidRPr="001E6F83">
        <w:rPr>
          <w:rFonts w:ascii="Times New Roman" w:hAnsi="Times New Roman" w:cs="Times New Roman"/>
          <w:sz w:val="24"/>
          <w:szCs w:val="24"/>
        </w:rPr>
        <w:t xml:space="preserve"> с целью экспертной оценки </w:t>
      </w:r>
      <w:r w:rsidR="000605CF" w:rsidRPr="001E6F83">
        <w:rPr>
          <w:rFonts w:ascii="Times New Roman" w:hAnsi="Times New Roman" w:cs="Times New Roman"/>
          <w:sz w:val="24"/>
          <w:szCs w:val="24"/>
        </w:rPr>
        <w:t xml:space="preserve">инструментария определения </w:t>
      </w:r>
      <w:r w:rsidRPr="001E6F83">
        <w:rPr>
          <w:rFonts w:ascii="Times New Roman" w:hAnsi="Times New Roman" w:cs="Times New Roman"/>
          <w:sz w:val="24"/>
          <w:szCs w:val="24"/>
        </w:rPr>
        <w:t>масштабности и эффективности применения инновационных разработок (решений), выявлений и оценки возникающих проблем (рисков) при распространении и использовании инновационных разработок, формировании предложений по преодолению выявленных проблем (нивелированию рисков).</w:t>
      </w:r>
      <w:proofErr w:type="gramEnd"/>
    </w:p>
    <w:p w:rsidR="00BB4DB7" w:rsidRPr="001E6F83" w:rsidRDefault="00BB4DB7" w:rsidP="00002BA0">
      <w:pPr>
        <w:spacing w:after="0"/>
        <w:jc w:val="both"/>
        <w:rPr>
          <w:rFonts w:ascii="Times New Roman" w:hAnsi="Times New Roman" w:cs="Times New Roman"/>
          <w:sz w:val="24"/>
          <w:szCs w:val="24"/>
        </w:rPr>
      </w:pPr>
      <w:r w:rsidRPr="001E6F83">
        <w:rPr>
          <w:rFonts w:ascii="Times New Roman" w:hAnsi="Times New Roman" w:cs="Times New Roman"/>
          <w:sz w:val="24"/>
          <w:szCs w:val="24"/>
        </w:rPr>
        <w:tab/>
        <w:t xml:space="preserve">Методический обзор отражает мнение экспертов на представленные материалы и апробацию инструментов </w:t>
      </w:r>
      <w:r w:rsidR="00624515" w:rsidRPr="001E6F83">
        <w:rPr>
          <w:rFonts w:ascii="Times New Roman" w:hAnsi="Times New Roman" w:cs="Times New Roman"/>
          <w:sz w:val="24"/>
          <w:szCs w:val="24"/>
        </w:rPr>
        <w:t>экспертно-аналитической модели распространения и сопровождения наиболее перспективных российских инноваций и разработок в системе образования.</w:t>
      </w:r>
    </w:p>
    <w:p w:rsidR="00624515" w:rsidRPr="001E6F83" w:rsidRDefault="00624515" w:rsidP="00002BA0">
      <w:pPr>
        <w:pStyle w:val="a3"/>
        <w:numPr>
          <w:ilvl w:val="0"/>
          <w:numId w:val="2"/>
        </w:numPr>
        <w:spacing w:after="0"/>
        <w:ind w:left="0" w:firstLine="0"/>
        <w:jc w:val="both"/>
        <w:rPr>
          <w:rFonts w:ascii="Times New Roman" w:hAnsi="Times New Roman" w:cs="Times New Roman"/>
          <w:b/>
          <w:sz w:val="24"/>
          <w:szCs w:val="24"/>
        </w:rPr>
      </w:pPr>
      <w:r w:rsidRPr="001E6F83">
        <w:rPr>
          <w:rFonts w:ascii="Times New Roman" w:hAnsi="Times New Roman" w:cs="Times New Roman"/>
          <w:b/>
          <w:sz w:val="24"/>
          <w:szCs w:val="24"/>
        </w:rPr>
        <w:t xml:space="preserve">Раздел. Описание форматов и итогов </w:t>
      </w:r>
      <w:r w:rsidR="00641A79" w:rsidRPr="001E6F83">
        <w:rPr>
          <w:rFonts w:ascii="Times New Roman" w:hAnsi="Times New Roman" w:cs="Times New Roman"/>
          <w:b/>
          <w:sz w:val="24"/>
          <w:szCs w:val="24"/>
        </w:rPr>
        <w:t>проведения апробации</w:t>
      </w:r>
      <w:r w:rsidRPr="001E6F83">
        <w:rPr>
          <w:rFonts w:ascii="Times New Roman" w:hAnsi="Times New Roman" w:cs="Times New Roman"/>
          <w:b/>
          <w:sz w:val="24"/>
          <w:szCs w:val="24"/>
        </w:rPr>
        <w:t xml:space="preserve"> экспертно-аналитической </w:t>
      </w:r>
      <w:r w:rsidR="00641A79" w:rsidRPr="001E6F83">
        <w:rPr>
          <w:rFonts w:ascii="Times New Roman" w:hAnsi="Times New Roman" w:cs="Times New Roman"/>
          <w:b/>
          <w:sz w:val="24"/>
          <w:szCs w:val="24"/>
        </w:rPr>
        <w:t>модели распространения</w:t>
      </w:r>
      <w:r w:rsidRPr="001E6F83">
        <w:rPr>
          <w:rFonts w:ascii="Times New Roman" w:hAnsi="Times New Roman" w:cs="Times New Roman"/>
          <w:b/>
          <w:sz w:val="24"/>
          <w:szCs w:val="24"/>
        </w:rPr>
        <w:t xml:space="preserve"> наиболее перспективных инноваций и разработок в системе образования с использованием разработанной модели и методических рекомендаций</w:t>
      </w:r>
    </w:p>
    <w:p w:rsidR="00624515" w:rsidRPr="001E6F83" w:rsidRDefault="0024212B"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 системе образования Х</w:t>
      </w:r>
      <w:r w:rsidR="00624515" w:rsidRPr="001E6F83">
        <w:rPr>
          <w:rFonts w:ascii="Times New Roman" w:hAnsi="Times New Roman" w:cs="Times New Roman"/>
          <w:sz w:val="24"/>
          <w:szCs w:val="24"/>
        </w:rPr>
        <w:t>абаровско</w:t>
      </w:r>
      <w:r w:rsidRPr="001E6F83">
        <w:rPr>
          <w:rFonts w:ascii="Times New Roman" w:hAnsi="Times New Roman" w:cs="Times New Roman"/>
          <w:sz w:val="24"/>
          <w:szCs w:val="24"/>
        </w:rPr>
        <w:t xml:space="preserve">го края с 2010 года создана и функционирует краевая инновационная инфраструктура, нормативным основанием которой является </w:t>
      </w:r>
      <w:r w:rsidR="0084286F" w:rsidRPr="001E6F83">
        <w:rPr>
          <w:rFonts w:ascii="Times New Roman" w:hAnsi="Times New Roman" w:cs="Times New Roman"/>
          <w:sz w:val="24"/>
          <w:szCs w:val="24"/>
        </w:rPr>
        <w:t>Приказ министерства образования и науки Хабаровского края № 2530 от 31.12.2010 года " О развитии инновационной инфр</w:t>
      </w:r>
      <w:r w:rsidR="00002BA0" w:rsidRPr="001E6F83">
        <w:rPr>
          <w:rFonts w:ascii="Times New Roman" w:hAnsi="Times New Roman" w:cs="Times New Roman"/>
          <w:sz w:val="24"/>
          <w:szCs w:val="24"/>
        </w:rPr>
        <w:t>аструктуры в сфере образования в</w:t>
      </w:r>
      <w:r w:rsidR="0084286F" w:rsidRPr="001E6F83">
        <w:rPr>
          <w:rFonts w:ascii="Times New Roman" w:hAnsi="Times New Roman" w:cs="Times New Roman"/>
          <w:sz w:val="24"/>
          <w:szCs w:val="24"/>
        </w:rPr>
        <w:t xml:space="preserve"> Хабаровском крае" (приложение № 1).</w:t>
      </w:r>
    </w:p>
    <w:p w:rsidR="000155B0" w:rsidRPr="001E6F83" w:rsidRDefault="0084286F" w:rsidP="00002BA0">
      <w:pPr>
        <w:spacing w:after="0"/>
        <w:ind w:firstLine="708"/>
        <w:jc w:val="both"/>
        <w:rPr>
          <w:rFonts w:ascii="Times New Roman" w:hAnsi="Times New Roman" w:cs="Times New Roman"/>
          <w:sz w:val="24"/>
          <w:szCs w:val="24"/>
        </w:rPr>
      </w:pPr>
      <w:proofErr w:type="gramStart"/>
      <w:r w:rsidRPr="001E6F83">
        <w:rPr>
          <w:rFonts w:ascii="Times New Roman" w:hAnsi="Times New Roman" w:cs="Times New Roman"/>
          <w:sz w:val="24"/>
          <w:szCs w:val="24"/>
        </w:rPr>
        <w:t xml:space="preserve">В соответствии с Приказом № 2530 </w:t>
      </w:r>
      <w:r w:rsidR="006859D2" w:rsidRPr="001E6F83">
        <w:rPr>
          <w:rFonts w:ascii="Times New Roman" w:hAnsi="Times New Roman" w:cs="Times New Roman"/>
          <w:sz w:val="24"/>
          <w:szCs w:val="24"/>
        </w:rPr>
        <w:t xml:space="preserve"> и со статьей 20. 273 – ФЗ "О</w:t>
      </w:r>
      <w:r w:rsidR="00F20D5F" w:rsidRPr="001E6F83">
        <w:rPr>
          <w:rFonts w:ascii="Times New Roman" w:hAnsi="Times New Roman" w:cs="Times New Roman"/>
          <w:sz w:val="24"/>
          <w:szCs w:val="24"/>
        </w:rPr>
        <w:t xml:space="preserve">б образовании в Российской Федерации" целью создания инновационной инфраструктуры и инновационной деятельности в целом является обеспечение модернизации и развития системы образования с учетом перспектив и основных направлений социально-экономического развития края на долгосрочный период, реализация приоритетных направлений </w:t>
      </w:r>
      <w:r w:rsidR="00272D64" w:rsidRPr="001E6F83">
        <w:rPr>
          <w:rFonts w:ascii="Times New Roman" w:hAnsi="Times New Roman" w:cs="Times New Roman"/>
          <w:sz w:val="24"/>
          <w:szCs w:val="24"/>
        </w:rPr>
        <w:t xml:space="preserve">государственной политики Российской федерации в сфере образования, удовлетворения </w:t>
      </w:r>
      <w:r w:rsidR="000155B0" w:rsidRPr="001E6F83">
        <w:rPr>
          <w:rFonts w:ascii="Times New Roman" w:hAnsi="Times New Roman" w:cs="Times New Roman"/>
          <w:sz w:val="24"/>
          <w:szCs w:val="24"/>
        </w:rPr>
        <w:t xml:space="preserve">образовательных потребностей граждан. </w:t>
      </w:r>
      <w:proofErr w:type="gramEnd"/>
    </w:p>
    <w:p w:rsidR="0084286F" w:rsidRPr="001E6F83" w:rsidRDefault="00F20D5F"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w:t>
      </w:r>
      <w:r w:rsidR="000155B0" w:rsidRPr="001E6F83">
        <w:rPr>
          <w:rFonts w:ascii="Times New Roman" w:hAnsi="Times New Roman" w:cs="Times New Roman"/>
          <w:sz w:val="24"/>
          <w:szCs w:val="24"/>
        </w:rPr>
        <w:t>Инновационная инфраструктура состоит из четырех подсистем: генерирующая, содействующая, обеспечивающая и координирующая.</w:t>
      </w:r>
    </w:p>
    <w:p w:rsidR="00947D9C" w:rsidRPr="001E6F83" w:rsidRDefault="00947D9C"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Функцией генерирующей подсистемы является производство инноваций педагогами – исследователями, краевыми инновационными площадками, инновационными комплексами, краевыми научно-исследовательскими лабораториями. </w:t>
      </w:r>
    </w:p>
    <w:p w:rsidR="00947D9C" w:rsidRPr="001E6F83" w:rsidRDefault="00947D9C"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Содействующая подсистема обеспечивает научно-методическое сопровождение, экспертизу, апробацию и распространение инновационных продуктов. Структурными единицами являются краевой экспертный совет, </w:t>
      </w:r>
      <w:proofErr w:type="spellStart"/>
      <w:r w:rsidRPr="001E6F83">
        <w:rPr>
          <w:rFonts w:ascii="Times New Roman" w:hAnsi="Times New Roman" w:cs="Times New Roman"/>
          <w:sz w:val="24"/>
          <w:szCs w:val="24"/>
        </w:rPr>
        <w:t>апробационные</w:t>
      </w:r>
      <w:proofErr w:type="spellEnd"/>
      <w:r w:rsidRPr="001E6F83">
        <w:rPr>
          <w:rFonts w:ascii="Times New Roman" w:hAnsi="Times New Roman" w:cs="Times New Roman"/>
          <w:sz w:val="24"/>
          <w:szCs w:val="24"/>
        </w:rPr>
        <w:t xml:space="preserve"> площадки, а также Хабаровское уч</w:t>
      </w:r>
      <w:r w:rsidR="00FC7C34" w:rsidRPr="001E6F83">
        <w:rPr>
          <w:rFonts w:ascii="Times New Roman" w:hAnsi="Times New Roman" w:cs="Times New Roman"/>
          <w:sz w:val="24"/>
          <w:szCs w:val="24"/>
        </w:rPr>
        <w:t>ебно-методическое объединение (</w:t>
      </w:r>
      <w:r w:rsidRPr="001E6F83">
        <w:rPr>
          <w:rFonts w:ascii="Times New Roman" w:hAnsi="Times New Roman" w:cs="Times New Roman"/>
          <w:sz w:val="24"/>
          <w:szCs w:val="24"/>
        </w:rPr>
        <w:t>с 2015 года), координационный совет по диссеминации инновационного опыта, центры тран</w:t>
      </w:r>
      <w:r w:rsidR="00002BA0" w:rsidRPr="001E6F83">
        <w:rPr>
          <w:rFonts w:ascii="Times New Roman" w:hAnsi="Times New Roman" w:cs="Times New Roman"/>
          <w:sz w:val="24"/>
          <w:szCs w:val="24"/>
        </w:rPr>
        <w:t>с</w:t>
      </w:r>
      <w:r w:rsidRPr="001E6F83">
        <w:rPr>
          <w:rFonts w:ascii="Times New Roman" w:hAnsi="Times New Roman" w:cs="Times New Roman"/>
          <w:sz w:val="24"/>
          <w:szCs w:val="24"/>
        </w:rPr>
        <w:t>фера технологий, центры компетенций.</w:t>
      </w:r>
    </w:p>
    <w:p w:rsidR="00C449EE" w:rsidRPr="001E6F83" w:rsidRDefault="00C449EE"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Обеспечивающая подсистема </w:t>
      </w:r>
      <w:r w:rsidR="00FC7C34" w:rsidRPr="001E6F83">
        <w:rPr>
          <w:rFonts w:ascii="Times New Roman" w:hAnsi="Times New Roman" w:cs="Times New Roman"/>
          <w:sz w:val="24"/>
          <w:szCs w:val="24"/>
        </w:rPr>
        <w:t xml:space="preserve">создается как платформы и форматы </w:t>
      </w:r>
      <w:proofErr w:type="gramStart"/>
      <w:r w:rsidR="00FC7C34" w:rsidRPr="001E6F83">
        <w:rPr>
          <w:rFonts w:ascii="Times New Roman" w:hAnsi="Times New Roman" w:cs="Times New Roman"/>
          <w:sz w:val="24"/>
          <w:szCs w:val="24"/>
        </w:rPr>
        <w:t>информационного</w:t>
      </w:r>
      <w:proofErr w:type="gramEnd"/>
      <w:r w:rsidR="00FC7C34" w:rsidRPr="001E6F83">
        <w:rPr>
          <w:rFonts w:ascii="Times New Roman" w:hAnsi="Times New Roman" w:cs="Times New Roman"/>
          <w:sz w:val="24"/>
          <w:szCs w:val="24"/>
        </w:rPr>
        <w:t xml:space="preserve"> и кадрового функционированию инновационной инфраструктуры. К ней относятся краевые банки данный, краевые журналы, сайты, форумы образовательных инициатив, сетевой транслятор "Простые решения", сетевые сообщества и ассоциации, клуб п</w:t>
      </w:r>
      <w:r w:rsidR="000605CF" w:rsidRPr="001E6F83">
        <w:rPr>
          <w:rFonts w:ascii="Times New Roman" w:hAnsi="Times New Roman" w:cs="Times New Roman"/>
          <w:sz w:val="24"/>
          <w:szCs w:val="24"/>
        </w:rPr>
        <w:t xml:space="preserve">едагогической элиты "Пеликан", </w:t>
      </w:r>
      <w:r w:rsidR="00FC7C34" w:rsidRPr="001E6F83">
        <w:rPr>
          <w:rFonts w:ascii="Times New Roman" w:hAnsi="Times New Roman" w:cs="Times New Roman"/>
          <w:sz w:val="24"/>
          <w:szCs w:val="24"/>
        </w:rPr>
        <w:t>Летние и Зимние школы творческих педагогов.</w:t>
      </w:r>
    </w:p>
    <w:p w:rsidR="00FC7C34" w:rsidRPr="001E6F83" w:rsidRDefault="00FC7C34"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Координирующая подсистема управляет и регулирует деятельность участников инновационной инфраструктуры. Носителем функции является краевой совет по управлению инновациями.</w:t>
      </w:r>
    </w:p>
    <w:p w:rsidR="00DD19D3" w:rsidRPr="001E6F83" w:rsidRDefault="000605CF" w:rsidP="00002BA0">
      <w:pPr>
        <w:spacing w:after="0"/>
        <w:ind w:firstLine="357"/>
        <w:jc w:val="both"/>
        <w:rPr>
          <w:rFonts w:ascii="Times New Roman" w:hAnsi="Times New Roman" w:cs="Times New Roman"/>
          <w:sz w:val="24"/>
          <w:szCs w:val="24"/>
        </w:rPr>
      </w:pPr>
      <w:r w:rsidRPr="001E6F83">
        <w:rPr>
          <w:rFonts w:ascii="Times New Roman" w:hAnsi="Times New Roman" w:cs="Times New Roman"/>
          <w:sz w:val="24"/>
          <w:szCs w:val="24"/>
        </w:rPr>
        <w:lastRenderedPageBreak/>
        <w:t>Представленная к апробации</w:t>
      </w:r>
      <w:r w:rsidR="00DD19D3" w:rsidRPr="001E6F83">
        <w:rPr>
          <w:rFonts w:ascii="Times New Roman" w:hAnsi="Times New Roman" w:cs="Times New Roman"/>
          <w:sz w:val="24"/>
          <w:szCs w:val="24"/>
        </w:rPr>
        <w:t xml:space="preserve"> э</w:t>
      </w:r>
      <w:r w:rsidR="00FC7C34" w:rsidRPr="001E6F83">
        <w:rPr>
          <w:rFonts w:ascii="Times New Roman" w:hAnsi="Times New Roman" w:cs="Times New Roman"/>
          <w:sz w:val="24"/>
          <w:szCs w:val="24"/>
        </w:rPr>
        <w:t>кспертно-</w:t>
      </w:r>
      <w:r w:rsidR="00641A79" w:rsidRPr="001E6F83">
        <w:rPr>
          <w:rFonts w:ascii="Times New Roman" w:hAnsi="Times New Roman" w:cs="Times New Roman"/>
          <w:sz w:val="24"/>
          <w:szCs w:val="24"/>
        </w:rPr>
        <w:t>аналитическая модель</w:t>
      </w:r>
      <w:r w:rsidR="00DD19D3" w:rsidRPr="001E6F83">
        <w:rPr>
          <w:rFonts w:ascii="Times New Roman" w:hAnsi="Times New Roman" w:cs="Times New Roman"/>
          <w:sz w:val="24"/>
          <w:szCs w:val="24"/>
        </w:rPr>
        <w:t xml:space="preserve"> распространения</w:t>
      </w:r>
      <w:r w:rsidR="00FC7C34" w:rsidRPr="001E6F83">
        <w:rPr>
          <w:rFonts w:ascii="Times New Roman" w:hAnsi="Times New Roman" w:cs="Times New Roman"/>
          <w:sz w:val="24"/>
          <w:szCs w:val="24"/>
        </w:rPr>
        <w:t xml:space="preserve"> наиболее перспективных инноваций и разработок в системе образования</w:t>
      </w:r>
      <w:r w:rsidR="00DD19D3" w:rsidRPr="001E6F83">
        <w:rPr>
          <w:rFonts w:ascii="Times New Roman" w:hAnsi="Times New Roman" w:cs="Times New Roman"/>
          <w:sz w:val="24"/>
          <w:szCs w:val="24"/>
        </w:rPr>
        <w:t xml:space="preserve"> позволяет</w:t>
      </w:r>
      <w:r w:rsidR="001F62CB" w:rsidRPr="001E6F83">
        <w:rPr>
          <w:rFonts w:ascii="Times New Roman" w:hAnsi="Times New Roman" w:cs="Times New Roman"/>
          <w:sz w:val="24"/>
          <w:szCs w:val="24"/>
        </w:rPr>
        <w:t>:</w:t>
      </w:r>
    </w:p>
    <w:p w:rsidR="00BE59B4" w:rsidRPr="001E6F83" w:rsidRDefault="00BE59B4" w:rsidP="00002BA0">
      <w:pPr>
        <w:pStyle w:val="a3"/>
        <w:numPr>
          <w:ilvl w:val="0"/>
          <w:numId w:val="3"/>
        </w:numPr>
        <w:spacing w:after="0"/>
        <w:ind w:left="0" w:firstLine="1065"/>
        <w:jc w:val="both"/>
        <w:rPr>
          <w:rFonts w:ascii="Times New Roman" w:hAnsi="Times New Roman" w:cs="Times New Roman"/>
          <w:sz w:val="24"/>
          <w:szCs w:val="24"/>
        </w:rPr>
      </w:pPr>
      <w:r w:rsidRPr="001E6F83">
        <w:rPr>
          <w:rFonts w:ascii="Times New Roman" w:hAnsi="Times New Roman" w:cs="Times New Roman"/>
          <w:sz w:val="24"/>
          <w:szCs w:val="24"/>
        </w:rPr>
        <w:t>о</w:t>
      </w:r>
      <w:r w:rsidR="00DD19D3" w:rsidRPr="001E6F83">
        <w:rPr>
          <w:rFonts w:ascii="Times New Roman" w:hAnsi="Times New Roman" w:cs="Times New Roman"/>
          <w:sz w:val="24"/>
          <w:szCs w:val="24"/>
        </w:rPr>
        <w:t xml:space="preserve">пределить модель </w:t>
      </w:r>
      <w:r w:rsidRPr="001E6F83">
        <w:rPr>
          <w:rFonts w:ascii="Times New Roman" w:hAnsi="Times New Roman" w:cs="Times New Roman"/>
          <w:sz w:val="24"/>
          <w:szCs w:val="24"/>
        </w:rPr>
        <w:t>выявления,</w:t>
      </w:r>
      <w:r w:rsidR="00DD19D3" w:rsidRPr="001E6F83">
        <w:rPr>
          <w:rFonts w:ascii="Times New Roman" w:hAnsi="Times New Roman" w:cs="Times New Roman"/>
          <w:sz w:val="24"/>
          <w:szCs w:val="24"/>
        </w:rPr>
        <w:t xml:space="preserve"> поддержки и распространения инноваций </w:t>
      </w:r>
      <w:r w:rsidRPr="001E6F83">
        <w:rPr>
          <w:rFonts w:ascii="Times New Roman" w:hAnsi="Times New Roman" w:cs="Times New Roman"/>
          <w:sz w:val="24"/>
          <w:szCs w:val="24"/>
        </w:rPr>
        <w:t>(линейная, диффузная)</w:t>
      </w:r>
      <w:r w:rsidR="00DD19D3" w:rsidRPr="001E6F83">
        <w:rPr>
          <w:rFonts w:ascii="Times New Roman" w:hAnsi="Times New Roman" w:cs="Times New Roman"/>
          <w:sz w:val="24"/>
          <w:szCs w:val="24"/>
        </w:rPr>
        <w:t xml:space="preserve"> </w:t>
      </w:r>
      <w:r w:rsidRPr="001E6F83">
        <w:rPr>
          <w:rFonts w:ascii="Times New Roman" w:hAnsi="Times New Roman" w:cs="Times New Roman"/>
          <w:sz w:val="24"/>
          <w:szCs w:val="24"/>
        </w:rPr>
        <w:t xml:space="preserve">на основе соотнесения описания инновационных практик и характеристик линейной и диффузной модели, что </w:t>
      </w:r>
      <w:r w:rsidR="001F62CB" w:rsidRPr="001E6F83">
        <w:rPr>
          <w:rFonts w:ascii="Times New Roman" w:hAnsi="Times New Roman" w:cs="Times New Roman"/>
          <w:sz w:val="24"/>
          <w:szCs w:val="24"/>
        </w:rPr>
        <w:t>даст возможность</w:t>
      </w:r>
      <w:r w:rsidRPr="001E6F83">
        <w:rPr>
          <w:rFonts w:ascii="Times New Roman" w:hAnsi="Times New Roman" w:cs="Times New Roman"/>
          <w:sz w:val="24"/>
          <w:szCs w:val="24"/>
        </w:rPr>
        <w:t xml:space="preserve"> на первом этапе понять первичные риски. В линейной модели – </w:t>
      </w:r>
      <w:r w:rsidR="001F62CB" w:rsidRPr="001E6F83">
        <w:rPr>
          <w:rFonts w:ascii="Times New Roman" w:hAnsi="Times New Roman" w:cs="Times New Roman"/>
          <w:sz w:val="24"/>
          <w:szCs w:val="24"/>
        </w:rPr>
        <w:t>риски</w:t>
      </w:r>
      <w:r w:rsidRPr="001E6F83">
        <w:rPr>
          <w:rFonts w:ascii="Times New Roman" w:hAnsi="Times New Roman" w:cs="Times New Roman"/>
          <w:sz w:val="24"/>
          <w:szCs w:val="24"/>
        </w:rPr>
        <w:t xml:space="preserve"> переноса или масштабирования, в диффузной – влияние на структуры управления территориями, что </w:t>
      </w:r>
      <w:r w:rsidR="001F62CB" w:rsidRPr="001E6F83">
        <w:rPr>
          <w:rFonts w:ascii="Times New Roman" w:hAnsi="Times New Roman" w:cs="Times New Roman"/>
          <w:sz w:val="24"/>
          <w:szCs w:val="24"/>
        </w:rPr>
        <w:t>вызывает</w:t>
      </w:r>
      <w:r w:rsidRPr="001E6F83">
        <w:rPr>
          <w:rFonts w:ascii="Times New Roman" w:hAnsi="Times New Roman" w:cs="Times New Roman"/>
          <w:sz w:val="24"/>
          <w:szCs w:val="24"/>
        </w:rPr>
        <w:t xml:space="preserve"> как </w:t>
      </w:r>
      <w:r w:rsidR="00641A79" w:rsidRPr="001E6F83">
        <w:rPr>
          <w:rFonts w:ascii="Times New Roman" w:hAnsi="Times New Roman" w:cs="Times New Roman"/>
          <w:sz w:val="24"/>
          <w:szCs w:val="24"/>
        </w:rPr>
        <w:t>поддерживающее, так</w:t>
      </w:r>
      <w:r w:rsidRPr="001E6F83">
        <w:rPr>
          <w:rFonts w:ascii="Times New Roman" w:hAnsi="Times New Roman" w:cs="Times New Roman"/>
          <w:sz w:val="24"/>
          <w:szCs w:val="24"/>
        </w:rPr>
        <w:t xml:space="preserve"> и купирующее воздействие. В нашем случае, это важны</w:t>
      </w:r>
      <w:r w:rsidR="001F62CB" w:rsidRPr="001E6F83">
        <w:rPr>
          <w:rFonts w:ascii="Times New Roman" w:hAnsi="Times New Roman" w:cs="Times New Roman"/>
          <w:sz w:val="24"/>
          <w:szCs w:val="24"/>
        </w:rPr>
        <w:t>е</w:t>
      </w:r>
      <w:r w:rsidRPr="001E6F83">
        <w:rPr>
          <w:rFonts w:ascii="Times New Roman" w:hAnsi="Times New Roman" w:cs="Times New Roman"/>
          <w:sz w:val="24"/>
          <w:szCs w:val="24"/>
        </w:rPr>
        <w:t xml:space="preserve"> фактор</w:t>
      </w:r>
      <w:r w:rsidR="001F62CB" w:rsidRPr="001E6F83">
        <w:rPr>
          <w:rFonts w:ascii="Times New Roman" w:hAnsi="Times New Roman" w:cs="Times New Roman"/>
          <w:sz w:val="24"/>
          <w:szCs w:val="24"/>
        </w:rPr>
        <w:t>ы</w:t>
      </w:r>
      <w:r w:rsidRPr="001E6F83">
        <w:rPr>
          <w:rFonts w:ascii="Times New Roman" w:hAnsi="Times New Roman" w:cs="Times New Roman"/>
          <w:sz w:val="24"/>
          <w:szCs w:val="24"/>
        </w:rPr>
        <w:t xml:space="preserve"> для генерирующей подсистемы для </w:t>
      </w:r>
      <w:r w:rsidR="001F62CB" w:rsidRPr="001E6F83">
        <w:rPr>
          <w:rFonts w:ascii="Times New Roman" w:hAnsi="Times New Roman" w:cs="Times New Roman"/>
          <w:sz w:val="24"/>
          <w:szCs w:val="24"/>
        </w:rPr>
        <w:t>проработки э</w:t>
      </w:r>
      <w:r w:rsidR="00002BA0" w:rsidRPr="001E6F83">
        <w:rPr>
          <w:rFonts w:ascii="Times New Roman" w:hAnsi="Times New Roman" w:cs="Times New Roman"/>
          <w:sz w:val="24"/>
          <w:szCs w:val="24"/>
        </w:rPr>
        <w:t>тапа</w:t>
      </w:r>
      <w:r w:rsidR="001F62CB" w:rsidRPr="001E6F83">
        <w:rPr>
          <w:rFonts w:ascii="Times New Roman" w:hAnsi="Times New Roman" w:cs="Times New Roman"/>
          <w:sz w:val="24"/>
          <w:szCs w:val="24"/>
        </w:rPr>
        <w:t xml:space="preserve"> распространения инновационных продуктов;</w:t>
      </w:r>
      <w:r w:rsidRPr="001E6F83">
        <w:rPr>
          <w:rFonts w:ascii="Times New Roman" w:hAnsi="Times New Roman" w:cs="Times New Roman"/>
          <w:sz w:val="24"/>
          <w:szCs w:val="24"/>
        </w:rPr>
        <w:t xml:space="preserve"> </w:t>
      </w:r>
    </w:p>
    <w:p w:rsidR="001F62CB" w:rsidRPr="001E6F83" w:rsidRDefault="00BE59B4" w:rsidP="00002BA0">
      <w:pPr>
        <w:pStyle w:val="a3"/>
        <w:numPr>
          <w:ilvl w:val="0"/>
          <w:numId w:val="3"/>
        </w:numPr>
        <w:spacing w:after="0"/>
        <w:ind w:left="0" w:firstLine="1065"/>
        <w:jc w:val="both"/>
        <w:rPr>
          <w:rFonts w:ascii="Times New Roman" w:hAnsi="Times New Roman" w:cs="Times New Roman"/>
          <w:sz w:val="24"/>
          <w:szCs w:val="24"/>
        </w:rPr>
      </w:pPr>
      <w:r w:rsidRPr="001E6F83">
        <w:rPr>
          <w:rFonts w:ascii="Times New Roman" w:hAnsi="Times New Roman" w:cs="Times New Roman"/>
          <w:sz w:val="24"/>
          <w:szCs w:val="24"/>
        </w:rPr>
        <w:t xml:space="preserve"> </w:t>
      </w:r>
      <w:r w:rsidR="001F62CB" w:rsidRPr="001E6F83">
        <w:rPr>
          <w:rFonts w:ascii="Times New Roman" w:hAnsi="Times New Roman" w:cs="Times New Roman"/>
          <w:sz w:val="24"/>
          <w:szCs w:val="24"/>
        </w:rPr>
        <w:t>о</w:t>
      </w:r>
      <w:r w:rsidRPr="001E6F83">
        <w:rPr>
          <w:rFonts w:ascii="Times New Roman" w:hAnsi="Times New Roman" w:cs="Times New Roman"/>
          <w:sz w:val="24"/>
          <w:szCs w:val="24"/>
        </w:rPr>
        <w:t>пределить макр</w:t>
      </w:r>
      <w:r w:rsidR="006859D2" w:rsidRPr="001E6F83">
        <w:rPr>
          <w:rFonts w:ascii="Times New Roman" w:hAnsi="Times New Roman" w:cs="Times New Roman"/>
          <w:sz w:val="24"/>
          <w:szCs w:val="24"/>
        </w:rPr>
        <w:t>о -</w:t>
      </w:r>
      <w:r w:rsidRPr="001E6F83">
        <w:rPr>
          <w:rFonts w:ascii="Times New Roman" w:hAnsi="Times New Roman" w:cs="Times New Roman"/>
          <w:sz w:val="24"/>
          <w:szCs w:val="24"/>
        </w:rPr>
        <w:t xml:space="preserve"> и микроуровень, так как </w:t>
      </w:r>
      <w:r w:rsidR="00610887" w:rsidRPr="001E6F83">
        <w:rPr>
          <w:rFonts w:ascii="Times New Roman" w:hAnsi="Times New Roman" w:cs="Times New Roman"/>
          <w:sz w:val="24"/>
          <w:szCs w:val="24"/>
        </w:rPr>
        <w:t>макроуровень предполагает точное понимание, (без искажений и информа</w:t>
      </w:r>
      <w:r w:rsidR="000574B2" w:rsidRPr="001E6F83">
        <w:rPr>
          <w:rFonts w:ascii="Times New Roman" w:hAnsi="Times New Roman" w:cs="Times New Roman"/>
          <w:sz w:val="24"/>
          <w:szCs w:val="24"/>
        </w:rPr>
        <w:t>ционных "тромбов")</w:t>
      </w:r>
      <w:r w:rsidR="00610887" w:rsidRPr="001E6F83">
        <w:rPr>
          <w:rFonts w:ascii="Times New Roman" w:hAnsi="Times New Roman" w:cs="Times New Roman"/>
          <w:sz w:val="24"/>
          <w:szCs w:val="24"/>
        </w:rPr>
        <w:t xml:space="preserve"> логики "заказчиков"</w:t>
      </w:r>
      <w:r w:rsidR="00C4295A" w:rsidRPr="001E6F83">
        <w:rPr>
          <w:rFonts w:ascii="Times New Roman" w:hAnsi="Times New Roman" w:cs="Times New Roman"/>
          <w:sz w:val="24"/>
          <w:szCs w:val="24"/>
        </w:rPr>
        <w:t xml:space="preserve">, что позволяет определять </w:t>
      </w:r>
      <w:r w:rsidR="001F62CB" w:rsidRPr="001E6F83">
        <w:rPr>
          <w:rFonts w:ascii="Times New Roman" w:hAnsi="Times New Roman" w:cs="Times New Roman"/>
          <w:sz w:val="24"/>
          <w:szCs w:val="24"/>
        </w:rPr>
        <w:t>ряд ограничений;</w:t>
      </w:r>
    </w:p>
    <w:p w:rsidR="00DD19D3" w:rsidRPr="001E6F83" w:rsidRDefault="00641A79" w:rsidP="00002BA0">
      <w:pPr>
        <w:pStyle w:val="a3"/>
        <w:numPr>
          <w:ilvl w:val="0"/>
          <w:numId w:val="3"/>
        </w:numPr>
        <w:spacing w:after="0"/>
        <w:ind w:left="0" w:firstLine="1065"/>
        <w:jc w:val="both"/>
        <w:rPr>
          <w:rFonts w:ascii="Times New Roman" w:hAnsi="Times New Roman" w:cs="Times New Roman"/>
          <w:color w:val="FF0000"/>
          <w:sz w:val="24"/>
          <w:szCs w:val="24"/>
        </w:rPr>
      </w:pPr>
      <w:r w:rsidRPr="001E6F83">
        <w:rPr>
          <w:rFonts w:ascii="Times New Roman" w:hAnsi="Times New Roman" w:cs="Times New Roman"/>
          <w:sz w:val="24"/>
          <w:szCs w:val="24"/>
        </w:rPr>
        <w:t>определить инновационные</w:t>
      </w:r>
      <w:r w:rsidR="00E120C2" w:rsidRPr="001E6F83">
        <w:rPr>
          <w:rFonts w:ascii="Times New Roman" w:hAnsi="Times New Roman" w:cs="Times New Roman"/>
          <w:sz w:val="24"/>
          <w:szCs w:val="24"/>
        </w:rPr>
        <w:t xml:space="preserve"> группы "конформные" и "трансформирующие" инновации и инновационные группы, соотнести вид заказчиков с видом инноваций и определить тип инноваций ("дополняющие", "передовые", "обновляющие", "ищущие"). Определение типа инноваций необходимо для понимания адекватности конечного продукта условиям технического задания; анализу инновационной </w:t>
      </w:r>
      <w:r w:rsidR="002D141A" w:rsidRPr="001E6F83">
        <w:rPr>
          <w:rFonts w:ascii="Times New Roman" w:hAnsi="Times New Roman" w:cs="Times New Roman"/>
          <w:sz w:val="24"/>
          <w:szCs w:val="24"/>
        </w:rPr>
        <w:t>ситуации</w:t>
      </w:r>
      <w:r w:rsidR="007F1D66" w:rsidRPr="001E6F83">
        <w:rPr>
          <w:rFonts w:ascii="Times New Roman" w:hAnsi="Times New Roman" w:cs="Times New Roman"/>
          <w:sz w:val="24"/>
          <w:szCs w:val="24"/>
        </w:rPr>
        <w:t xml:space="preserve"> в системе образования края</w:t>
      </w:r>
      <w:r w:rsidR="000605CF" w:rsidRPr="001E6F83">
        <w:rPr>
          <w:rFonts w:ascii="Times New Roman" w:hAnsi="Times New Roman" w:cs="Times New Roman"/>
          <w:sz w:val="24"/>
          <w:szCs w:val="24"/>
        </w:rPr>
        <w:t>;</w:t>
      </w:r>
    </w:p>
    <w:p w:rsidR="00701286" w:rsidRPr="001E6F83" w:rsidRDefault="00343F7F" w:rsidP="00002BA0">
      <w:pPr>
        <w:pStyle w:val="a3"/>
        <w:numPr>
          <w:ilvl w:val="0"/>
          <w:numId w:val="3"/>
        </w:numPr>
        <w:spacing w:after="0"/>
        <w:ind w:left="0" w:firstLine="1065"/>
        <w:jc w:val="both"/>
        <w:rPr>
          <w:rFonts w:ascii="Times New Roman" w:hAnsi="Times New Roman" w:cs="Times New Roman"/>
          <w:sz w:val="24"/>
          <w:szCs w:val="24"/>
        </w:rPr>
      </w:pPr>
      <w:r w:rsidRPr="001E6F83">
        <w:rPr>
          <w:rFonts w:ascii="Times New Roman" w:hAnsi="Times New Roman" w:cs="Times New Roman"/>
          <w:sz w:val="24"/>
          <w:szCs w:val="24"/>
        </w:rPr>
        <w:t xml:space="preserve">определить порядок конкурсного отбора инноваций как механизма выявления, поддержки и распространения лучших </w:t>
      </w:r>
      <w:r w:rsidR="00701286" w:rsidRPr="001E6F83">
        <w:rPr>
          <w:rFonts w:ascii="Times New Roman" w:hAnsi="Times New Roman" w:cs="Times New Roman"/>
          <w:sz w:val="24"/>
          <w:szCs w:val="24"/>
        </w:rPr>
        <w:t xml:space="preserve">практик с "типовым" </w:t>
      </w:r>
      <w:r w:rsidR="007F1D66" w:rsidRPr="001E6F83">
        <w:rPr>
          <w:rFonts w:ascii="Times New Roman" w:hAnsi="Times New Roman" w:cs="Times New Roman"/>
          <w:sz w:val="24"/>
          <w:szCs w:val="24"/>
        </w:rPr>
        <w:t>спецификацией;</w:t>
      </w:r>
    </w:p>
    <w:p w:rsidR="007F1D66" w:rsidRPr="001E6F83" w:rsidRDefault="00701286" w:rsidP="00002BA0">
      <w:pPr>
        <w:pStyle w:val="a3"/>
        <w:numPr>
          <w:ilvl w:val="0"/>
          <w:numId w:val="3"/>
        </w:numPr>
        <w:spacing w:after="0"/>
        <w:ind w:left="0" w:firstLine="1065"/>
        <w:jc w:val="both"/>
        <w:rPr>
          <w:rFonts w:ascii="Times New Roman" w:hAnsi="Times New Roman" w:cs="Times New Roman"/>
          <w:sz w:val="24"/>
          <w:szCs w:val="24"/>
        </w:rPr>
      </w:pPr>
      <w:r w:rsidRPr="001E6F83">
        <w:rPr>
          <w:rFonts w:ascii="Times New Roman" w:hAnsi="Times New Roman" w:cs="Times New Roman"/>
          <w:sz w:val="24"/>
          <w:szCs w:val="24"/>
        </w:rPr>
        <w:t xml:space="preserve"> </w:t>
      </w:r>
      <w:r w:rsidR="00343F7F" w:rsidRPr="001E6F83">
        <w:rPr>
          <w:rFonts w:ascii="Times New Roman" w:hAnsi="Times New Roman" w:cs="Times New Roman"/>
          <w:sz w:val="24"/>
          <w:szCs w:val="24"/>
        </w:rPr>
        <w:t xml:space="preserve"> </w:t>
      </w:r>
      <w:r w:rsidR="007F1D66" w:rsidRPr="001E6F83">
        <w:rPr>
          <w:rFonts w:ascii="Times New Roman" w:hAnsi="Times New Roman" w:cs="Times New Roman"/>
          <w:sz w:val="24"/>
          <w:szCs w:val="24"/>
        </w:rPr>
        <w:t>определить алгоритм действий по выявлению, сопровождению и распространению инноваций;</w:t>
      </w:r>
    </w:p>
    <w:p w:rsidR="00343F7F" w:rsidRPr="001E6F83" w:rsidRDefault="00791CC5" w:rsidP="00002BA0">
      <w:pPr>
        <w:pStyle w:val="a3"/>
        <w:numPr>
          <w:ilvl w:val="0"/>
          <w:numId w:val="3"/>
        </w:numPr>
        <w:spacing w:after="0"/>
        <w:ind w:left="357" w:firstLine="708"/>
        <w:jc w:val="both"/>
        <w:rPr>
          <w:rFonts w:ascii="Times New Roman" w:hAnsi="Times New Roman" w:cs="Times New Roman"/>
          <w:sz w:val="24"/>
          <w:szCs w:val="24"/>
        </w:rPr>
      </w:pPr>
      <w:r w:rsidRPr="001E6F83">
        <w:rPr>
          <w:rFonts w:ascii="Times New Roman" w:hAnsi="Times New Roman" w:cs="Times New Roman"/>
          <w:sz w:val="24"/>
          <w:szCs w:val="24"/>
        </w:rPr>
        <w:t>уточнить участников</w:t>
      </w:r>
      <w:r w:rsidR="007F1D66" w:rsidRPr="001E6F83">
        <w:rPr>
          <w:rFonts w:ascii="Times New Roman" w:hAnsi="Times New Roman" w:cs="Times New Roman"/>
          <w:sz w:val="24"/>
          <w:szCs w:val="24"/>
        </w:rPr>
        <w:t xml:space="preserve"> "обеспечивающей</w:t>
      </w:r>
      <w:r w:rsidR="006C2BD7" w:rsidRPr="001E6F83">
        <w:rPr>
          <w:rFonts w:ascii="Times New Roman" w:hAnsi="Times New Roman" w:cs="Times New Roman"/>
          <w:sz w:val="24"/>
          <w:szCs w:val="24"/>
        </w:rPr>
        <w:t>"</w:t>
      </w:r>
      <w:r w:rsidR="007F1D66" w:rsidRPr="001E6F83">
        <w:rPr>
          <w:rFonts w:ascii="Times New Roman" w:hAnsi="Times New Roman" w:cs="Times New Roman"/>
          <w:sz w:val="24"/>
          <w:szCs w:val="24"/>
        </w:rPr>
        <w:t xml:space="preserve"> подсистемы и их функционал;</w:t>
      </w:r>
    </w:p>
    <w:p w:rsidR="000605CF" w:rsidRPr="001E6F83" w:rsidRDefault="00DD083C"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Для апробации</w:t>
      </w:r>
      <w:r w:rsidR="00791CC5" w:rsidRPr="001E6F83">
        <w:rPr>
          <w:rFonts w:ascii="Times New Roman" w:hAnsi="Times New Roman" w:cs="Times New Roman"/>
          <w:sz w:val="24"/>
          <w:szCs w:val="24"/>
        </w:rPr>
        <w:t xml:space="preserve"> Инструментария 1</w:t>
      </w:r>
      <w:r w:rsidRPr="001E6F83">
        <w:rPr>
          <w:rFonts w:ascii="Times New Roman" w:hAnsi="Times New Roman" w:cs="Times New Roman"/>
          <w:sz w:val="24"/>
          <w:szCs w:val="24"/>
        </w:rPr>
        <w:t>,</w:t>
      </w:r>
      <w:r w:rsidR="00791CC5" w:rsidRPr="001E6F83">
        <w:rPr>
          <w:rFonts w:ascii="Times New Roman" w:hAnsi="Times New Roman" w:cs="Times New Roman"/>
          <w:sz w:val="24"/>
          <w:szCs w:val="24"/>
        </w:rPr>
        <w:t xml:space="preserve"> </w:t>
      </w:r>
      <w:r w:rsidRPr="001E6F83">
        <w:rPr>
          <w:rFonts w:ascii="Times New Roman" w:hAnsi="Times New Roman" w:cs="Times New Roman"/>
          <w:sz w:val="24"/>
          <w:szCs w:val="24"/>
        </w:rPr>
        <w:t>2 и 3 были отобраны четыре краевых</w:t>
      </w:r>
      <w:r w:rsidR="00DC20A6" w:rsidRPr="001E6F83">
        <w:rPr>
          <w:rFonts w:ascii="Times New Roman" w:hAnsi="Times New Roman" w:cs="Times New Roman"/>
          <w:sz w:val="24"/>
          <w:szCs w:val="24"/>
        </w:rPr>
        <w:t xml:space="preserve"> инновационных площадки:</w:t>
      </w:r>
    </w:p>
    <w:p w:rsidR="00DC20A6" w:rsidRPr="001E6F83" w:rsidRDefault="00B6082C" w:rsidP="00002BA0">
      <w:pPr>
        <w:pStyle w:val="a3"/>
        <w:numPr>
          <w:ilvl w:val="0"/>
          <w:numId w:val="5"/>
        </w:numPr>
        <w:spacing w:after="0"/>
        <w:ind w:left="0" w:firstLine="1068"/>
        <w:jc w:val="both"/>
        <w:rPr>
          <w:rFonts w:ascii="Times New Roman" w:hAnsi="Times New Roman" w:cs="Times New Roman"/>
          <w:sz w:val="24"/>
          <w:szCs w:val="24"/>
        </w:rPr>
      </w:pPr>
      <w:r w:rsidRPr="001E6F83">
        <w:rPr>
          <w:rFonts w:ascii="Times New Roman" w:hAnsi="Times New Roman" w:cs="Times New Roman"/>
          <w:sz w:val="24"/>
          <w:szCs w:val="24"/>
        </w:rPr>
        <w:t xml:space="preserve">Модель </w:t>
      </w:r>
      <w:r w:rsidR="00791CC5" w:rsidRPr="001E6F83">
        <w:rPr>
          <w:rFonts w:ascii="Times New Roman" w:hAnsi="Times New Roman" w:cs="Times New Roman"/>
          <w:sz w:val="24"/>
          <w:szCs w:val="24"/>
        </w:rPr>
        <w:t>агрошколы краевого</w:t>
      </w:r>
      <w:r w:rsidRPr="001E6F83">
        <w:rPr>
          <w:rFonts w:ascii="Times New Roman" w:hAnsi="Times New Roman" w:cs="Times New Roman"/>
          <w:sz w:val="24"/>
          <w:szCs w:val="24"/>
        </w:rPr>
        <w:t xml:space="preserve"> государственного бюджетного учреждения, реализующего адаптированные основные общеобразовательные программы "Школа-интернат № 12" </w:t>
      </w:r>
      <w:r w:rsidR="00791CC5" w:rsidRPr="001E6F83">
        <w:rPr>
          <w:rFonts w:ascii="Times New Roman" w:hAnsi="Times New Roman" w:cs="Times New Roman"/>
          <w:sz w:val="24"/>
          <w:szCs w:val="24"/>
        </w:rPr>
        <w:t>г. Вяземск</w:t>
      </w:r>
      <w:r w:rsidR="00002BA0" w:rsidRPr="001E6F83">
        <w:rPr>
          <w:rFonts w:ascii="Times New Roman" w:hAnsi="Times New Roman" w:cs="Times New Roman"/>
          <w:sz w:val="24"/>
          <w:szCs w:val="24"/>
        </w:rPr>
        <w:t>ий</w:t>
      </w:r>
      <w:r w:rsidR="00791CC5" w:rsidRPr="001E6F83">
        <w:rPr>
          <w:rFonts w:ascii="Times New Roman" w:hAnsi="Times New Roman" w:cs="Times New Roman"/>
          <w:sz w:val="24"/>
          <w:szCs w:val="24"/>
        </w:rPr>
        <w:t>;</w:t>
      </w:r>
    </w:p>
    <w:p w:rsidR="00861A4D" w:rsidRPr="001E6F83" w:rsidRDefault="00861A4D" w:rsidP="00002BA0">
      <w:pPr>
        <w:pStyle w:val="a3"/>
        <w:numPr>
          <w:ilvl w:val="0"/>
          <w:numId w:val="5"/>
        </w:numPr>
        <w:spacing w:after="0"/>
        <w:ind w:left="0" w:firstLine="1068"/>
        <w:jc w:val="both"/>
        <w:rPr>
          <w:rFonts w:ascii="Times New Roman" w:hAnsi="Times New Roman" w:cs="Times New Roman"/>
          <w:sz w:val="24"/>
          <w:szCs w:val="24"/>
        </w:rPr>
      </w:pPr>
      <w:r w:rsidRPr="001E6F83">
        <w:rPr>
          <w:rFonts w:ascii="Times New Roman" w:hAnsi="Times New Roman" w:cs="Times New Roman"/>
          <w:sz w:val="24"/>
          <w:szCs w:val="24"/>
        </w:rPr>
        <w:t xml:space="preserve">Проект краевого центра </w:t>
      </w:r>
      <w:r w:rsidR="00B6082C" w:rsidRPr="001E6F83">
        <w:rPr>
          <w:rFonts w:ascii="Times New Roman" w:hAnsi="Times New Roman" w:cs="Times New Roman"/>
          <w:sz w:val="24"/>
          <w:szCs w:val="24"/>
        </w:rPr>
        <w:t>образования "Тропами туманного А</w:t>
      </w:r>
      <w:r w:rsidRPr="001E6F83">
        <w:rPr>
          <w:rFonts w:ascii="Times New Roman" w:hAnsi="Times New Roman" w:cs="Times New Roman"/>
          <w:sz w:val="24"/>
          <w:szCs w:val="24"/>
        </w:rPr>
        <w:t>льбиона к Поднебесной"</w:t>
      </w:r>
      <w:r w:rsidR="00791CC5" w:rsidRPr="001E6F83">
        <w:rPr>
          <w:rFonts w:ascii="Times New Roman" w:hAnsi="Times New Roman" w:cs="Times New Roman"/>
          <w:sz w:val="24"/>
          <w:szCs w:val="24"/>
        </w:rPr>
        <w:t>;</w:t>
      </w:r>
    </w:p>
    <w:p w:rsidR="00B6082C" w:rsidRPr="001E6F83" w:rsidRDefault="00861A4D" w:rsidP="00002BA0">
      <w:pPr>
        <w:pStyle w:val="a3"/>
        <w:numPr>
          <w:ilvl w:val="0"/>
          <w:numId w:val="5"/>
        </w:numPr>
        <w:spacing w:after="0"/>
        <w:ind w:left="0" w:firstLine="1068"/>
        <w:jc w:val="both"/>
        <w:rPr>
          <w:rFonts w:ascii="Times New Roman" w:hAnsi="Times New Roman" w:cs="Times New Roman"/>
          <w:sz w:val="24"/>
          <w:szCs w:val="24"/>
        </w:rPr>
      </w:pPr>
      <w:r w:rsidRPr="001E6F83">
        <w:rPr>
          <w:rFonts w:ascii="Times New Roman" w:hAnsi="Times New Roman" w:cs="Times New Roman"/>
          <w:sz w:val="24"/>
          <w:szCs w:val="24"/>
        </w:rPr>
        <w:t xml:space="preserve">Модель </w:t>
      </w:r>
      <w:proofErr w:type="spellStart"/>
      <w:r w:rsidRPr="001E6F83">
        <w:rPr>
          <w:rFonts w:ascii="Times New Roman" w:hAnsi="Times New Roman" w:cs="Times New Roman"/>
          <w:sz w:val="24"/>
          <w:szCs w:val="24"/>
        </w:rPr>
        <w:t>полипредметного</w:t>
      </w:r>
      <w:proofErr w:type="spellEnd"/>
      <w:r w:rsidRPr="001E6F83">
        <w:rPr>
          <w:rFonts w:ascii="Times New Roman" w:hAnsi="Times New Roman" w:cs="Times New Roman"/>
          <w:sz w:val="24"/>
          <w:szCs w:val="24"/>
        </w:rPr>
        <w:t xml:space="preserve"> профильного центра муниципального общеобразовательного учреждения средняя общеобразовательная школа № 23 с углубленным изучением предметов художественно-эстетическог</w:t>
      </w:r>
      <w:r w:rsidR="00791CC5" w:rsidRPr="001E6F83">
        <w:rPr>
          <w:rFonts w:ascii="Times New Roman" w:hAnsi="Times New Roman" w:cs="Times New Roman"/>
          <w:sz w:val="24"/>
          <w:szCs w:val="24"/>
        </w:rPr>
        <w:t>о цикла г. Комсомольск-на-Амуре;</w:t>
      </w:r>
    </w:p>
    <w:p w:rsidR="00791CC5" w:rsidRPr="001E6F83" w:rsidRDefault="00791CC5" w:rsidP="00002BA0">
      <w:pPr>
        <w:pStyle w:val="a3"/>
        <w:numPr>
          <w:ilvl w:val="0"/>
          <w:numId w:val="5"/>
        </w:numPr>
        <w:spacing w:after="0"/>
        <w:ind w:left="0" w:firstLine="1068"/>
        <w:jc w:val="both"/>
        <w:rPr>
          <w:rFonts w:ascii="Times New Roman" w:hAnsi="Times New Roman" w:cs="Times New Roman"/>
          <w:sz w:val="24"/>
          <w:szCs w:val="24"/>
        </w:rPr>
      </w:pPr>
      <w:r w:rsidRPr="001E6F83">
        <w:rPr>
          <w:rFonts w:ascii="Times New Roman" w:hAnsi="Times New Roman" w:cs="Times New Roman"/>
          <w:sz w:val="24"/>
          <w:szCs w:val="24"/>
        </w:rPr>
        <w:t xml:space="preserve">Модель образовательно </w:t>
      </w:r>
      <w:proofErr w:type="gramStart"/>
      <w:r w:rsidRPr="001E6F83">
        <w:rPr>
          <w:rFonts w:ascii="Times New Roman" w:hAnsi="Times New Roman" w:cs="Times New Roman"/>
          <w:sz w:val="24"/>
          <w:szCs w:val="24"/>
        </w:rPr>
        <w:t>бизнес-центра</w:t>
      </w:r>
      <w:proofErr w:type="gramEnd"/>
      <w:r w:rsidRPr="001E6F83">
        <w:rPr>
          <w:rFonts w:ascii="Times New Roman" w:hAnsi="Times New Roman" w:cs="Times New Roman"/>
          <w:sz w:val="24"/>
          <w:szCs w:val="24"/>
        </w:rPr>
        <w:t xml:space="preserve"> муниципального автономного общеобразовательного учреждения «Экономическая гимназия» г. Хабаровск (Прил</w:t>
      </w:r>
      <w:r w:rsidR="00B64F6F" w:rsidRPr="001E6F83">
        <w:rPr>
          <w:rFonts w:ascii="Times New Roman" w:hAnsi="Times New Roman" w:cs="Times New Roman"/>
          <w:sz w:val="24"/>
          <w:szCs w:val="24"/>
        </w:rPr>
        <w:t xml:space="preserve">ожение </w:t>
      </w:r>
      <w:r w:rsidR="00BA19E5" w:rsidRPr="001E6F83">
        <w:rPr>
          <w:rFonts w:ascii="Times New Roman" w:hAnsi="Times New Roman" w:cs="Times New Roman"/>
          <w:sz w:val="24"/>
          <w:szCs w:val="24"/>
        </w:rPr>
        <w:t>8</w:t>
      </w:r>
      <w:r w:rsidRPr="001E6F83">
        <w:rPr>
          <w:rFonts w:ascii="Times New Roman" w:hAnsi="Times New Roman" w:cs="Times New Roman"/>
          <w:sz w:val="24"/>
          <w:szCs w:val="24"/>
        </w:rPr>
        <w:t>).</w:t>
      </w:r>
    </w:p>
    <w:p w:rsidR="0047406A" w:rsidRPr="001E6F83" w:rsidRDefault="00791CC5"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w:t>
      </w:r>
      <w:r w:rsidR="0047406A" w:rsidRPr="001E6F83">
        <w:rPr>
          <w:rFonts w:ascii="Times New Roman" w:hAnsi="Times New Roman" w:cs="Times New Roman"/>
          <w:sz w:val="24"/>
          <w:szCs w:val="24"/>
        </w:rPr>
        <w:t>Особенностями апробации инструментария в крае служат несколько объективных факторов:</w:t>
      </w:r>
    </w:p>
    <w:p w:rsidR="0047406A" w:rsidRPr="001E6F83" w:rsidRDefault="00002BA0" w:rsidP="00002BA0">
      <w:pPr>
        <w:pStyle w:val="a3"/>
        <w:numPr>
          <w:ilvl w:val="0"/>
          <w:numId w:val="8"/>
        </w:numPr>
        <w:spacing w:after="0"/>
        <w:ind w:left="0" w:firstLine="708"/>
        <w:jc w:val="both"/>
        <w:rPr>
          <w:rFonts w:ascii="Times New Roman" w:hAnsi="Times New Roman" w:cs="Times New Roman"/>
          <w:sz w:val="24"/>
          <w:szCs w:val="24"/>
        </w:rPr>
      </w:pPr>
      <w:r w:rsidRPr="001E6F83">
        <w:rPr>
          <w:rFonts w:ascii="Times New Roman" w:hAnsi="Times New Roman" w:cs="Times New Roman"/>
          <w:sz w:val="24"/>
          <w:szCs w:val="24"/>
        </w:rPr>
        <w:t>В</w:t>
      </w:r>
      <w:r w:rsidR="0047406A" w:rsidRPr="001E6F83">
        <w:rPr>
          <w:rFonts w:ascii="Times New Roman" w:hAnsi="Times New Roman" w:cs="Times New Roman"/>
          <w:sz w:val="24"/>
          <w:szCs w:val="24"/>
        </w:rPr>
        <w:t>се образовательные организации вошли в инновацион</w:t>
      </w:r>
      <w:r w:rsidR="009F286F" w:rsidRPr="001E6F83">
        <w:rPr>
          <w:rFonts w:ascii="Times New Roman" w:hAnsi="Times New Roman" w:cs="Times New Roman"/>
          <w:sz w:val="24"/>
          <w:szCs w:val="24"/>
        </w:rPr>
        <w:t>ную инфраструктуру в 2015 году, поэтому</w:t>
      </w:r>
      <w:r w:rsidR="00DE2F80" w:rsidRPr="001E6F83">
        <w:rPr>
          <w:rFonts w:ascii="Times New Roman" w:hAnsi="Times New Roman" w:cs="Times New Roman"/>
          <w:sz w:val="24"/>
          <w:szCs w:val="24"/>
        </w:rPr>
        <w:t xml:space="preserve"> предполагается провести повторную экспертизу заявок</w:t>
      </w:r>
      <w:r w:rsidR="007C5759" w:rsidRPr="001E6F83">
        <w:rPr>
          <w:rFonts w:ascii="Times New Roman" w:hAnsi="Times New Roman" w:cs="Times New Roman"/>
          <w:sz w:val="24"/>
          <w:szCs w:val="24"/>
        </w:rPr>
        <w:t xml:space="preserve"> и информационных карт</w:t>
      </w:r>
      <w:r w:rsidR="00DE2F80" w:rsidRPr="001E6F83">
        <w:rPr>
          <w:rFonts w:ascii="Times New Roman" w:hAnsi="Times New Roman" w:cs="Times New Roman"/>
          <w:sz w:val="24"/>
          <w:szCs w:val="24"/>
        </w:rPr>
        <w:t xml:space="preserve"> с целью апробации инструментария № 1 и сопоставления с краевым инструментарием по выявлению инноваций. </w:t>
      </w:r>
    </w:p>
    <w:p w:rsidR="0047406A" w:rsidRPr="001E6F83" w:rsidRDefault="00002BA0" w:rsidP="00002BA0">
      <w:pPr>
        <w:pStyle w:val="a3"/>
        <w:numPr>
          <w:ilvl w:val="0"/>
          <w:numId w:val="8"/>
        </w:numPr>
        <w:spacing w:after="0"/>
        <w:ind w:left="0" w:firstLine="708"/>
        <w:jc w:val="both"/>
        <w:rPr>
          <w:rFonts w:ascii="Times New Roman" w:hAnsi="Times New Roman" w:cs="Times New Roman"/>
          <w:sz w:val="24"/>
          <w:szCs w:val="24"/>
        </w:rPr>
      </w:pPr>
      <w:r w:rsidRPr="001E6F83">
        <w:rPr>
          <w:rFonts w:ascii="Times New Roman" w:hAnsi="Times New Roman" w:cs="Times New Roman"/>
          <w:sz w:val="24"/>
          <w:szCs w:val="24"/>
        </w:rPr>
        <w:t>С</w:t>
      </w:r>
      <w:r w:rsidR="0047406A" w:rsidRPr="001E6F83">
        <w:rPr>
          <w:rFonts w:ascii="Times New Roman" w:hAnsi="Times New Roman" w:cs="Times New Roman"/>
          <w:sz w:val="24"/>
          <w:szCs w:val="24"/>
        </w:rPr>
        <w:t xml:space="preserve">татус </w:t>
      </w:r>
      <w:r w:rsidR="00DE2F80" w:rsidRPr="001E6F83">
        <w:rPr>
          <w:rFonts w:ascii="Times New Roman" w:hAnsi="Times New Roman" w:cs="Times New Roman"/>
          <w:sz w:val="24"/>
          <w:szCs w:val="24"/>
        </w:rPr>
        <w:t xml:space="preserve">краевые </w:t>
      </w:r>
      <w:r w:rsidR="0047406A" w:rsidRPr="001E6F83">
        <w:rPr>
          <w:rFonts w:ascii="Times New Roman" w:hAnsi="Times New Roman" w:cs="Times New Roman"/>
          <w:sz w:val="24"/>
          <w:szCs w:val="24"/>
        </w:rPr>
        <w:t>инновационной площадки присваивается на 2 учебных года</w:t>
      </w:r>
      <w:r w:rsidR="00DE2F80" w:rsidRPr="001E6F83">
        <w:rPr>
          <w:rFonts w:ascii="Times New Roman" w:hAnsi="Times New Roman" w:cs="Times New Roman"/>
          <w:sz w:val="24"/>
          <w:szCs w:val="24"/>
        </w:rPr>
        <w:t xml:space="preserve">, </w:t>
      </w:r>
      <w:r w:rsidR="0047406A" w:rsidRPr="001E6F83">
        <w:rPr>
          <w:rFonts w:ascii="Times New Roman" w:hAnsi="Times New Roman" w:cs="Times New Roman"/>
          <w:sz w:val="24"/>
          <w:szCs w:val="24"/>
        </w:rPr>
        <w:t xml:space="preserve">в настоящее время </w:t>
      </w:r>
      <w:r w:rsidR="00DE2F80" w:rsidRPr="001E6F83">
        <w:rPr>
          <w:rFonts w:ascii="Times New Roman" w:hAnsi="Times New Roman" w:cs="Times New Roman"/>
          <w:sz w:val="24"/>
          <w:szCs w:val="24"/>
        </w:rPr>
        <w:t xml:space="preserve">они </w:t>
      </w:r>
      <w:r w:rsidR="0047406A" w:rsidRPr="001E6F83">
        <w:rPr>
          <w:rFonts w:ascii="Times New Roman" w:hAnsi="Times New Roman" w:cs="Times New Roman"/>
          <w:sz w:val="24"/>
          <w:szCs w:val="24"/>
        </w:rPr>
        <w:t>заканчивают свою дея</w:t>
      </w:r>
      <w:r w:rsidR="00DE2F80" w:rsidRPr="001E6F83">
        <w:rPr>
          <w:rFonts w:ascii="Times New Roman" w:hAnsi="Times New Roman" w:cs="Times New Roman"/>
          <w:sz w:val="24"/>
          <w:szCs w:val="24"/>
        </w:rPr>
        <w:t>тельность и претендуют на статус</w:t>
      </w:r>
      <w:r w:rsidR="0047406A" w:rsidRPr="001E6F83">
        <w:rPr>
          <w:rFonts w:ascii="Times New Roman" w:hAnsi="Times New Roman" w:cs="Times New Roman"/>
          <w:sz w:val="24"/>
          <w:szCs w:val="24"/>
        </w:rPr>
        <w:t xml:space="preserve"> центров трансфера технологии.</w:t>
      </w:r>
    </w:p>
    <w:p w:rsidR="007C5759" w:rsidRPr="001E6F83" w:rsidRDefault="007C5759" w:rsidP="007C5759">
      <w:pPr>
        <w:pStyle w:val="a3"/>
        <w:numPr>
          <w:ilvl w:val="0"/>
          <w:numId w:val="8"/>
        </w:numPr>
        <w:spacing w:after="0"/>
        <w:ind w:left="0"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 xml:space="preserve">В связи с переходом на проектное управление внесены изменения в порядок формирования и функционирования инновационной инфраструктуры в сфере образования Хабаровского края. Для участия в конкурсе авторы проектов представляют на экспертизу паспорт проекта (программы): наименование и место нахождения, контактные телефоны организации-соискателя; обоснование паспорта проекта (программы) отражающего цель, задачи и основную идею (идеи) предлагаемого проекта (программы), его значимости для развития системы образования, исходные теоретические положения; показатели  проекта (программы) и их значения по годам; </w:t>
      </w:r>
      <w:proofErr w:type="gramStart"/>
      <w:r w:rsidRPr="001E6F83">
        <w:rPr>
          <w:rFonts w:ascii="Times New Roman" w:hAnsi="Times New Roman" w:cs="Times New Roman"/>
          <w:sz w:val="24"/>
          <w:szCs w:val="24"/>
        </w:rPr>
        <w:t>результаты проекта (программы), описание модели функционирования результатов проекта (программы); этапы реализации; ключевые риски и возможности, описание проекта (программы); бюджет проекта (программы); сводный и рабочий планы реализации проекта (программы), контрольные точки и завершающие события, средства контроля; необходимые условия организации работ, средства контроля и обеспечения достоверности результатов, перечень научных и (или) учебно-методических разработок по теме проекта (программы));</w:t>
      </w:r>
      <w:proofErr w:type="gramEnd"/>
      <w:r w:rsidRPr="001E6F83">
        <w:rPr>
          <w:rFonts w:ascii="Times New Roman" w:hAnsi="Times New Roman" w:cs="Times New Roman"/>
          <w:sz w:val="24"/>
          <w:szCs w:val="24"/>
        </w:rPr>
        <w:t xml:space="preserve"> </w:t>
      </w:r>
      <w:proofErr w:type="gramStart"/>
      <w:r w:rsidRPr="001E6F83">
        <w:rPr>
          <w:rFonts w:ascii="Times New Roman" w:hAnsi="Times New Roman" w:cs="Times New Roman"/>
          <w:sz w:val="24"/>
          <w:szCs w:val="24"/>
        </w:rPr>
        <w:t>обоснование возможности реализации проекта (программы) в соответствии с законодательством об образовании или предложения по содержанию проекта нормативного правового акта, необходимого для реализации проекта (программы); решение коллегиального органа управления организации-соискателя  на участие в реализации проекта (программы); предложения по распространению и внедрению результатов проекта (программы) в массовую практику, включая предложения по внесению изменений в законодательство об образовании (при необходимости).</w:t>
      </w:r>
      <w:proofErr w:type="gramEnd"/>
      <w:r w:rsidRPr="001E6F83">
        <w:rPr>
          <w:rFonts w:ascii="Times New Roman" w:hAnsi="Times New Roman" w:cs="Times New Roman"/>
          <w:sz w:val="24"/>
          <w:szCs w:val="24"/>
        </w:rPr>
        <w:t xml:space="preserve"> (Приложение 1)</w:t>
      </w:r>
    </w:p>
    <w:p w:rsidR="00F04AAD" w:rsidRPr="001E6F83" w:rsidRDefault="00002BA0" w:rsidP="00002BA0">
      <w:pPr>
        <w:pStyle w:val="a3"/>
        <w:numPr>
          <w:ilvl w:val="0"/>
          <w:numId w:val="8"/>
        </w:numPr>
        <w:spacing w:after="0"/>
        <w:ind w:left="0" w:firstLine="708"/>
        <w:jc w:val="both"/>
        <w:rPr>
          <w:rFonts w:ascii="Times New Roman" w:hAnsi="Times New Roman" w:cs="Times New Roman"/>
          <w:sz w:val="24"/>
          <w:szCs w:val="24"/>
        </w:rPr>
      </w:pPr>
      <w:r w:rsidRPr="001E6F83">
        <w:rPr>
          <w:rFonts w:ascii="Times New Roman" w:hAnsi="Times New Roman" w:cs="Times New Roman"/>
          <w:sz w:val="24"/>
          <w:szCs w:val="24"/>
        </w:rPr>
        <w:t>П</w:t>
      </w:r>
      <w:r w:rsidR="00F04AAD" w:rsidRPr="001E6F83">
        <w:rPr>
          <w:rFonts w:ascii="Times New Roman" w:hAnsi="Times New Roman" w:cs="Times New Roman"/>
          <w:sz w:val="24"/>
          <w:szCs w:val="24"/>
        </w:rPr>
        <w:t xml:space="preserve">роект краевого центра образования "Тропами туманного Альбиона к Поднебесной" инициирован в феврале 2017 года в процессе реализации федеральной целевой программы развития образования по направлению деятельности 2.4.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Проект не имеет заявки и информационной карты. </w:t>
      </w:r>
      <w:r w:rsidR="00D41C98" w:rsidRPr="001E6F83">
        <w:rPr>
          <w:rFonts w:ascii="Times New Roman" w:hAnsi="Times New Roman" w:cs="Times New Roman"/>
          <w:sz w:val="24"/>
          <w:szCs w:val="24"/>
        </w:rPr>
        <w:t>Авторам проекта было предложено описать свой опыт с учетом критериев и показателей таблицы № 6.</w:t>
      </w:r>
    </w:p>
    <w:p w:rsidR="0047406A" w:rsidRPr="001E6F83" w:rsidRDefault="0047406A"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Цель экспертной группы</w:t>
      </w:r>
      <w:r w:rsidR="009F286F" w:rsidRPr="001E6F83">
        <w:rPr>
          <w:rFonts w:ascii="Times New Roman" w:hAnsi="Times New Roman" w:cs="Times New Roman"/>
          <w:sz w:val="24"/>
          <w:szCs w:val="24"/>
        </w:rPr>
        <w:t xml:space="preserve"> апробировать, уточнить и использовать инструментарий выявления, сопровождения и распространения инноваций.</w:t>
      </w:r>
    </w:p>
    <w:p w:rsidR="00B6082C" w:rsidRPr="001E6F83" w:rsidRDefault="00B6082C"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Для апробации первого инструментария, используемого на этапе "Выявление</w:t>
      </w:r>
      <w:r w:rsidR="00641A79" w:rsidRPr="001E6F83">
        <w:rPr>
          <w:rFonts w:ascii="Times New Roman" w:hAnsi="Times New Roman" w:cs="Times New Roman"/>
          <w:sz w:val="24"/>
          <w:szCs w:val="24"/>
        </w:rPr>
        <w:t>" экспертной группой,</w:t>
      </w:r>
      <w:r w:rsidRPr="001E6F83">
        <w:rPr>
          <w:rFonts w:ascii="Times New Roman" w:hAnsi="Times New Roman" w:cs="Times New Roman"/>
          <w:sz w:val="24"/>
          <w:szCs w:val="24"/>
        </w:rPr>
        <w:t xml:space="preserve"> были проанализированы:</w:t>
      </w:r>
    </w:p>
    <w:p w:rsidR="00B6082C" w:rsidRPr="001E6F83" w:rsidRDefault="00B6082C" w:rsidP="00002BA0">
      <w:pPr>
        <w:pStyle w:val="a3"/>
        <w:numPr>
          <w:ilvl w:val="0"/>
          <w:numId w:val="6"/>
        </w:numPr>
        <w:spacing w:after="0"/>
        <w:ind w:left="0"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структура и критерии </w:t>
      </w:r>
      <w:r w:rsidR="00DE2F80" w:rsidRPr="001E6F83">
        <w:rPr>
          <w:rFonts w:ascii="Times New Roman" w:hAnsi="Times New Roman" w:cs="Times New Roman"/>
          <w:sz w:val="24"/>
          <w:szCs w:val="24"/>
        </w:rPr>
        <w:t>краевой заявки</w:t>
      </w:r>
      <w:r w:rsidRPr="001E6F83">
        <w:rPr>
          <w:rFonts w:ascii="Times New Roman" w:hAnsi="Times New Roman" w:cs="Times New Roman"/>
          <w:sz w:val="24"/>
          <w:szCs w:val="24"/>
        </w:rPr>
        <w:t xml:space="preserve"> </w:t>
      </w:r>
      <w:r w:rsidR="00963D86" w:rsidRPr="001E6F83">
        <w:rPr>
          <w:rFonts w:ascii="Times New Roman" w:hAnsi="Times New Roman" w:cs="Times New Roman"/>
          <w:sz w:val="24"/>
          <w:szCs w:val="24"/>
        </w:rPr>
        <w:t>вхождения организаций</w:t>
      </w:r>
      <w:r w:rsidRPr="001E6F83">
        <w:rPr>
          <w:rFonts w:ascii="Times New Roman" w:hAnsi="Times New Roman" w:cs="Times New Roman"/>
          <w:sz w:val="24"/>
          <w:szCs w:val="24"/>
        </w:rPr>
        <w:t xml:space="preserve"> в инновационную инфраструктуру;</w:t>
      </w:r>
    </w:p>
    <w:p w:rsidR="00B6082C" w:rsidRPr="001E6F83" w:rsidRDefault="00B6082C" w:rsidP="00002BA0">
      <w:pPr>
        <w:pStyle w:val="a3"/>
        <w:numPr>
          <w:ilvl w:val="0"/>
          <w:numId w:val="6"/>
        </w:numPr>
        <w:spacing w:after="0"/>
        <w:ind w:left="0" w:firstLine="708"/>
        <w:jc w:val="both"/>
        <w:rPr>
          <w:rFonts w:ascii="Times New Roman" w:hAnsi="Times New Roman" w:cs="Times New Roman"/>
          <w:sz w:val="24"/>
          <w:szCs w:val="24"/>
        </w:rPr>
      </w:pPr>
      <w:r w:rsidRPr="001E6F83">
        <w:rPr>
          <w:rFonts w:ascii="Times New Roman" w:hAnsi="Times New Roman" w:cs="Times New Roman"/>
          <w:sz w:val="24"/>
          <w:szCs w:val="24"/>
        </w:rPr>
        <w:t>содержание заявок трех краевых инновационных площадок по критериям и перечню пок</w:t>
      </w:r>
      <w:r w:rsidR="00F04AAD" w:rsidRPr="001E6F83">
        <w:rPr>
          <w:rFonts w:ascii="Times New Roman" w:hAnsi="Times New Roman" w:cs="Times New Roman"/>
          <w:sz w:val="24"/>
          <w:szCs w:val="24"/>
        </w:rPr>
        <w:t>азателей, предложенных в модели и содержание проекта "Тропами туманного Альбиона к Поднебесной"</w:t>
      </w:r>
    </w:p>
    <w:p w:rsidR="00963D86" w:rsidRPr="001E6F83" w:rsidRDefault="00963D86"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Для апробации инструментария № 2</w:t>
      </w:r>
      <w:r w:rsidR="00DE2F80" w:rsidRPr="001E6F83">
        <w:rPr>
          <w:rFonts w:ascii="Times New Roman" w:hAnsi="Times New Roman" w:cs="Times New Roman"/>
          <w:sz w:val="24"/>
          <w:szCs w:val="24"/>
        </w:rPr>
        <w:t>, используемого на этапе</w:t>
      </w:r>
      <w:r w:rsidR="001258CB" w:rsidRPr="001E6F83">
        <w:rPr>
          <w:rFonts w:ascii="Times New Roman" w:hAnsi="Times New Roman" w:cs="Times New Roman"/>
          <w:sz w:val="24"/>
          <w:szCs w:val="24"/>
        </w:rPr>
        <w:t xml:space="preserve"> "Сопровождение" необходимо</w:t>
      </w:r>
      <w:r w:rsidR="00B64F6F" w:rsidRPr="001E6F83">
        <w:rPr>
          <w:rFonts w:ascii="Times New Roman" w:hAnsi="Times New Roman" w:cs="Times New Roman"/>
          <w:sz w:val="24"/>
          <w:szCs w:val="24"/>
        </w:rPr>
        <w:t>:</w:t>
      </w:r>
      <w:r w:rsidR="001258CB" w:rsidRPr="001E6F83">
        <w:rPr>
          <w:rFonts w:ascii="Times New Roman" w:hAnsi="Times New Roman" w:cs="Times New Roman"/>
          <w:sz w:val="24"/>
          <w:szCs w:val="24"/>
        </w:rPr>
        <w:t xml:space="preserve"> </w:t>
      </w:r>
      <w:r w:rsidRPr="001E6F83">
        <w:rPr>
          <w:rFonts w:ascii="Times New Roman" w:hAnsi="Times New Roman" w:cs="Times New Roman"/>
          <w:sz w:val="24"/>
          <w:szCs w:val="24"/>
        </w:rPr>
        <w:t xml:space="preserve"> </w:t>
      </w:r>
    </w:p>
    <w:p w:rsidR="00963D86" w:rsidRPr="001E6F83" w:rsidRDefault="00DE2F80" w:rsidP="00002BA0">
      <w:pPr>
        <w:pStyle w:val="a3"/>
        <w:numPr>
          <w:ilvl w:val="0"/>
          <w:numId w:val="7"/>
        </w:numPr>
        <w:spacing w:after="0"/>
        <w:jc w:val="both"/>
        <w:rPr>
          <w:rFonts w:ascii="Times New Roman" w:hAnsi="Times New Roman" w:cs="Times New Roman"/>
          <w:sz w:val="24"/>
          <w:szCs w:val="24"/>
        </w:rPr>
      </w:pPr>
      <w:r w:rsidRPr="001E6F83">
        <w:rPr>
          <w:rFonts w:ascii="Times New Roman" w:hAnsi="Times New Roman" w:cs="Times New Roman"/>
          <w:sz w:val="24"/>
          <w:szCs w:val="24"/>
        </w:rPr>
        <w:t>заполн</w:t>
      </w:r>
      <w:r w:rsidR="001258CB" w:rsidRPr="001E6F83">
        <w:rPr>
          <w:rFonts w:ascii="Times New Roman" w:hAnsi="Times New Roman" w:cs="Times New Roman"/>
          <w:sz w:val="24"/>
          <w:szCs w:val="24"/>
        </w:rPr>
        <w:t>ить таблицу</w:t>
      </w:r>
      <w:r w:rsidRPr="001E6F83">
        <w:rPr>
          <w:rFonts w:ascii="Times New Roman" w:hAnsi="Times New Roman" w:cs="Times New Roman"/>
          <w:sz w:val="24"/>
          <w:szCs w:val="24"/>
        </w:rPr>
        <w:t xml:space="preserve"> № 7 </w:t>
      </w:r>
      <w:r w:rsidR="00963D86" w:rsidRPr="001E6F83">
        <w:rPr>
          <w:rFonts w:ascii="Times New Roman" w:hAnsi="Times New Roman" w:cs="Times New Roman"/>
          <w:sz w:val="24"/>
          <w:szCs w:val="24"/>
        </w:rPr>
        <w:t>двумя экспертами;</w:t>
      </w:r>
    </w:p>
    <w:p w:rsidR="00963D86" w:rsidRPr="001E6F83" w:rsidRDefault="00DE2F80" w:rsidP="00002BA0">
      <w:pPr>
        <w:pStyle w:val="a3"/>
        <w:numPr>
          <w:ilvl w:val="0"/>
          <w:numId w:val="7"/>
        </w:numPr>
        <w:spacing w:after="0"/>
        <w:jc w:val="both"/>
        <w:rPr>
          <w:rFonts w:ascii="Times New Roman" w:hAnsi="Times New Roman" w:cs="Times New Roman"/>
          <w:sz w:val="24"/>
          <w:szCs w:val="24"/>
        </w:rPr>
      </w:pPr>
      <w:r w:rsidRPr="001E6F83">
        <w:rPr>
          <w:rFonts w:ascii="Times New Roman" w:hAnsi="Times New Roman" w:cs="Times New Roman"/>
          <w:sz w:val="24"/>
          <w:szCs w:val="24"/>
        </w:rPr>
        <w:t>заполн</w:t>
      </w:r>
      <w:r w:rsidR="001258CB" w:rsidRPr="001E6F83">
        <w:rPr>
          <w:rFonts w:ascii="Times New Roman" w:hAnsi="Times New Roman" w:cs="Times New Roman"/>
          <w:sz w:val="24"/>
          <w:szCs w:val="24"/>
        </w:rPr>
        <w:t>ить таблицу</w:t>
      </w:r>
      <w:r w:rsidRPr="001E6F83">
        <w:rPr>
          <w:rFonts w:ascii="Times New Roman" w:hAnsi="Times New Roman" w:cs="Times New Roman"/>
          <w:sz w:val="24"/>
          <w:szCs w:val="24"/>
        </w:rPr>
        <w:t xml:space="preserve"> № 7</w:t>
      </w:r>
      <w:r w:rsidR="00963D86" w:rsidRPr="001E6F83">
        <w:rPr>
          <w:rFonts w:ascii="Times New Roman" w:hAnsi="Times New Roman" w:cs="Times New Roman"/>
          <w:sz w:val="24"/>
          <w:szCs w:val="24"/>
        </w:rPr>
        <w:t xml:space="preserve">двумя членами методической </w:t>
      </w:r>
      <w:r w:rsidR="00641A79" w:rsidRPr="001E6F83">
        <w:rPr>
          <w:rFonts w:ascii="Times New Roman" w:hAnsi="Times New Roman" w:cs="Times New Roman"/>
          <w:sz w:val="24"/>
          <w:szCs w:val="24"/>
        </w:rPr>
        <w:t>команды;</w:t>
      </w:r>
    </w:p>
    <w:p w:rsidR="0047406A" w:rsidRPr="001E6F83" w:rsidRDefault="00F04AAD" w:rsidP="00002BA0">
      <w:pPr>
        <w:pStyle w:val="a3"/>
        <w:numPr>
          <w:ilvl w:val="0"/>
          <w:numId w:val="7"/>
        </w:numPr>
        <w:spacing w:after="0"/>
        <w:jc w:val="both"/>
        <w:rPr>
          <w:rFonts w:ascii="Times New Roman" w:hAnsi="Times New Roman" w:cs="Times New Roman"/>
          <w:sz w:val="24"/>
          <w:szCs w:val="24"/>
        </w:rPr>
      </w:pPr>
      <w:r w:rsidRPr="001E6F83">
        <w:rPr>
          <w:rFonts w:ascii="Times New Roman" w:hAnsi="Times New Roman" w:cs="Times New Roman"/>
          <w:sz w:val="24"/>
          <w:szCs w:val="24"/>
        </w:rPr>
        <w:t>сопоставить</w:t>
      </w:r>
      <w:r w:rsidR="00963D86" w:rsidRPr="001E6F83">
        <w:rPr>
          <w:rFonts w:ascii="Times New Roman" w:hAnsi="Times New Roman" w:cs="Times New Roman"/>
          <w:sz w:val="24"/>
          <w:szCs w:val="24"/>
        </w:rPr>
        <w:t xml:space="preserve"> </w:t>
      </w:r>
      <w:r w:rsidR="001258CB" w:rsidRPr="001E6F83">
        <w:rPr>
          <w:rFonts w:ascii="Times New Roman" w:hAnsi="Times New Roman" w:cs="Times New Roman"/>
          <w:sz w:val="24"/>
          <w:szCs w:val="24"/>
        </w:rPr>
        <w:t>разницу</w:t>
      </w:r>
      <w:r w:rsidR="0047406A" w:rsidRPr="001E6F83">
        <w:rPr>
          <w:rFonts w:ascii="Times New Roman" w:hAnsi="Times New Roman" w:cs="Times New Roman"/>
          <w:sz w:val="24"/>
          <w:szCs w:val="24"/>
        </w:rPr>
        <w:t xml:space="preserve"> в оценках экспертов и </w:t>
      </w:r>
      <w:r w:rsidR="00641A79" w:rsidRPr="001E6F83">
        <w:rPr>
          <w:rFonts w:ascii="Times New Roman" w:hAnsi="Times New Roman" w:cs="Times New Roman"/>
          <w:sz w:val="24"/>
          <w:szCs w:val="24"/>
        </w:rPr>
        <w:t>методической команды;</w:t>
      </w:r>
    </w:p>
    <w:p w:rsidR="00963D86" w:rsidRPr="001E6F83" w:rsidRDefault="00963D86" w:rsidP="00002BA0">
      <w:pPr>
        <w:pStyle w:val="a3"/>
        <w:numPr>
          <w:ilvl w:val="0"/>
          <w:numId w:val="7"/>
        </w:numPr>
        <w:spacing w:after="0"/>
        <w:ind w:left="0" w:firstLine="709"/>
        <w:jc w:val="both"/>
        <w:rPr>
          <w:rFonts w:ascii="Times New Roman" w:hAnsi="Times New Roman" w:cs="Times New Roman"/>
          <w:sz w:val="24"/>
          <w:szCs w:val="24"/>
        </w:rPr>
      </w:pPr>
      <w:r w:rsidRPr="001E6F83">
        <w:rPr>
          <w:rFonts w:ascii="Times New Roman" w:hAnsi="Times New Roman" w:cs="Times New Roman"/>
          <w:sz w:val="24"/>
          <w:szCs w:val="24"/>
        </w:rPr>
        <w:t>состав</w:t>
      </w:r>
      <w:r w:rsidR="001258CB" w:rsidRPr="001E6F83">
        <w:rPr>
          <w:rFonts w:ascii="Times New Roman" w:hAnsi="Times New Roman" w:cs="Times New Roman"/>
          <w:sz w:val="24"/>
          <w:szCs w:val="24"/>
        </w:rPr>
        <w:t>ить</w:t>
      </w:r>
      <w:r w:rsidRPr="001E6F83">
        <w:rPr>
          <w:rFonts w:ascii="Times New Roman" w:hAnsi="Times New Roman" w:cs="Times New Roman"/>
          <w:sz w:val="24"/>
          <w:szCs w:val="24"/>
        </w:rPr>
        <w:t xml:space="preserve"> </w:t>
      </w:r>
      <w:r w:rsidR="0047406A" w:rsidRPr="001E6F83">
        <w:rPr>
          <w:rFonts w:ascii="Times New Roman" w:hAnsi="Times New Roman" w:cs="Times New Roman"/>
          <w:sz w:val="24"/>
          <w:szCs w:val="24"/>
        </w:rPr>
        <w:t xml:space="preserve">пробные </w:t>
      </w:r>
      <w:r w:rsidRPr="001E6F83">
        <w:rPr>
          <w:rFonts w:ascii="Times New Roman" w:hAnsi="Times New Roman" w:cs="Times New Roman"/>
          <w:sz w:val="24"/>
          <w:szCs w:val="24"/>
        </w:rPr>
        <w:t xml:space="preserve">экспертные заключения </w:t>
      </w:r>
      <w:r w:rsidR="0047406A" w:rsidRPr="001E6F83">
        <w:rPr>
          <w:rFonts w:ascii="Times New Roman" w:hAnsi="Times New Roman" w:cs="Times New Roman"/>
          <w:sz w:val="24"/>
          <w:szCs w:val="24"/>
        </w:rPr>
        <w:t xml:space="preserve">о необходимости </w:t>
      </w:r>
      <w:r w:rsidR="00641A79" w:rsidRPr="001E6F83">
        <w:rPr>
          <w:rFonts w:ascii="Times New Roman" w:hAnsi="Times New Roman" w:cs="Times New Roman"/>
          <w:sz w:val="24"/>
          <w:szCs w:val="24"/>
        </w:rPr>
        <w:t>корректировки технических</w:t>
      </w:r>
      <w:r w:rsidR="0047406A" w:rsidRPr="001E6F83">
        <w:rPr>
          <w:rFonts w:ascii="Times New Roman" w:hAnsi="Times New Roman" w:cs="Times New Roman"/>
          <w:sz w:val="24"/>
          <w:szCs w:val="24"/>
        </w:rPr>
        <w:t xml:space="preserve"> заданий и информационно - методического сопровождения проектов.</w:t>
      </w:r>
    </w:p>
    <w:p w:rsidR="00DE2F80" w:rsidRPr="001E6F83" w:rsidRDefault="00DE2F80"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Для апробации инструментария № 3, используемого на этапе "Распространение</w:t>
      </w:r>
      <w:r w:rsidR="001258CB" w:rsidRPr="001E6F83">
        <w:rPr>
          <w:rFonts w:ascii="Times New Roman" w:hAnsi="Times New Roman" w:cs="Times New Roman"/>
          <w:sz w:val="24"/>
          <w:szCs w:val="24"/>
        </w:rPr>
        <w:t>" необходимо</w:t>
      </w:r>
      <w:r w:rsidRPr="001E6F83">
        <w:rPr>
          <w:rFonts w:ascii="Times New Roman" w:hAnsi="Times New Roman" w:cs="Times New Roman"/>
          <w:sz w:val="24"/>
          <w:szCs w:val="24"/>
        </w:rPr>
        <w:t>:</w:t>
      </w:r>
    </w:p>
    <w:p w:rsidR="00DE2F80" w:rsidRPr="001E6F83" w:rsidRDefault="00641A79" w:rsidP="00002BA0">
      <w:pPr>
        <w:pStyle w:val="a3"/>
        <w:numPr>
          <w:ilvl w:val="0"/>
          <w:numId w:val="9"/>
        </w:numPr>
        <w:spacing w:after="0"/>
        <w:jc w:val="both"/>
        <w:rPr>
          <w:rFonts w:ascii="Times New Roman" w:hAnsi="Times New Roman" w:cs="Times New Roman"/>
          <w:sz w:val="24"/>
          <w:szCs w:val="24"/>
        </w:rPr>
      </w:pPr>
      <w:r w:rsidRPr="001E6F83">
        <w:rPr>
          <w:rFonts w:ascii="Times New Roman" w:hAnsi="Times New Roman" w:cs="Times New Roman"/>
          <w:sz w:val="24"/>
          <w:szCs w:val="24"/>
        </w:rPr>
        <w:t>заполнить таблицу</w:t>
      </w:r>
      <w:r w:rsidR="0047406A" w:rsidRPr="001E6F83">
        <w:rPr>
          <w:rFonts w:ascii="Times New Roman" w:hAnsi="Times New Roman" w:cs="Times New Roman"/>
          <w:sz w:val="24"/>
          <w:szCs w:val="24"/>
        </w:rPr>
        <w:t xml:space="preserve"> № 9 </w:t>
      </w:r>
      <w:r w:rsidR="00DE2F80" w:rsidRPr="001E6F83">
        <w:rPr>
          <w:rFonts w:ascii="Times New Roman" w:hAnsi="Times New Roman" w:cs="Times New Roman"/>
          <w:sz w:val="24"/>
          <w:szCs w:val="24"/>
        </w:rPr>
        <w:t>краевыми инновационными площадками;</w:t>
      </w:r>
    </w:p>
    <w:p w:rsidR="001258CB" w:rsidRPr="001E6F83" w:rsidRDefault="001258CB" w:rsidP="00002BA0">
      <w:pPr>
        <w:pStyle w:val="a3"/>
        <w:numPr>
          <w:ilvl w:val="0"/>
          <w:numId w:val="9"/>
        </w:numPr>
        <w:spacing w:after="0"/>
        <w:jc w:val="both"/>
        <w:rPr>
          <w:rFonts w:ascii="Times New Roman" w:hAnsi="Times New Roman" w:cs="Times New Roman"/>
          <w:sz w:val="24"/>
          <w:szCs w:val="24"/>
        </w:rPr>
      </w:pPr>
      <w:r w:rsidRPr="001E6F83">
        <w:rPr>
          <w:rFonts w:ascii="Times New Roman" w:hAnsi="Times New Roman" w:cs="Times New Roman"/>
          <w:sz w:val="24"/>
          <w:szCs w:val="24"/>
        </w:rPr>
        <w:t>сравнить таблицу № 9 с отчетом краевых инновационных площадок;</w:t>
      </w:r>
    </w:p>
    <w:p w:rsidR="0047406A" w:rsidRPr="001E6F83" w:rsidRDefault="00DE2F80" w:rsidP="00002BA0">
      <w:pPr>
        <w:pStyle w:val="a3"/>
        <w:numPr>
          <w:ilvl w:val="0"/>
          <w:numId w:val="9"/>
        </w:numPr>
        <w:spacing w:after="0"/>
        <w:jc w:val="both"/>
        <w:rPr>
          <w:rFonts w:ascii="Times New Roman" w:hAnsi="Times New Roman" w:cs="Times New Roman"/>
          <w:sz w:val="24"/>
          <w:szCs w:val="24"/>
        </w:rPr>
      </w:pPr>
      <w:r w:rsidRPr="001E6F83">
        <w:rPr>
          <w:rFonts w:ascii="Times New Roman" w:hAnsi="Times New Roman" w:cs="Times New Roman"/>
          <w:sz w:val="24"/>
          <w:szCs w:val="24"/>
        </w:rPr>
        <w:t>заполн</w:t>
      </w:r>
      <w:r w:rsidR="001258CB" w:rsidRPr="001E6F83">
        <w:rPr>
          <w:rFonts w:ascii="Times New Roman" w:hAnsi="Times New Roman" w:cs="Times New Roman"/>
          <w:sz w:val="24"/>
          <w:szCs w:val="24"/>
        </w:rPr>
        <w:t>ить</w:t>
      </w:r>
      <w:r w:rsidR="0047406A" w:rsidRPr="001E6F83">
        <w:rPr>
          <w:rFonts w:ascii="Times New Roman" w:hAnsi="Times New Roman" w:cs="Times New Roman"/>
          <w:sz w:val="24"/>
          <w:szCs w:val="24"/>
        </w:rPr>
        <w:t xml:space="preserve"> </w:t>
      </w:r>
      <w:r w:rsidR="001258CB" w:rsidRPr="001E6F83">
        <w:rPr>
          <w:rFonts w:ascii="Times New Roman" w:hAnsi="Times New Roman" w:cs="Times New Roman"/>
          <w:sz w:val="24"/>
          <w:szCs w:val="24"/>
        </w:rPr>
        <w:t>таблицу</w:t>
      </w:r>
      <w:r w:rsidRPr="001E6F83">
        <w:rPr>
          <w:rFonts w:ascii="Times New Roman" w:hAnsi="Times New Roman" w:cs="Times New Roman"/>
          <w:sz w:val="24"/>
          <w:szCs w:val="24"/>
        </w:rPr>
        <w:t xml:space="preserve"> № 10 частично</w:t>
      </w:r>
      <w:r w:rsidR="0047406A" w:rsidRPr="001E6F83">
        <w:rPr>
          <w:rFonts w:ascii="Times New Roman" w:hAnsi="Times New Roman" w:cs="Times New Roman"/>
          <w:sz w:val="24"/>
          <w:szCs w:val="24"/>
        </w:rPr>
        <w:t xml:space="preserve"> </w:t>
      </w:r>
      <w:r w:rsidR="009F286F" w:rsidRPr="001E6F83">
        <w:rPr>
          <w:rFonts w:ascii="Times New Roman" w:hAnsi="Times New Roman" w:cs="Times New Roman"/>
          <w:sz w:val="24"/>
          <w:szCs w:val="24"/>
        </w:rPr>
        <w:t>экспертами</w:t>
      </w:r>
      <w:r w:rsidRPr="001E6F83">
        <w:rPr>
          <w:rFonts w:ascii="Times New Roman" w:hAnsi="Times New Roman" w:cs="Times New Roman"/>
          <w:sz w:val="24"/>
          <w:szCs w:val="24"/>
        </w:rPr>
        <w:t>.</w:t>
      </w:r>
      <w:r w:rsidR="009F286F" w:rsidRPr="001E6F83">
        <w:rPr>
          <w:rFonts w:ascii="Times New Roman" w:hAnsi="Times New Roman" w:cs="Times New Roman"/>
          <w:sz w:val="24"/>
          <w:szCs w:val="24"/>
        </w:rPr>
        <w:t xml:space="preserve"> </w:t>
      </w:r>
    </w:p>
    <w:p w:rsidR="009F286F" w:rsidRPr="001E6F83" w:rsidRDefault="009F286F" w:rsidP="00002BA0">
      <w:pPr>
        <w:spacing w:after="0"/>
        <w:jc w:val="both"/>
        <w:rPr>
          <w:rFonts w:ascii="Times New Roman" w:hAnsi="Times New Roman" w:cs="Times New Roman"/>
          <w:b/>
          <w:sz w:val="24"/>
          <w:szCs w:val="24"/>
        </w:rPr>
      </w:pPr>
      <w:r w:rsidRPr="001E6F83">
        <w:rPr>
          <w:rFonts w:ascii="Times New Roman" w:hAnsi="Times New Roman" w:cs="Times New Roman"/>
          <w:b/>
          <w:sz w:val="24"/>
          <w:szCs w:val="24"/>
        </w:rPr>
        <w:t>Раздел 2. Экспертная оценка масштабности и эффективности применения инновационных разработок (решений), выявление и оценка возникающих проблем (рисков) при распространении и использовании инновационных разработок, формирование предложений по преодолению выявленных проблем (нивелированию рисков)</w:t>
      </w:r>
    </w:p>
    <w:p w:rsidR="00861A4D" w:rsidRPr="001E6F83" w:rsidRDefault="009F286F"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Экспертная оценка и</w:t>
      </w:r>
      <w:r w:rsidR="00DC20A6" w:rsidRPr="001E6F83">
        <w:rPr>
          <w:rFonts w:ascii="Times New Roman" w:hAnsi="Times New Roman" w:cs="Times New Roman"/>
          <w:sz w:val="24"/>
          <w:szCs w:val="24"/>
        </w:rPr>
        <w:t>нструментария</w:t>
      </w:r>
      <w:r w:rsidRPr="001E6F83">
        <w:rPr>
          <w:rFonts w:ascii="Times New Roman" w:hAnsi="Times New Roman" w:cs="Times New Roman"/>
          <w:sz w:val="24"/>
          <w:szCs w:val="24"/>
        </w:rPr>
        <w:t>№ 1 "Выявление"</w:t>
      </w:r>
    </w:p>
    <w:p w:rsidR="001D4E22" w:rsidRPr="001E6F83" w:rsidRDefault="00DC20A6"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 краевой структуре предусмотрен конкурсный отбор в генерирующую подсистему. Инструментарием отбора является заявка</w:t>
      </w:r>
      <w:r w:rsidR="00554615" w:rsidRPr="001E6F83">
        <w:rPr>
          <w:rFonts w:ascii="Times New Roman" w:hAnsi="Times New Roman" w:cs="Times New Roman"/>
          <w:sz w:val="24"/>
          <w:szCs w:val="24"/>
        </w:rPr>
        <w:t xml:space="preserve"> и информацион</w:t>
      </w:r>
      <w:r w:rsidR="007C5759" w:rsidRPr="001E6F83">
        <w:rPr>
          <w:rFonts w:ascii="Times New Roman" w:hAnsi="Times New Roman" w:cs="Times New Roman"/>
          <w:sz w:val="24"/>
          <w:szCs w:val="24"/>
        </w:rPr>
        <w:t>ная карта проекта. (Приложение 2</w:t>
      </w:r>
      <w:r w:rsidR="00554615" w:rsidRPr="001E6F83">
        <w:rPr>
          <w:rFonts w:ascii="Times New Roman" w:hAnsi="Times New Roman" w:cs="Times New Roman"/>
          <w:sz w:val="24"/>
          <w:szCs w:val="24"/>
        </w:rPr>
        <w:t>)</w:t>
      </w:r>
      <w:r w:rsidRPr="001E6F83">
        <w:rPr>
          <w:rFonts w:ascii="Times New Roman" w:hAnsi="Times New Roman" w:cs="Times New Roman"/>
          <w:sz w:val="24"/>
          <w:szCs w:val="24"/>
        </w:rPr>
        <w:t xml:space="preserve">, </w:t>
      </w:r>
      <w:proofErr w:type="gramStart"/>
      <w:r w:rsidRPr="001E6F83">
        <w:rPr>
          <w:rFonts w:ascii="Times New Roman" w:hAnsi="Times New Roman" w:cs="Times New Roman"/>
          <w:sz w:val="24"/>
          <w:szCs w:val="24"/>
        </w:rPr>
        <w:t>которая</w:t>
      </w:r>
      <w:proofErr w:type="gramEnd"/>
      <w:r w:rsidRPr="001E6F83">
        <w:rPr>
          <w:rFonts w:ascii="Times New Roman" w:hAnsi="Times New Roman" w:cs="Times New Roman"/>
          <w:sz w:val="24"/>
          <w:szCs w:val="24"/>
        </w:rPr>
        <w:t xml:space="preserve"> содержит обязательные компоненты, схожие с </w:t>
      </w:r>
      <w:r w:rsidR="009F286F" w:rsidRPr="001E6F83">
        <w:rPr>
          <w:rFonts w:ascii="Times New Roman" w:hAnsi="Times New Roman" w:cs="Times New Roman"/>
          <w:sz w:val="24"/>
          <w:szCs w:val="24"/>
        </w:rPr>
        <w:t xml:space="preserve">критериями и </w:t>
      </w:r>
      <w:r w:rsidRPr="001E6F83">
        <w:rPr>
          <w:rFonts w:ascii="Times New Roman" w:hAnsi="Times New Roman" w:cs="Times New Roman"/>
          <w:sz w:val="24"/>
          <w:szCs w:val="24"/>
        </w:rPr>
        <w:t>показателями, предста</w:t>
      </w:r>
      <w:r w:rsidR="009F286F" w:rsidRPr="001E6F83">
        <w:rPr>
          <w:rFonts w:ascii="Times New Roman" w:hAnsi="Times New Roman" w:cs="Times New Roman"/>
          <w:sz w:val="24"/>
          <w:szCs w:val="24"/>
        </w:rPr>
        <w:t xml:space="preserve">вленными в апробируемой модели. </w:t>
      </w:r>
      <w:r w:rsidR="00554615" w:rsidRPr="001E6F83">
        <w:rPr>
          <w:rFonts w:ascii="Times New Roman" w:hAnsi="Times New Roman" w:cs="Times New Roman"/>
          <w:sz w:val="24"/>
          <w:szCs w:val="24"/>
        </w:rPr>
        <w:t xml:space="preserve">В краевой информационной карте </w:t>
      </w:r>
      <w:proofErr w:type="gramStart"/>
      <w:r w:rsidR="00554615" w:rsidRPr="001E6F83">
        <w:rPr>
          <w:rFonts w:ascii="Times New Roman" w:hAnsi="Times New Roman" w:cs="Times New Roman"/>
          <w:sz w:val="24"/>
          <w:szCs w:val="24"/>
        </w:rPr>
        <w:t>представлены</w:t>
      </w:r>
      <w:proofErr w:type="gramEnd"/>
      <w:r w:rsidR="00554615" w:rsidRPr="001E6F83">
        <w:rPr>
          <w:rFonts w:ascii="Times New Roman" w:hAnsi="Times New Roman" w:cs="Times New Roman"/>
          <w:sz w:val="24"/>
          <w:szCs w:val="24"/>
        </w:rPr>
        <w:t xml:space="preserve"> 7 критериев, 4 из которых совпадают с апробируемой моделью:</w:t>
      </w:r>
    </w:p>
    <w:p w:rsidR="001D4E22" w:rsidRPr="001E6F83" w:rsidRDefault="001D4E22" w:rsidP="00002BA0">
      <w:pPr>
        <w:spacing w:after="0"/>
        <w:ind w:firstLine="708"/>
        <w:jc w:val="both"/>
        <w:rPr>
          <w:rFonts w:ascii="Times New Roman" w:hAnsi="Times New Roman" w:cs="Times New Roman"/>
          <w:sz w:val="24"/>
          <w:szCs w:val="24"/>
        </w:rPr>
      </w:pPr>
      <w:r w:rsidRPr="001E6F83">
        <w:rPr>
          <w:sz w:val="24"/>
          <w:szCs w:val="24"/>
        </w:rPr>
        <w:t xml:space="preserve"> </w:t>
      </w:r>
      <w:r w:rsidRPr="001E6F83">
        <w:rPr>
          <w:rFonts w:ascii="Times New Roman" w:hAnsi="Times New Roman" w:cs="Times New Roman"/>
          <w:sz w:val="24"/>
          <w:szCs w:val="24"/>
        </w:rPr>
        <w:t>а) соответствие проекта целям и условиям конкурса;</w:t>
      </w:r>
    </w:p>
    <w:p w:rsidR="001D4E22" w:rsidRPr="001E6F83" w:rsidRDefault="001D4E22"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б) качественное описание целевых групп проекта</w:t>
      </w:r>
      <w:r w:rsidR="0097563D" w:rsidRPr="001E6F83">
        <w:rPr>
          <w:rFonts w:ascii="Times New Roman" w:hAnsi="Times New Roman" w:cs="Times New Roman"/>
          <w:sz w:val="24"/>
          <w:szCs w:val="24"/>
        </w:rPr>
        <w:t>;</w:t>
      </w:r>
    </w:p>
    <w:p w:rsidR="001D4E22" w:rsidRPr="001E6F83" w:rsidRDefault="001D4E22"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 степень обоснованности финансовых, материально-технических и кадровых ресурсов, требующихся для достижения конечных целей проекта, решения проблем целевых групп;</w:t>
      </w:r>
    </w:p>
    <w:p w:rsidR="001D4E22" w:rsidRPr="001E6F83" w:rsidRDefault="001D4E22"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г) степень новизны проекта и способов его реализации. </w:t>
      </w:r>
    </w:p>
    <w:p w:rsidR="0097563D" w:rsidRPr="001E6F83" w:rsidRDefault="00DE2F80"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Экспертной группой была воспроизведена процедура конкурсного отбора с использованием нового инструментария.  </w:t>
      </w:r>
    </w:p>
    <w:p w:rsidR="001D4E22" w:rsidRPr="001E6F83" w:rsidRDefault="0097563D"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По итогам сопоставления двух моделей, э</w:t>
      </w:r>
      <w:r w:rsidR="001D4E22" w:rsidRPr="001E6F83">
        <w:rPr>
          <w:rFonts w:ascii="Times New Roman" w:hAnsi="Times New Roman" w:cs="Times New Roman"/>
          <w:sz w:val="24"/>
          <w:szCs w:val="24"/>
        </w:rPr>
        <w:t xml:space="preserve">ксперты считают необходимым </w:t>
      </w:r>
      <w:r w:rsidRPr="001E6F83">
        <w:rPr>
          <w:rFonts w:ascii="Times New Roman" w:hAnsi="Times New Roman" w:cs="Times New Roman"/>
          <w:sz w:val="24"/>
          <w:szCs w:val="24"/>
        </w:rPr>
        <w:t xml:space="preserve">внести корректировку в </w:t>
      </w:r>
      <w:r w:rsidR="001D4E22" w:rsidRPr="001E6F83">
        <w:rPr>
          <w:rFonts w:ascii="Times New Roman" w:hAnsi="Times New Roman" w:cs="Times New Roman"/>
          <w:sz w:val="24"/>
          <w:szCs w:val="24"/>
        </w:rPr>
        <w:t>краевой критерий "Б" дополнением предлагаемом в инструменте № 1, а именно "приведение доказательств объективного существования проблем у целевых групп для инновационных площадок</w:t>
      </w:r>
      <w:r w:rsidR="00FC4F4B" w:rsidRPr="001E6F83">
        <w:rPr>
          <w:rFonts w:ascii="Times New Roman" w:hAnsi="Times New Roman" w:cs="Times New Roman"/>
          <w:sz w:val="24"/>
          <w:szCs w:val="24"/>
        </w:rPr>
        <w:t xml:space="preserve"> по типу "передовых" и "ищущих"</w:t>
      </w:r>
      <w:r w:rsidR="00FC4F4B" w:rsidRPr="001E6F83">
        <w:rPr>
          <w:rStyle w:val="a9"/>
          <w:rFonts w:ascii="Times New Roman" w:hAnsi="Times New Roman" w:cs="Times New Roman"/>
          <w:sz w:val="24"/>
          <w:szCs w:val="24"/>
        </w:rPr>
        <w:footnoteReference w:id="1"/>
      </w:r>
      <w:r w:rsidR="00FC4F4B" w:rsidRPr="001E6F83">
        <w:rPr>
          <w:rFonts w:ascii="Times New Roman" w:hAnsi="Times New Roman" w:cs="Times New Roman"/>
          <w:sz w:val="24"/>
          <w:szCs w:val="24"/>
        </w:rPr>
        <w:t>.</w:t>
      </w:r>
    </w:p>
    <w:p w:rsidR="001D4E22" w:rsidRPr="001E6F83" w:rsidRDefault="001D4E22"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При этом</w:t>
      </w:r>
      <w:proofErr w:type="gramStart"/>
      <w:r w:rsidRPr="001E6F83">
        <w:rPr>
          <w:rFonts w:ascii="Times New Roman" w:hAnsi="Times New Roman" w:cs="Times New Roman"/>
          <w:sz w:val="24"/>
          <w:szCs w:val="24"/>
        </w:rPr>
        <w:t>,</w:t>
      </w:r>
      <w:proofErr w:type="gramEnd"/>
      <w:r w:rsidRPr="001E6F83">
        <w:rPr>
          <w:rFonts w:ascii="Times New Roman" w:hAnsi="Times New Roman" w:cs="Times New Roman"/>
          <w:sz w:val="24"/>
          <w:szCs w:val="24"/>
        </w:rPr>
        <w:t xml:space="preserve"> важно учесть, что организации могут ориентироваться на запрос "</w:t>
      </w:r>
      <w:proofErr w:type="spellStart"/>
      <w:r w:rsidRPr="001E6F83">
        <w:rPr>
          <w:rFonts w:ascii="Times New Roman" w:hAnsi="Times New Roman" w:cs="Times New Roman"/>
          <w:sz w:val="24"/>
          <w:szCs w:val="24"/>
        </w:rPr>
        <w:t>моноз</w:t>
      </w:r>
      <w:r w:rsidR="00FC4F4B" w:rsidRPr="001E6F83">
        <w:rPr>
          <w:rFonts w:ascii="Times New Roman" w:hAnsi="Times New Roman" w:cs="Times New Roman"/>
          <w:sz w:val="24"/>
          <w:szCs w:val="24"/>
        </w:rPr>
        <w:t>аказчика</w:t>
      </w:r>
      <w:proofErr w:type="spellEnd"/>
      <w:r w:rsidR="00FC4F4B" w:rsidRPr="001E6F83">
        <w:rPr>
          <w:rFonts w:ascii="Times New Roman" w:hAnsi="Times New Roman" w:cs="Times New Roman"/>
          <w:sz w:val="24"/>
          <w:szCs w:val="24"/>
        </w:rPr>
        <w:t>". В этом случае объективное существование проблемы заявлено "сверху" и в доказательстве не нуждается.</w:t>
      </w:r>
    </w:p>
    <w:p w:rsidR="00B64F6F" w:rsidRPr="001E6F83" w:rsidRDefault="00B64F6F" w:rsidP="00002BA0">
      <w:pPr>
        <w:spacing w:after="0"/>
        <w:ind w:firstLine="708"/>
        <w:jc w:val="both"/>
        <w:rPr>
          <w:rFonts w:ascii="Times New Roman" w:hAnsi="Times New Roman" w:cs="Times New Roman"/>
          <w:sz w:val="24"/>
          <w:szCs w:val="24"/>
        </w:rPr>
      </w:pPr>
      <w:proofErr w:type="gramStart"/>
      <w:r w:rsidRPr="001E6F83">
        <w:rPr>
          <w:rFonts w:ascii="Times New Roman" w:hAnsi="Times New Roman" w:cs="Times New Roman"/>
          <w:sz w:val="24"/>
          <w:szCs w:val="24"/>
        </w:rPr>
        <w:t xml:space="preserve">Эксперты сопоставили инструментарий для выявления инноваций в краевой и </w:t>
      </w:r>
      <w:proofErr w:type="spellStart"/>
      <w:r w:rsidRPr="001E6F83">
        <w:rPr>
          <w:rFonts w:ascii="Times New Roman" w:hAnsi="Times New Roman" w:cs="Times New Roman"/>
          <w:sz w:val="24"/>
          <w:szCs w:val="24"/>
        </w:rPr>
        <w:t>апробационной</w:t>
      </w:r>
      <w:proofErr w:type="spellEnd"/>
      <w:r w:rsidRPr="001E6F83">
        <w:rPr>
          <w:rFonts w:ascii="Times New Roman" w:hAnsi="Times New Roman" w:cs="Times New Roman"/>
          <w:sz w:val="24"/>
          <w:szCs w:val="24"/>
        </w:rPr>
        <w:t xml:space="preserve"> моделях.</w:t>
      </w:r>
      <w:proofErr w:type="gramEnd"/>
      <w:r w:rsidRPr="001E6F83">
        <w:rPr>
          <w:rFonts w:ascii="Times New Roman" w:hAnsi="Times New Roman" w:cs="Times New Roman"/>
          <w:sz w:val="24"/>
          <w:szCs w:val="24"/>
        </w:rPr>
        <w:t xml:space="preserve"> </w:t>
      </w:r>
      <w:r w:rsidR="00804D86" w:rsidRPr="001E6F83">
        <w:rPr>
          <w:rFonts w:ascii="Times New Roman" w:hAnsi="Times New Roman" w:cs="Times New Roman"/>
          <w:sz w:val="24"/>
          <w:szCs w:val="24"/>
        </w:rPr>
        <w:t xml:space="preserve">Сравнение показателей на выявление инноваций в краевом Конкурсе </w:t>
      </w:r>
      <w:proofErr w:type="gramStart"/>
      <w:r w:rsidR="00804D86" w:rsidRPr="001E6F83">
        <w:rPr>
          <w:rFonts w:ascii="Times New Roman" w:hAnsi="Times New Roman" w:cs="Times New Roman"/>
          <w:sz w:val="24"/>
          <w:szCs w:val="24"/>
        </w:rPr>
        <w:t xml:space="preserve">образовательных организаций, претендующих на статус краевой инновационной площадки и участие в Конкурсе </w:t>
      </w:r>
      <w:proofErr w:type="spellStart"/>
      <w:r w:rsidR="00804D86" w:rsidRPr="001E6F83">
        <w:rPr>
          <w:rFonts w:ascii="Times New Roman" w:hAnsi="Times New Roman" w:cs="Times New Roman"/>
          <w:sz w:val="24"/>
          <w:szCs w:val="24"/>
        </w:rPr>
        <w:t>апробационной</w:t>
      </w:r>
      <w:proofErr w:type="spellEnd"/>
      <w:r w:rsidR="00804D86" w:rsidRPr="001E6F83">
        <w:rPr>
          <w:rFonts w:ascii="Times New Roman" w:hAnsi="Times New Roman" w:cs="Times New Roman"/>
          <w:sz w:val="24"/>
          <w:szCs w:val="24"/>
        </w:rPr>
        <w:t xml:space="preserve"> модели </w:t>
      </w:r>
      <w:r w:rsidRPr="001E6F83">
        <w:rPr>
          <w:rFonts w:ascii="Times New Roman" w:hAnsi="Times New Roman" w:cs="Times New Roman"/>
          <w:sz w:val="24"/>
          <w:szCs w:val="24"/>
        </w:rPr>
        <w:t>представлены</w:t>
      </w:r>
      <w:proofErr w:type="gramEnd"/>
      <w:r w:rsidRPr="001E6F83">
        <w:rPr>
          <w:rFonts w:ascii="Times New Roman" w:hAnsi="Times New Roman" w:cs="Times New Roman"/>
          <w:sz w:val="24"/>
          <w:szCs w:val="24"/>
        </w:rPr>
        <w:t xml:space="preserve"> в таблице № 1.</w:t>
      </w:r>
    </w:p>
    <w:p w:rsidR="00B64F6F" w:rsidRPr="001E6F83" w:rsidRDefault="00B64F6F" w:rsidP="00002BA0">
      <w:pPr>
        <w:spacing w:after="0"/>
        <w:ind w:firstLine="708"/>
        <w:jc w:val="right"/>
        <w:rPr>
          <w:rFonts w:ascii="Times New Roman" w:hAnsi="Times New Roman" w:cs="Times New Roman"/>
          <w:sz w:val="24"/>
          <w:szCs w:val="24"/>
        </w:rPr>
      </w:pPr>
      <w:r w:rsidRPr="001E6F83">
        <w:rPr>
          <w:rFonts w:ascii="Times New Roman" w:hAnsi="Times New Roman" w:cs="Times New Roman"/>
          <w:sz w:val="24"/>
          <w:szCs w:val="24"/>
        </w:rPr>
        <w:t>Таблица 1.</w:t>
      </w:r>
    </w:p>
    <w:p w:rsidR="00B64F6F" w:rsidRPr="001E6F83" w:rsidRDefault="00B64F6F" w:rsidP="00002BA0">
      <w:pPr>
        <w:spacing w:after="0"/>
        <w:ind w:firstLine="708"/>
        <w:jc w:val="center"/>
        <w:rPr>
          <w:rFonts w:ascii="Times New Roman" w:hAnsi="Times New Roman" w:cs="Times New Roman"/>
          <w:sz w:val="24"/>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111"/>
      </w:tblGrid>
      <w:tr w:rsidR="006A75BB" w:rsidRPr="001E6F83" w:rsidTr="0040656C">
        <w:trPr>
          <w:trHeight w:val="1020"/>
        </w:trPr>
        <w:tc>
          <w:tcPr>
            <w:tcW w:w="5402"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Краевые показатели выявления инновации</w:t>
            </w:r>
            <w:r w:rsidR="00626C10" w:rsidRPr="001E6F83">
              <w:rPr>
                <w:rFonts w:ascii="Times New Roman" w:eastAsia="Times New Roman" w:hAnsi="Times New Roman" w:cs="Times New Roman"/>
                <w:b/>
                <w:color w:val="000000"/>
                <w:sz w:val="24"/>
                <w:szCs w:val="24"/>
                <w:lang w:eastAsia="ru-RU"/>
              </w:rPr>
              <w:t xml:space="preserve"> из информационной карты</w:t>
            </w:r>
          </w:p>
        </w:tc>
        <w:tc>
          <w:tcPr>
            <w:tcW w:w="4111"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 xml:space="preserve"> Критерии и показатели оценки заявок на участие в Конкурсе в модели </w:t>
            </w:r>
            <w:r w:rsidR="00893C22" w:rsidRPr="001E6F83">
              <w:rPr>
                <w:rFonts w:ascii="Times New Roman" w:eastAsia="Times New Roman" w:hAnsi="Times New Roman" w:cs="Times New Roman"/>
                <w:b/>
                <w:bCs/>
                <w:color w:val="000000"/>
                <w:sz w:val="24"/>
                <w:szCs w:val="24"/>
                <w:lang w:eastAsia="ru-RU"/>
              </w:rPr>
              <w:t>распространения и сопровождения наиболее перспективных российских инноваций и разработок в системе образования</w:t>
            </w:r>
          </w:p>
        </w:tc>
      </w:tr>
      <w:tr w:rsidR="00893C22" w:rsidRPr="001E6F83" w:rsidTr="0040656C">
        <w:trPr>
          <w:trHeight w:val="102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roofErr w:type="gramStart"/>
            <w:r w:rsidRPr="001E6F83">
              <w:rPr>
                <w:rFonts w:ascii="Times New Roman" w:eastAsia="Times New Roman" w:hAnsi="Times New Roman" w:cs="Times New Roman"/>
                <w:color w:val="000000"/>
                <w:sz w:val="24"/>
                <w:szCs w:val="24"/>
                <w:lang w:eastAsia="ru-RU"/>
              </w:rPr>
              <w:lastRenderedPageBreak/>
              <w:t>Научный руководитель или консультант (фамилия, имя, отчество, должность, место работы, ученая степень, если есть)</w:t>
            </w:r>
            <w:proofErr w:type="gramEnd"/>
          </w:p>
        </w:tc>
        <w:tc>
          <w:tcPr>
            <w:tcW w:w="4111" w:type="dxa"/>
            <w:vMerge w:val="restart"/>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roofErr w:type="spellStart"/>
            <w:r w:rsidRPr="001E6F83">
              <w:rPr>
                <w:rFonts w:ascii="Times New Roman" w:eastAsia="Times New Roman" w:hAnsi="Times New Roman" w:cs="Times New Roman"/>
                <w:color w:val="000000"/>
                <w:sz w:val="24"/>
                <w:szCs w:val="24"/>
                <w:lang w:eastAsia="ru-RU"/>
              </w:rPr>
              <w:t>Сформированность</w:t>
            </w:r>
            <w:proofErr w:type="spellEnd"/>
            <w:r w:rsidRPr="001E6F83">
              <w:rPr>
                <w:rFonts w:ascii="Times New Roman" w:eastAsia="Times New Roman" w:hAnsi="Times New Roman" w:cs="Times New Roman"/>
                <w:color w:val="000000"/>
                <w:sz w:val="24"/>
                <w:szCs w:val="24"/>
                <w:lang w:eastAsia="ru-RU"/>
              </w:rPr>
              <w:t xml:space="preserve"> условий </w:t>
            </w:r>
            <w:r w:rsidR="00641A79" w:rsidRPr="001E6F83">
              <w:rPr>
                <w:rFonts w:ascii="Times New Roman" w:eastAsia="Times New Roman" w:hAnsi="Times New Roman" w:cs="Times New Roman"/>
                <w:color w:val="000000"/>
                <w:sz w:val="24"/>
                <w:szCs w:val="24"/>
                <w:lang w:eastAsia="ru-RU"/>
              </w:rPr>
              <w:t>для реализации</w:t>
            </w:r>
            <w:r w:rsidRPr="001E6F83">
              <w:rPr>
                <w:rFonts w:ascii="Times New Roman" w:eastAsia="Times New Roman" w:hAnsi="Times New Roman" w:cs="Times New Roman"/>
                <w:color w:val="000000"/>
                <w:sz w:val="24"/>
                <w:szCs w:val="24"/>
                <w:lang w:eastAsia="ru-RU"/>
              </w:rPr>
              <w:t xml:space="preserve"> инновационной деятельности;</w:t>
            </w:r>
          </w:p>
          <w:p w:rsidR="00893C22" w:rsidRPr="001E6F83" w:rsidRDefault="00893C22"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w:t>
            </w:r>
          </w:p>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893C22" w:rsidRPr="001E6F83" w:rsidTr="0040656C">
        <w:trPr>
          <w:trHeight w:val="754"/>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3</w:t>
            </w:r>
            <w:r w:rsidRPr="001E6F83">
              <w:rPr>
                <w:rFonts w:ascii="Times New Roman" w:eastAsia="Times New Roman" w:hAnsi="Times New Roman" w:cs="Times New Roman"/>
                <w:b/>
                <w:bCs/>
                <w:color w:val="000000"/>
                <w:sz w:val="24"/>
                <w:szCs w:val="24"/>
                <w:lang w:eastAsia="ru-RU"/>
              </w:rPr>
              <w:t xml:space="preserve">. Данные об организации инновационной деятельности     </w:t>
            </w:r>
            <w:r w:rsidRPr="001E6F83">
              <w:rPr>
                <w:rFonts w:ascii="Times New Roman" w:eastAsia="Times New Roman" w:hAnsi="Times New Roman" w:cs="Times New Roman"/>
                <w:color w:val="000000"/>
                <w:sz w:val="24"/>
                <w:szCs w:val="24"/>
                <w:lang w:eastAsia="ru-RU"/>
              </w:rPr>
              <w:t xml:space="preserve"> 3.1. Статус в инновационной инфраструктуре края, на который претендует ОО</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
        </w:tc>
      </w:tr>
      <w:tr w:rsidR="00893C22" w:rsidRPr="001E6F83" w:rsidTr="0040656C">
        <w:trPr>
          <w:trHeight w:val="30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3.2. Масштабность </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sz w:val="24"/>
                <w:szCs w:val="24"/>
                <w:lang w:eastAsia="ru-RU"/>
              </w:rPr>
            </w:pPr>
          </w:p>
        </w:tc>
      </w:tr>
      <w:tr w:rsidR="00893C22" w:rsidRPr="001E6F83" w:rsidTr="0040656C">
        <w:trPr>
          <w:trHeight w:val="51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3.3. Количество исполнителей инновационной работы</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
        </w:tc>
      </w:tr>
      <w:tr w:rsidR="00893C22" w:rsidRPr="001E6F83" w:rsidTr="0040656C">
        <w:trPr>
          <w:trHeight w:val="467"/>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3.4. Количество участников инновационной работы (дети, родители, педагоги и т. д.)</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
        </w:tc>
      </w:tr>
      <w:tr w:rsidR="006A75BB" w:rsidRPr="001E6F83" w:rsidTr="0040656C">
        <w:trPr>
          <w:trHeight w:val="758"/>
        </w:trPr>
        <w:tc>
          <w:tcPr>
            <w:tcW w:w="5402"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bCs/>
                <w:color w:val="000000"/>
                <w:sz w:val="24"/>
                <w:szCs w:val="24"/>
                <w:lang w:eastAsia="ru-RU"/>
              </w:rPr>
              <w:t xml:space="preserve">4. Краткая характеристика инновационной деятельности   </w:t>
            </w:r>
            <w:r w:rsidRPr="001E6F83">
              <w:rPr>
                <w:rFonts w:ascii="Times New Roman" w:eastAsia="Times New Roman" w:hAnsi="Times New Roman" w:cs="Times New Roman"/>
                <w:color w:val="000000"/>
                <w:sz w:val="24"/>
                <w:szCs w:val="24"/>
                <w:lang w:eastAsia="ru-RU"/>
              </w:rPr>
              <w:t xml:space="preserve">                                                                                                                                                                                                    4.1. Направление инновационной деятельности</w:t>
            </w:r>
          </w:p>
        </w:tc>
        <w:tc>
          <w:tcPr>
            <w:tcW w:w="4111"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893C22" w:rsidRPr="001E6F83" w:rsidTr="0040656C">
        <w:trPr>
          <w:trHeight w:val="1020"/>
        </w:trPr>
        <w:tc>
          <w:tcPr>
            <w:tcW w:w="5402" w:type="dxa"/>
            <w:shd w:val="clear" w:color="auto" w:fill="auto"/>
          </w:tcPr>
          <w:p w:rsidR="00893C22" w:rsidRPr="001E6F83" w:rsidRDefault="00893C22" w:rsidP="00002BA0">
            <w:pPr>
              <w:spacing w:after="0" w:line="240" w:lineRule="auto"/>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color w:val="000000"/>
                <w:sz w:val="24"/>
                <w:szCs w:val="24"/>
                <w:lang w:eastAsia="ru-RU"/>
              </w:rPr>
              <w:t>4.6. Концепция изменений (обоснование инновации в соответствии с положением о статусе). Цель инновационной деятельности</w:t>
            </w:r>
          </w:p>
        </w:tc>
        <w:tc>
          <w:tcPr>
            <w:tcW w:w="4111" w:type="dxa"/>
            <w:shd w:val="clear" w:color="auto" w:fill="auto"/>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Проработанность структуры и содержания инновационной деятельности;</w:t>
            </w:r>
          </w:p>
        </w:tc>
      </w:tr>
      <w:tr w:rsidR="006A75BB" w:rsidRPr="001E6F83" w:rsidTr="0040656C">
        <w:trPr>
          <w:trHeight w:val="300"/>
        </w:trPr>
        <w:tc>
          <w:tcPr>
            <w:tcW w:w="5402"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4.2. Тема</w:t>
            </w:r>
          </w:p>
        </w:tc>
        <w:tc>
          <w:tcPr>
            <w:tcW w:w="4111"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893C22" w:rsidRPr="001E6F83" w:rsidTr="0040656C">
        <w:trPr>
          <w:trHeight w:val="30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4.3. Источник возникновения идеи</w:t>
            </w:r>
          </w:p>
        </w:tc>
        <w:tc>
          <w:tcPr>
            <w:tcW w:w="4111" w:type="dxa"/>
            <w:vMerge w:val="restart"/>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Новизна проекта и предлагаемые инновационные подходы к его реализации;</w:t>
            </w:r>
          </w:p>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893C22" w:rsidRPr="001E6F83" w:rsidTr="0040656C">
        <w:trPr>
          <w:trHeight w:val="51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4.4. Причины, побудившие </w:t>
            </w:r>
            <w:r w:rsidR="00641A79" w:rsidRPr="001E6F83">
              <w:rPr>
                <w:rFonts w:ascii="Times New Roman" w:eastAsia="Times New Roman" w:hAnsi="Times New Roman" w:cs="Times New Roman"/>
                <w:color w:val="000000"/>
                <w:sz w:val="24"/>
                <w:szCs w:val="24"/>
                <w:lang w:eastAsia="ru-RU"/>
              </w:rPr>
              <w:t>к изменениям</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
        </w:tc>
      </w:tr>
      <w:tr w:rsidR="00893C22" w:rsidRPr="001E6F83" w:rsidTr="0040656C">
        <w:trPr>
          <w:trHeight w:val="30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4.5. Идея изменений </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
        </w:tc>
      </w:tr>
      <w:tr w:rsidR="00893C22" w:rsidRPr="001E6F83" w:rsidTr="0040656C">
        <w:trPr>
          <w:trHeight w:val="30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4.7. Новизна</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
        </w:tc>
      </w:tr>
      <w:tr w:rsidR="006A75BB" w:rsidRPr="001E6F83" w:rsidTr="0040656C">
        <w:trPr>
          <w:trHeight w:val="510"/>
        </w:trPr>
        <w:tc>
          <w:tcPr>
            <w:tcW w:w="5402"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4.9. Планируемые результаты инновационной деятельности</w:t>
            </w:r>
          </w:p>
        </w:tc>
        <w:tc>
          <w:tcPr>
            <w:tcW w:w="4111"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r w:rsidR="00893C22" w:rsidRPr="001E6F83">
              <w:rPr>
                <w:rFonts w:ascii="Times New Roman" w:eastAsia="Times New Roman" w:hAnsi="Times New Roman" w:cs="Times New Roman"/>
                <w:color w:val="000000"/>
                <w:sz w:val="24"/>
                <w:szCs w:val="24"/>
                <w:lang w:eastAsia="ru-RU"/>
              </w:rPr>
              <w:t>Результативность реализации инновационной деятельности;</w:t>
            </w:r>
          </w:p>
        </w:tc>
      </w:tr>
      <w:tr w:rsidR="00893C22" w:rsidRPr="001E6F83" w:rsidTr="0040656C">
        <w:trPr>
          <w:trHeight w:val="30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4.10. Риски</w:t>
            </w:r>
          </w:p>
        </w:tc>
        <w:tc>
          <w:tcPr>
            <w:tcW w:w="4111" w:type="dxa"/>
            <w:vMerge w:val="restart"/>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Разработанная стратегия управления рисками</w:t>
            </w:r>
          </w:p>
        </w:tc>
      </w:tr>
      <w:tr w:rsidR="00893C22" w:rsidRPr="001E6F83" w:rsidTr="0040656C">
        <w:trPr>
          <w:trHeight w:val="138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4.11. Предпринимаемые действия по преодолению рисков (нормативно-правовые, материально-технические, финансовые, программно-методические, организационные, личностные и другие необходимые действия)</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
        </w:tc>
      </w:tr>
      <w:tr w:rsidR="006A75BB" w:rsidRPr="001E6F83" w:rsidTr="0040656C">
        <w:trPr>
          <w:trHeight w:val="510"/>
        </w:trPr>
        <w:tc>
          <w:tcPr>
            <w:tcW w:w="5402"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4.12. Целевая группа (к кому обращена инновация)</w:t>
            </w:r>
          </w:p>
        </w:tc>
        <w:tc>
          <w:tcPr>
            <w:tcW w:w="4111"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r w:rsidR="00893C22" w:rsidRPr="001E6F83">
              <w:rPr>
                <w:rFonts w:ascii="Times New Roman" w:eastAsia="Times New Roman" w:hAnsi="Times New Roman" w:cs="Times New Roman"/>
                <w:color w:val="000000"/>
                <w:sz w:val="24"/>
                <w:szCs w:val="24"/>
                <w:lang w:eastAsia="ru-RU"/>
              </w:rPr>
              <w:t>Наличие целевой аудитории, заинтересованной в результатах инновационного проекта;</w:t>
            </w:r>
          </w:p>
        </w:tc>
      </w:tr>
      <w:tr w:rsidR="006A75BB" w:rsidRPr="001E6F83" w:rsidTr="0040656C">
        <w:trPr>
          <w:trHeight w:val="771"/>
        </w:trPr>
        <w:tc>
          <w:tcPr>
            <w:tcW w:w="5402"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5.</w:t>
            </w:r>
            <w:r w:rsidRPr="001E6F83">
              <w:rPr>
                <w:rFonts w:ascii="Times New Roman" w:eastAsia="Times New Roman" w:hAnsi="Times New Roman" w:cs="Times New Roman"/>
                <w:b/>
                <w:bCs/>
                <w:color w:val="000000"/>
                <w:sz w:val="24"/>
                <w:szCs w:val="24"/>
                <w:lang w:eastAsia="ru-RU"/>
              </w:rPr>
              <w:t xml:space="preserve"> Перечень планируемых продуктов  </w:t>
            </w:r>
            <w:r w:rsidRPr="001E6F83">
              <w:rPr>
                <w:rFonts w:ascii="Times New Roman" w:eastAsia="Times New Roman" w:hAnsi="Times New Roman" w:cs="Times New Roman"/>
                <w:color w:val="000000"/>
                <w:sz w:val="24"/>
                <w:szCs w:val="24"/>
                <w:lang w:eastAsia="ru-RU"/>
              </w:rPr>
              <w:t xml:space="preserve"> </w:t>
            </w:r>
            <w:r w:rsidRPr="001E6F83">
              <w:rPr>
                <w:rFonts w:ascii="Times New Roman" w:eastAsia="Times New Roman" w:hAnsi="Times New Roman" w:cs="Times New Roman"/>
                <w:b/>
                <w:bCs/>
                <w:color w:val="000000"/>
                <w:sz w:val="24"/>
                <w:szCs w:val="24"/>
                <w:lang w:eastAsia="ru-RU"/>
              </w:rPr>
              <w:t xml:space="preserve">                                                              </w:t>
            </w:r>
            <w:r w:rsidRPr="001E6F83">
              <w:rPr>
                <w:rFonts w:ascii="Times New Roman" w:eastAsia="Times New Roman" w:hAnsi="Times New Roman" w:cs="Times New Roman"/>
                <w:color w:val="000000"/>
                <w:sz w:val="24"/>
                <w:szCs w:val="24"/>
                <w:lang w:eastAsia="ru-RU"/>
              </w:rPr>
              <w:t xml:space="preserve">   5.1. Планируемый перечень тиражируемых продуктов                                                                                                                </w:t>
            </w:r>
          </w:p>
        </w:tc>
        <w:tc>
          <w:tcPr>
            <w:tcW w:w="4111"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r w:rsidR="00893C22" w:rsidRPr="001E6F83">
              <w:rPr>
                <w:rFonts w:ascii="Times New Roman" w:eastAsia="Times New Roman" w:hAnsi="Times New Roman" w:cs="Times New Roman"/>
                <w:color w:val="000000"/>
                <w:sz w:val="24"/>
                <w:szCs w:val="24"/>
                <w:lang w:eastAsia="ru-RU"/>
              </w:rPr>
              <w:t>Практическая значимость инновационного проекта;</w:t>
            </w:r>
          </w:p>
        </w:tc>
      </w:tr>
      <w:tr w:rsidR="00893C22" w:rsidRPr="001E6F83" w:rsidTr="0040656C">
        <w:trPr>
          <w:trHeight w:val="51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5.2. Планируемая трансляция опыта по теме проекта</w:t>
            </w:r>
          </w:p>
        </w:tc>
        <w:tc>
          <w:tcPr>
            <w:tcW w:w="4111" w:type="dxa"/>
            <w:vMerge w:val="restart"/>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roofErr w:type="spellStart"/>
            <w:r w:rsidRPr="001E6F83">
              <w:rPr>
                <w:rFonts w:ascii="Times New Roman" w:eastAsia="Times New Roman" w:hAnsi="Times New Roman" w:cs="Times New Roman"/>
                <w:color w:val="000000"/>
                <w:sz w:val="24"/>
                <w:szCs w:val="24"/>
                <w:lang w:eastAsia="ru-RU"/>
              </w:rPr>
              <w:t>Воспроизводимость</w:t>
            </w:r>
            <w:proofErr w:type="spellEnd"/>
            <w:r w:rsidRPr="001E6F83">
              <w:rPr>
                <w:rFonts w:ascii="Times New Roman" w:eastAsia="Times New Roman" w:hAnsi="Times New Roman" w:cs="Times New Roman"/>
                <w:color w:val="000000"/>
                <w:sz w:val="24"/>
                <w:szCs w:val="24"/>
                <w:lang w:eastAsia="ru-RU"/>
              </w:rPr>
              <w:t xml:space="preserve"> результата - потенциал использования результатов реализации проекта в условиях иных образовательных организаций.</w:t>
            </w:r>
          </w:p>
        </w:tc>
      </w:tr>
      <w:tr w:rsidR="00893C22" w:rsidRPr="001E6F83" w:rsidTr="0040656C">
        <w:trPr>
          <w:trHeight w:val="780"/>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5.3. Планируемое проведение </w:t>
            </w:r>
            <w:r w:rsidRPr="001E6F83">
              <w:rPr>
                <w:rFonts w:ascii="Times New Roman" w:eastAsia="Times New Roman" w:hAnsi="Times New Roman" w:cs="Times New Roman"/>
                <w:b/>
                <w:bCs/>
                <w:i/>
                <w:iCs/>
                <w:color w:val="000000"/>
                <w:sz w:val="24"/>
                <w:szCs w:val="24"/>
                <w:lang w:eastAsia="ru-RU"/>
              </w:rPr>
              <w:t>обучающих</w:t>
            </w:r>
            <w:r w:rsidRPr="001E6F83">
              <w:rPr>
                <w:rFonts w:ascii="Times New Roman" w:eastAsia="Times New Roman" w:hAnsi="Times New Roman" w:cs="Times New Roman"/>
                <w:i/>
                <w:iCs/>
                <w:color w:val="000000"/>
                <w:sz w:val="24"/>
                <w:szCs w:val="24"/>
                <w:lang w:eastAsia="ru-RU"/>
              </w:rPr>
              <w:t xml:space="preserve"> </w:t>
            </w:r>
            <w:r w:rsidRPr="001E6F83">
              <w:rPr>
                <w:rFonts w:ascii="Times New Roman" w:eastAsia="Times New Roman" w:hAnsi="Times New Roman" w:cs="Times New Roman"/>
                <w:color w:val="000000"/>
                <w:sz w:val="24"/>
                <w:szCs w:val="24"/>
                <w:lang w:eastAsia="ru-RU"/>
              </w:rPr>
              <w:t>семинаров (</w:t>
            </w:r>
            <w:proofErr w:type="spellStart"/>
            <w:r w:rsidRPr="001E6F83">
              <w:rPr>
                <w:rFonts w:ascii="Times New Roman" w:eastAsia="Times New Roman" w:hAnsi="Times New Roman" w:cs="Times New Roman"/>
                <w:color w:val="000000"/>
                <w:sz w:val="24"/>
                <w:szCs w:val="24"/>
                <w:lang w:eastAsia="ru-RU"/>
              </w:rPr>
              <w:t>вебинаров</w:t>
            </w:r>
            <w:proofErr w:type="spellEnd"/>
            <w:r w:rsidRPr="001E6F83">
              <w:rPr>
                <w:rFonts w:ascii="Times New Roman" w:eastAsia="Times New Roman" w:hAnsi="Times New Roman" w:cs="Times New Roman"/>
                <w:color w:val="000000"/>
                <w:sz w:val="24"/>
                <w:szCs w:val="24"/>
                <w:lang w:eastAsia="ru-RU"/>
              </w:rPr>
              <w:t>, мастер-классов и т.п.)</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
        </w:tc>
      </w:tr>
      <w:tr w:rsidR="00893C22" w:rsidRPr="001E6F83" w:rsidTr="0040656C">
        <w:trPr>
          <w:trHeight w:val="765"/>
        </w:trPr>
        <w:tc>
          <w:tcPr>
            <w:tcW w:w="5402" w:type="dxa"/>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5.4. Планируемые сроки проведения экспертизы продуктов инновационной деятельности</w:t>
            </w:r>
          </w:p>
        </w:tc>
        <w:tc>
          <w:tcPr>
            <w:tcW w:w="4111" w:type="dxa"/>
            <w:vMerge/>
            <w:shd w:val="clear" w:color="auto" w:fill="auto"/>
            <w:hideMark/>
          </w:tcPr>
          <w:p w:rsidR="00893C22" w:rsidRPr="001E6F83" w:rsidRDefault="00893C22" w:rsidP="00002BA0">
            <w:pPr>
              <w:spacing w:after="0" w:line="240" w:lineRule="auto"/>
              <w:jc w:val="both"/>
              <w:rPr>
                <w:rFonts w:ascii="Times New Roman" w:eastAsia="Times New Roman" w:hAnsi="Times New Roman" w:cs="Times New Roman"/>
                <w:color w:val="000000"/>
                <w:sz w:val="24"/>
                <w:szCs w:val="24"/>
                <w:lang w:eastAsia="ru-RU"/>
              </w:rPr>
            </w:pPr>
          </w:p>
        </w:tc>
      </w:tr>
      <w:tr w:rsidR="00B64F6F" w:rsidRPr="001E6F83" w:rsidTr="0040656C">
        <w:trPr>
          <w:trHeight w:val="1135"/>
        </w:trPr>
        <w:tc>
          <w:tcPr>
            <w:tcW w:w="5402" w:type="dxa"/>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bCs/>
                <w:color w:val="000000"/>
                <w:sz w:val="24"/>
                <w:szCs w:val="24"/>
                <w:lang w:eastAsia="ru-RU"/>
              </w:rPr>
              <w:lastRenderedPageBreak/>
              <w:t>6. Данные об инновационной деятельности, осуществляемой ранее (если инновационная деятельность осуществлялась).</w:t>
            </w:r>
            <w:r w:rsidRPr="001E6F83">
              <w:rPr>
                <w:rFonts w:ascii="Times New Roman" w:eastAsia="Times New Roman" w:hAnsi="Times New Roman" w:cs="Times New Roman"/>
                <w:color w:val="000000"/>
                <w:sz w:val="24"/>
                <w:szCs w:val="24"/>
                <w:lang w:eastAsia="ru-RU"/>
              </w:rPr>
              <w:t xml:space="preserve">                                            6.1. Статус в инновационной инфраструктуре</w:t>
            </w:r>
          </w:p>
        </w:tc>
        <w:tc>
          <w:tcPr>
            <w:tcW w:w="4111" w:type="dxa"/>
            <w:vMerge w:val="restart"/>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roofErr w:type="spellStart"/>
            <w:r w:rsidRPr="001E6F83">
              <w:rPr>
                <w:rFonts w:ascii="Times New Roman" w:eastAsia="Times New Roman" w:hAnsi="Times New Roman" w:cs="Times New Roman"/>
                <w:color w:val="000000"/>
                <w:sz w:val="24"/>
                <w:szCs w:val="24"/>
                <w:lang w:eastAsia="ru-RU"/>
              </w:rPr>
              <w:t>Сформированность</w:t>
            </w:r>
            <w:proofErr w:type="spellEnd"/>
            <w:r w:rsidRPr="001E6F83">
              <w:rPr>
                <w:rFonts w:ascii="Times New Roman" w:eastAsia="Times New Roman" w:hAnsi="Times New Roman" w:cs="Times New Roman"/>
                <w:color w:val="000000"/>
                <w:sz w:val="24"/>
                <w:szCs w:val="24"/>
                <w:lang w:eastAsia="ru-RU"/>
              </w:rPr>
              <w:t xml:space="preserve"> условий </w:t>
            </w:r>
            <w:r w:rsidR="00641A79" w:rsidRPr="001E6F83">
              <w:rPr>
                <w:rFonts w:ascii="Times New Roman" w:eastAsia="Times New Roman" w:hAnsi="Times New Roman" w:cs="Times New Roman"/>
                <w:color w:val="000000"/>
                <w:sz w:val="24"/>
                <w:szCs w:val="24"/>
                <w:lang w:eastAsia="ru-RU"/>
              </w:rPr>
              <w:t>для реализации</w:t>
            </w:r>
            <w:r w:rsidRPr="001E6F83">
              <w:rPr>
                <w:rFonts w:ascii="Times New Roman" w:eastAsia="Times New Roman" w:hAnsi="Times New Roman" w:cs="Times New Roman"/>
                <w:color w:val="000000"/>
                <w:sz w:val="24"/>
                <w:szCs w:val="24"/>
                <w:lang w:eastAsia="ru-RU"/>
              </w:rPr>
              <w:t xml:space="preserve"> инновационной деятельности;</w:t>
            </w:r>
          </w:p>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64F6F" w:rsidRPr="001E6F83" w:rsidTr="0040656C">
        <w:trPr>
          <w:trHeight w:val="980"/>
        </w:trPr>
        <w:tc>
          <w:tcPr>
            <w:tcW w:w="5402" w:type="dxa"/>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6.2. Характеристика полученных ранее результатов с позиции их эффективности на уровне учащихся, педагогов, учреждения (если есть)</w:t>
            </w:r>
          </w:p>
        </w:tc>
        <w:tc>
          <w:tcPr>
            <w:tcW w:w="4111" w:type="dxa"/>
            <w:vMerge/>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p>
        </w:tc>
      </w:tr>
      <w:tr w:rsidR="00B64F6F" w:rsidRPr="001E6F83" w:rsidTr="0040656C">
        <w:trPr>
          <w:trHeight w:val="1020"/>
        </w:trPr>
        <w:tc>
          <w:tcPr>
            <w:tcW w:w="5402" w:type="dxa"/>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6.3. Где осуществлялась апробация или внедрение полученных результатов? Конкретные адреса внедрения инновационного опыта.</w:t>
            </w:r>
          </w:p>
        </w:tc>
        <w:tc>
          <w:tcPr>
            <w:tcW w:w="4111" w:type="dxa"/>
            <w:vMerge/>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p>
        </w:tc>
      </w:tr>
      <w:tr w:rsidR="00B64F6F" w:rsidRPr="001E6F83" w:rsidTr="0040656C">
        <w:trPr>
          <w:trHeight w:val="1026"/>
        </w:trPr>
        <w:tc>
          <w:tcPr>
            <w:tcW w:w="5402" w:type="dxa"/>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6.4. Где можно познакомиться с результатами инновационной деятельности?                                                    6.4.1. Публикации в педагогических журналах (выходные данные, ссылки) </w:t>
            </w:r>
          </w:p>
        </w:tc>
        <w:tc>
          <w:tcPr>
            <w:tcW w:w="4111" w:type="dxa"/>
            <w:vMerge/>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p>
        </w:tc>
      </w:tr>
      <w:tr w:rsidR="00B64F6F" w:rsidRPr="001E6F83" w:rsidTr="0040656C">
        <w:trPr>
          <w:trHeight w:val="510"/>
        </w:trPr>
        <w:tc>
          <w:tcPr>
            <w:tcW w:w="5402" w:type="dxa"/>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6.4.2. Публикации в СМИ (выходные данные, ссылки) </w:t>
            </w:r>
          </w:p>
        </w:tc>
        <w:tc>
          <w:tcPr>
            <w:tcW w:w="4111" w:type="dxa"/>
            <w:vMerge/>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p>
        </w:tc>
      </w:tr>
      <w:tr w:rsidR="00B64F6F" w:rsidRPr="001E6F83" w:rsidTr="0040656C">
        <w:trPr>
          <w:trHeight w:val="510"/>
        </w:trPr>
        <w:tc>
          <w:tcPr>
            <w:tcW w:w="5402" w:type="dxa"/>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6.4.3. Публикации в Интернете (ссылки) </w:t>
            </w:r>
          </w:p>
        </w:tc>
        <w:tc>
          <w:tcPr>
            <w:tcW w:w="4111" w:type="dxa"/>
            <w:vMerge/>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p>
        </w:tc>
      </w:tr>
      <w:tr w:rsidR="00B64F6F" w:rsidRPr="001E6F83" w:rsidTr="0040656C">
        <w:trPr>
          <w:trHeight w:val="765"/>
        </w:trPr>
        <w:tc>
          <w:tcPr>
            <w:tcW w:w="5402" w:type="dxa"/>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6.4.4. Публикации в сборниках ХК ИРО и т.д. (выходные данные, ссылки)</w:t>
            </w:r>
          </w:p>
        </w:tc>
        <w:tc>
          <w:tcPr>
            <w:tcW w:w="4111" w:type="dxa"/>
            <w:vMerge/>
            <w:shd w:val="clear" w:color="auto" w:fill="auto"/>
            <w:hideMark/>
          </w:tcPr>
          <w:p w:rsidR="00B64F6F" w:rsidRPr="001E6F83" w:rsidRDefault="00B64F6F" w:rsidP="00002BA0">
            <w:pPr>
              <w:spacing w:after="0" w:line="240" w:lineRule="auto"/>
              <w:jc w:val="both"/>
              <w:rPr>
                <w:rFonts w:ascii="Times New Roman" w:eastAsia="Times New Roman" w:hAnsi="Times New Roman" w:cs="Times New Roman"/>
                <w:color w:val="000000"/>
                <w:sz w:val="24"/>
                <w:szCs w:val="24"/>
                <w:lang w:eastAsia="ru-RU"/>
              </w:rPr>
            </w:pPr>
          </w:p>
        </w:tc>
      </w:tr>
      <w:tr w:rsidR="006A75BB" w:rsidRPr="001E6F83" w:rsidTr="0040656C">
        <w:trPr>
          <w:trHeight w:val="1296"/>
        </w:trPr>
        <w:tc>
          <w:tcPr>
            <w:tcW w:w="5402" w:type="dxa"/>
            <w:shd w:val="clear" w:color="auto" w:fill="auto"/>
            <w:hideMark/>
          </w:tcPr>
          <w:p w:rsidR="006A75BB" w:rsidRPr="001E6F83" w:rsidRDefault="006A75BB" w:rsidP="00641A79">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7. </w:t>
            </w:r>
            <w:r w:rsidRPr="001E6F83">
              <w:rPr>
                <w:rFonts w:ascii="Times New Roman" w:eastAsia="Times New Roman" w:hAnsi="Times New Roman" w:cs="Times New Roman"/>
                <w:b/>
                <w:bCs/>
                <w:color w:val="000000"/>
                <w:sz w:val="24"/>
                <w:szCs w:val="24"/>
                <w:lang w:eastAsia="ru-RU"/>
              </w:rPr>
              <w:t xml:space="preserve">Данные о связях с другими учреждениями (сетевое взаимодействие, </w:t>
            </w:r>
            <w:r w:rsidR="00641A79" w:rsidRPr="001E6F83">
              <w:rPr>
                <w:rFonts w:ascii="Times New Roman" w:eastAsia="Times New Roman" w:hAnsi="Times New Roman" w:cs="Times New Roman"/>
                <w:b/>
                <w:bCs/>
                <w:color w:val="000000"/>
                <w:sz w:val="24"/>
                <w:szCs w:val="24"/>
                <w:lang w:eastAsia="ru-RU"/>
              </w:rPr>
              <w:t xml:space="preserve">совместные </w:t>
            </w:r>
            <w:r w:rsidR="00184EA8" w:rsidRPr="001E6F83">
              <w:rPr>
                <w:rFonts w:ascii="Times New Roman" w:eastAsia="Times New Roman" w:hAnsi="Times New Roman" w:cs="Times New Roman"/>
                <w:b/>
                <w:bCs/>
                <w:color w:val="000000"/>
                <w:sz w:val="24"/>
                <w:szCs w:val="24"/>
                <w:lang w:eastAsia="ru-RU"/>
              </w:rPr>
              <w:t xml:space="preserve">программы)    </w:t>
            </w:r>
            <w:r w:rsidRPr="001E6F83">
              <w:rPr>
                <w:rFonts w:ascii="Times New Roman" w:eastAsia="Times New Roman" w:hAnsi="Times New Roman" w:cs="Times New Roman"/>
                <w:b/>
                <w:bCs/>
                <w:color w:val="000000"/>
                <w:sz w:val="24"/>
                <w:szCs w:val="24"/>
                <w:lang w:eastAsia="ru-RU"/>
              </w:rPr>
              <w:t xml:space="preserve">                              </w:t>
            </w:r>
            <w:r w:rsidRPr="001E6F83">
              <w:rPr>
                <w:rFonts w:ascii="Times New Roman" w:eastAsia="Times New Roman" w:hAnsi="Times New Roman" w:cs="Times New Roman"/>
                <w:color w:val="000000"/>
                <w:sz w:val="24"/>
                <w:szCs w:val="24"/>
                <w:lang w:eastAsia="ru-RU"/>
              </w:rPr>
              <w:t xml:space="preserve"> 7.1. Партнерство в рамках данной инновационной работы (перечислить учреждения)</w:t>
            </w:r>
          </w:p>
        </w:tc>
        <w:tc>
          <w:tcPr>
            <w:tcW w:w="4111"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6A75BB" w:rsidRPr="001E6F83" w:rsidTr="0040656C">
        <w:trPr>
          <w:trHeight w:val="765"/>
        </w:trPr>
        <w:tc>
          <w:tcPr>
            <w:tcW w:w="5402"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7.2. Информационное партнерство (рассылки по учреждениям края, перечень адресатов, E-</w:t>
            </w:r>
            <w:proofErr w:type="spellStart"/>
            <w:r w:rsidRPr="001E6F83">
              <w:rPr>
                <w:rFonts w:ascii="Times New Roman" w:eastAsia="Times New Roman" w:hAnsi="Times New Roman" w:cs="Times New Roman"/>
                <w:color w:val="000000"/>
                <w:sz w:val="24"/>
                <w:szCs w:val="24"/>
                <w:lang w:eastAsia="ru-RU"/>
              </w:rPr>
              <w:t>mail</w:t>
            </w:r>
            <w:proofErr w:type="spellEnd"/>
            <w:r w:rsidRPr="001E6F83">
              <w:rPr>
                <w:rFonts w:ascii="Times New Roman" w:eastAsia="Times New Roman" w:hAnsi="Times New Roman" w:cs="Times New Roman"/>
                <w:color w:val="000000"/>
                <w:sz w:val="24"/>
                <w:szCs w:val="24"/>
                <w:lang w:eastAsia="ru-RU"/>
              </w:rPr>
              <w:t>)</w:t>
            </w:r>
          </w:p>
        </w:tc>
        <w:tc>
          <w:tcPr>
            <w:tcW w:w="4111" w:type="dxa"/>
            <w:shd w:val="clear" w:color="auto" w:fill="auto"/>
            <w:hideMark/>
          </w:tcPr>
          <w:p w:rsidR="006A75BB" w:rsidRPr="001E6F83" w:rsidRDefault="006A75BB"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bl>
    <w:p w:rsidR="009F286F" w:rsidRPr="001E6F83" w:rsidRDefault="00FC4F4B"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Показатели </w:t>
      </w:r>
      <w:r w:rsidR="0097563D" w:rsidRPr="001E6F83">
        <w:rPr>
          <w:rFonts w:ascii="Times New Roman" w:hAnsi="Times New Roman" w:cs="Times New Roman"/>
          <w:sz w:val="24"/>
          <w:szCs w:val="24"/>
        </w:rPr>
        <w:t>моделей в основном схожи</w:t>
      </w:r>
      <w:r w:rsidRPr="001E6F83">
        <w:rPr>
          <w:rFonts w:ascii="Times New Roman" w:hAnsi="Times New Roman" w:cs="Times New Roman"/>
          <w:sz w:val="24"/>
          <w:szCs w:val="24"/>
        </w:rPr>
        <w:t xml:space="preserve">, за исключением </w:t>
      </w:r>
      <w:proofErr w:type="spellStart"/>
      <w:r w:rsidRPr="001E6F83">
        <w:rPr>
          <w:rFonts w:ascii="Times New Roman" w:hAnsi="Times New Roman" w:cs="Times New Roman"/>
          <w:sz w:val="24"/>
          <w:szCs w:val="24"/>
        </w:rPr>
        <w:t>п.</w:t>
      </w:r>
      <w:r w:rsidR="0097563D" w:rsidRPr="001E6F83">
        <w:rPr>
          <w:rFonts w:ascii="Times New Roman" w:hAnsi="Times New Roman" w:cs="Times New Roman"/>
          <w:sz w:val="24"/>
          <w:szCs w:val="24"/>
        </w:rPr>
        <w:t>п</w:t>
      </w:r>
      <w:proofErr w:type="spellEnd"/>
      <w:r w:rsidR="0097563D" w:rsidRPr="001E6F83">
        <w:rPr>
          <w:rFonts w:ascii="Times New Roman" w:hAnsi="Times New Roman" w:cs="Times New Roman"/>
          <w:sz w:val="24"/>
          <w:szCs w:val="24"/>
        </w:rPr>
        <w:t xml:space="preserve">. </w:t>
      </w:r>
      <w:r w:rsidR="00893C22" w:rsidRPr="001E6F83">
        <w:rPr>
          <w:rFonts w:ascii="Times New Roman" w:hAnsi="Times New Roman" w:cs="Times New Roman"/>
          <w:sz w:val="24"/>
          <w:szCs w:val="24"/>
        </w:rPr>
        <w:t>"Ж" и "К"</w:t>
      </w:r>
      <w:r w:rsidR="0097563D" w:rsidRPr="001E6F83">
        <w:rPr>
          <w:rFonts w:ascii="Times New Roman" w:hAnsi="Times New Roman" w:cs="Times New Roman"/>
          <w:sz w:val="24"/>
          <w:szCs w:val="24"/>
        </w:rPr>
        <w:t xml:space="preserve"> апробируемой модели:</w:t>
      </w:r>
    </w:p>
    <w:p w:rsidR="00DC20A6" w:rsidRPr="001E6F83" w:rsidRDefault="00DC20A6"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ж) эффективное использование инновационных методик и технологий;</w:t>
      </w:r>
    </w:p>
    <w:p w:rsidR="00DC20A6" w:rsidRPr="001E6F83" w:rsidRDefault="00DC20A6"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к) </w:t>
      </w:r>
      <w:proofErr w:type="spellStart"/>
      <w:r w:rsidRPr="001E6F83">
        <w:rPr>
          <w:rFonts w:ascii="Times New Roman" w:hAnsi="Times New Roman" w:cs="Times New Roman"/>
          <w:sz w:val="24"/>
          <w:szCs w:val="24"/>
        </w:rPr>
        <w:t>воспроизводимость</w:t>
      </w:r>
      <w:proofErr w:type="spellEnd"/>
      <w:r w:rsidRPr="001E6F83">
        <w:rPr>
          <w:rFonts w:ascii="Times New Roman" w:hAnsi="Times New Roman" w:cs="Times New Roman"/>
          <w:sz w:val="24"/>
          <w:szCs w:val="24"/>
        </w:rPr>
        <w:t xml:space="preserve"> результата - потенциал использования результатов реализации проекта в условиях иных образовательных организаций.</w:t>
      </w:r>
    </w:p>
    <w:p w:rsidR="00853028" w:rsidRPr="001E6F83" w:rsidRDefault="00853028"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У экспертов возникли рассогласованные мнения по показателям апробируемой модели "В" и "Г". Два эксперта </w:t>
      </w:r>
      <w:r w:rsidR="00641A79" w:rsidRPr="001E6F83">
        <w:rPr>
          <w:rFonts w:ascii="Times New Roman" w:hAnsi="Times New Roman" w:cs="Times New Roman"/>
          <w:sz w:val="24"/>
          <w:szCs w:val="24"/>
        </w:rPr>
        <w:t>утверждают,</w:t>
      </w:r>
      <w:r w:rsidRPr="001E6F83">
        <w:rPr>
          <w:rFonts w:ascii="Times New Roman" w:hAnsi="Times New Roman" w:cs="Times New Roman"/>
          <w:sz w:val="24"/>
          <w:szCs w:val="24"/>
        </w:rPr>
        <w:t xml:space="preserve"> что " показатели схожи: если есть целевая аудитория и заинтересованность в результатах, то есть и практическая значимость, равно как и "если есть практическая значимость, </w:t>
      </w:r>
      <w:proofErr w:type="gramStart"/>
      <w:r w:rsidRPr="001E6F83">
        <w:rPr>
          <w:rFonts w:ascii="Times New Roman" w:hAnsi="Times New Roman" w:cs="Times New Roman"/>
          <w:sz w:val="24"/>
          <w:szCs w:val="24"/>
        </w:rPr>
        <w:t>значит</w:t>
      </w:r>
      <w:proofErr w:type="gramEnd"/>
      <w:r w:rsidRPr="001E6F83">
        <w:rPr>
          <w:rFonts w:ascii="Times New Roman" w:hAnsi="Times New Roman" w:cs="Times New Roman"/>
          <w:sz w:val="24"/>
          <w:szCs w:val="24"/>
        </w:rPr>
        <w:t xml:space="preserve"> есть аудитория"</w:t>
      </w:r>
      <w:r w:rsidR="00D62C91" w:rsidRPr="001E6F83">
        <w:rPr>
          <w:rFonts w:ascii="Times New Roman" w:hAnsi="Times New Roman" w:cs="Times New Roman"/>
          <w:sz w:val="24"/>
          <w:szCs w:val="24"/>
        </w:rPr>
        <w:t>. Эксперты считают возможным сокращение или объединение двух критериев в один с формулировкой "практическая значимость для выделенной целевой аудитории"</w:t>
      </w:r>
      <w:r w:rsidRPr="001E6F83">
        <w:rPr>
          <w:rFonts w:ascii="Times New Roman" w:hAnsi="Times New Roman" w:cs="Times New Roman"/>
          <w:sz w:val="24"/>
          <w:szCs w:val="24"/>
        </w:rPr>
        <w:t xml:space="preserve"> </w:t>
      </w:r>
    </w:p>
    <w:p w:rsidR="00853028" w:rsidRPr="001E6F83" w:rsidRDefault="00FC4F4B"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 заполнении таблицы </w:t>
      </w:r>
      <w:r w:rsidR="00853028" w:rsidRPr="001E6F83">
        <w:rPr>
          <w:rFonts w:ascii="Times New Roman" w:hAnsi="Times New Roman" w:cs="Times New Roman"/>
          <w:sz w:val="24"/>
          <w:szCs w:val="24"/>
        </w:rPr>
        <w:t>№ 6 участвовали 4 эксперта</w:t>
      </w:r>
      <w:r w:rsidRPr="001E6F83">
        <w:rPr>
          <w:rFonts w:ascii="Times New Roman" w:hAnsi="Times New Roman" w:cs="Times New Roman"/>
          <w:sz w:val="24"/>
          <w:szCs w:val="24"/>
        </w:rPr>
        <w:t>, которые проводили</w:t>
      </w:r>
      <w:r w:rsidR="00C27D8E" w:rsidRPr="001E6F83">
        <w:rPr>
          <w:rFonts w:ascii="Times New Roman" w:hAnsi="Times New Roman" w:cs="Times New Roman"/>
          <w:sz w:val="24"/>
          <w:szCs w:val="24"/>
        </w:rPr>
        <w:t xml:space="preserve"> повторную экспертизу</w:t>
      </w:r>
      <w:r w:rsidRPr="001E6F83">
        <w:rPr>
          <w:rFonts w:ascii="Times New Roman" w:hAnsi="Times New Roman" w:cs="Times New Roman"/>
          <w:sz w:val="24"/>
          <w:szCs w:val="24"/>
        </w:rPr>
        <w:t xml:space="preserve"> </w:t>
      </w:r>
      <w:r w:rsidR="00C27D8E" w:rsidRPr="001E6F83">
        <w:rPr>
          <w:rFonts w:ascii="Times New Roman" w:hAnsi="Times New Roman" w:cs="Times New Roman"/>
          <w:sz w:val="24"/>
          <w:szCs w:val="24"/>
        </w:rPr>
        <w:t xml:space="preserve">трех выше обозначенных проектов, имеющих информационную карту и одного проекта без информационной карты. </w:t>
      </w:r>
    </w:p>
    <w:p w:rsidR="00D62C91" w:rsidRPr="001E6F83" w:rsidRDefault="00FC4F4B"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w:t>
      </w:r>
      <w:r w:rsidR="001A4BB6" w:rsidRPr="001E6F83">
        <w:rPr>
          <w:rFonts w:ascii="Times New Roman" w:hAnsi="Times New Roman" w:cs="Times New Roman"/>
          <w:sz w:val="24"/>
          <w:szCs w:val="24"/>
        </w:rPr>
        <w:t>При заполнении таблицы № 6 эксперты отметили понятность рейтинга по показателю "разработанная стратегия управления рисками".  По этому показателю было 100% совпадение мнений экспертов</w:t>
      </w:r>
      <w:r w:rsidR="00791CC5" w:rsidRPr="001E6F83">
        <w:rPr>
          <w:rFonts w:ascii="Times New Roman" w:hAnsi="Times New Roman" w:cs="Times New Roman"/>
          <w:sz w:val="24"/>
          <w:szCs w:val="24"/>
        </w:rPr>
        <w:t>.</w:t>
      </w:r>
    </w:p>
    <w:p w:rsidR="00B64F6F" w:rsidRPr="001E6F83" w:rsidRDefault="00791CC5"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 xml:space="preserve">По другим показателям у экспертов возникли трудности в </w:t>
      </w:r>
      <w:r w:rsidR="00C27D8E" w:rsidRPr="001E6F83">
        <w:rPr>
          <w:rFonts w:ascii="Times New Roman" w:hAnsi="Times New Roman" w:cs="Times New Roman"/>
          <w:sz w:val="24"/>
          <w:szCs w:val="24"/>
        </w:rPr>
        <w:t>определении количества баллов. В</w:t>
      </w:r>
      <w:r w:rsidRPr="001E6F83">
        <w:rPr>
          <w:rFonts w:ascii="Times New Roman" w:hAnsi="Times New Roman" w:cs="Times New Roman"/>
          <w:sz w:val="24"/>
          <w:szCs w:val="24"/>
        </w:rPr>
        <w:t xml:space="preserve"> экспертной оценке у каждой пары экспертов расхождения в оценках превышало 25 %. Экспертная группа считает необходимым для большей объективности </w:t>
      </w:r>
      <w:proofErr w:type="spellStart"/>
      <w:r w:rsidRPr="001E6F83">
        <w:rPr>
          <w:rFonts w:ascii="Times New Roman" w:hAnsi="Times New Roman" w:cs="Times New Roman"/>
          <w:sz w:val="24"/>
          <w:szCs w:val="24"/>
        </w:rPr>
        <w:t>рейтингования</w:t>
      </w:r>
      <w:proofErr w:type="spellEnd"/>
      <w:r w:rsidRPr="001E6F83">
        <w:rPr>
          <w:rFonts w:ascii="Times New Roman" w:hAnsi="Times New Roman" w:cs="Times New Roman"/>
          <w:sz w:val="24"/>
          <w:szCs w:val="24"/>
        </w:rPr>
        <w:t xml:space="preserve"> проектов детализировать, уточнить </w:t>
      </w:r>
      <w:proofErr w:type="spellStart"/>
      <w:r w:rsidRPr="001E6F83">
        <w:rPr>
          <w:rFonts w:ascii="Times New Roman" w:hAnsi="Times New Roman" w:cs="Times New Roman"/>
          <w:sz w:val="24"/>
          <w:szCs w:val="24"/>
        </w:rPr>
        <w:t>разбалловку</w:t>
      </w:r>
      <w:proofErr w:type="spellEnd"/>
      <w:r w:rsidRPr="001E6F83">
        <w:rPr>
          <w:rFonts w:ascii="Times New Roman" w:hAnsi="Times New Roman" w:cs="Times New Roman"/>
          <w:sz w:val="24"/>
          <w:szCs w:val="24"/>
        </w:rPr>
        <w:t xml:space="preserve"> по критериям, по образцу критерия "разработанная стратегия управления рисками"</w:t>
      </w:r>
      <w:r w:rsidR="00415449" w:rsidRPr="001E6F83">
        <w:rPr>
          <w:rFonts w:ascii="Times New Roman" w:hAnsi="Times New Roman" w:cs="Times New Roman"/>
          <w:sz w:val="24"/>
          <w:szCs w:val="24"/>
        </w:rPr>
        <w:t xml:space="preserve">. </w:t>
      </w:r>
    </w:p>
    <w:p w:rsidR="00C27D8E" w:rsidRPr="001E6F83" w:rsidRDefault="00C27D8E"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Кроме этого эксперты пришли к заключению, что составлять экспертное заключение по</w:t>
      </w:r>
      <w:r w:rsidR="00D41C98" w:rsidRPr="001E6F83">
        <w:rPr>
          <w:rFonts w:ascii="Times New Roman" w:hAnsi="Times New Roman" w:cs="Times New Roman"/>
          <w:sz w:val="24"/>
          <w:szCs w:val="24"/>
        </w:rPr>
        <w:t xml:space="preserve"> информационным</w:t>
      </w:r>
      <w:r w:rsidRPr="001E6F83">
        <w:rPr>
          <w:rFonts w:ascii="Times New Roman" w:hAnsi="Times New Roman" w:cs="Times New Roman"/>
          <w:sz w:val="24"/>
          <w:szCs w:val="24"/>
        </w:rPr>
        <w:t xml:space="preserve"> картам </w:t>
      </w:r>
      <w:r w:rsidR="00D41C98" w:rsidRPr="001E6F83">
        <w:rPr>
          <w:rFonts w:ascii="Times New Roman" w:hAnsi="Times New Roman" w:cs="Times New Roman"/>
          <w:sz w:val="24"/>
          <w:szCs w:val="24"/>
        </w:rPr>
        <w:t>значительно проще, в отличи</w:t>
      </w:r>
      <w:proofErr w:type="gramStart"/>
      <w:r w:rsidR="00D41C98" w:rsidRPr="001E6F83">
        <w:rPr>
          <w:rFonts w:ascii="Times New Roman" w:hAnsi="Times New Roman" w:cs="Times New Roman"/>
          <w:sz w:val="24"/>
          <w:szCs w:val="24"/>
        </w:rPr>
        <w:t>и</w:t>
      </w:r>
      <w:proofErr w:type="gramEnd"/>
      <w:r w:rsidR="00D41C98" w:rsidRPr="001E6F83">
        <w:rPr>
          <w:rFonts w:ascii="Times New Roman" w:hAnsi="Times New Roman" w:cs="Times New Roman"/>
          <w:sz w:val="24"/>
          <w:szCs w:val="24"/>
        </w:rPr>
        <w:t xml:space="preserve"> от описания опыта, представленного в проекте "Тропами туманного Альбиона к Поднебесной". Авторы проекта также обращались к участникам апробации и экспертам для прояснения критериев "результативность реализации инновационной деятельности", "эффективное использование инновационных методик и технологий". </w:t>
      </w:r>
    </w:p>
    <w:p w:rsidR="00D41C98" w:rsidRPr="001E6F83" w:rsidRDefault="00D41C98"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 приложении </w:t>
      </w:r>
      <w:r w:rsidR="00BA19E5" w:rsidRPr="001E6F83">
        <w:rPr>
          <w:rFonts w:ascii="Times New Roman" w:hAnsi="Times New Roman" w:cs="Times New Roman"/>
          <w:sz w:val="24"/>
          <w:szCs w:val="24"/>
        </w:rPr>
        <w:t>3</w:t>
      </w:r>
      <w:r w:rsidRPr="001E6F83">
        <w:rPr>
          <w:rFonts w:ascii="Times New Roman" w:hAnsi="Times New Roman" w:cs="Times New Roman"/>
          <w:sz w:val="24"/>
          <w:szCs w:val="24"/>
        </w:rPr>
        <w:t xml:space="preserve"> представлена заполненная экспертами сводная таблица№ 6</w:t>
      </w:r>
      <w:r w:rsidR="00234918" w:rsidRPr="001E6F83">
        <w:rPr>
          <w:rFonts w:ascii="Times New Roman" w:hAnsi="Times New Roman" w:cs="Times New Roman"/>
          <w:sz w:val="24"/>
          <w:szCs w:val="24"/>
        </w:rPr>
        <w:t>.</w:t>
      </w:r>
      <w:r w:rsidRPr="001E6F83">
        <w:rPr>
          <w:rFonts w:ascii="Times New Roman" w:hAnsi="Times New Roman" w:cs="Times New Roman"/>
          <w:sz w:val="24"/>
          <w:szCs w:val="24"/>
        </w:rPr>
        <w:t xml:space="preserve"> </w:t>
      </w:r>
    </w:p>
    <w:p w:rsidR="00415449" w:rsidRPr="001E6F83" w:rsidRDefault="00415449"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Апробация инструментария № 2 состояла из заполнения таблицы № 7 двумя экспертами и двумя членами методической команды, </w:t>
      </w:r>
      <w:proofErr w:type="gramStart"/>
      <w:r w:rsidRPr="001E6F83">
        <w:rPr>
          <w:rFonts w:ascii="Times New Roman" w:hAnsi="Times New Roman" w:cs="Times New Roman"/>
          <w:sz w:val="24"/>
          <w:szCs w:val="24"/>
        </w:rPr>
        <w:t>сопоставлении</w:t>
      </w:r>
      <w:proofErr w:type="gramEnd"/>
      <w:r w:rsidRPr="001E6F83">
        <w:rPr>
          <w:rFonts w:ascii="Times New Roman" w:hAnsi="Times New Roman" w:cs="Times New Roman"/>
          <w:sz w:val="24"/>
          <w:szCs w:val="24"/>
        </w:rPr>
        <w:t xml:space="preserve"> разницы в оценках экспертов и методической команды.</w:t>
      </w:r>
    </w:p>
    <w:p w:rsidR="00415449" w:rsidRPr="001E6F83" w:rsidRDefault="00415449"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По итогам экспертизы составлены пробные экспертные заключения о необходимости </w:t>
      </w:r>
      <w:r w:rsidR="00641A79" w:rsidRPr="001E6F83">
        <w:rPr>
          <w:rFonts w:ascii="Times New Roman" w:hAnsi="Times New Roman" w:cs="Times New Roman"/>
          <w:sz w:val="24"/>
          <w:szCs w:val="24"/>
        </w:rPr>
        <w:t>корректировки технических</w:t>
      </w:r>
      <w:r w:rsidRPr="001E6F83">
        <w:rPr>
          <w:rFonts w:ascii="Times New Roman" w:hAnsi="Times New Roman" w:cs="Times New Roman"/>
          <w:sz w:val="24"/>
          <w:szCs w:val="24"/>
        </w:rPr>
        <w:t xml:space="preserve"> заданий и информационно - методического сопровождения проектов.</w:t>
      </w:r>
    </w:p>
    <w:p w:rsidR="00415449" w:rsidRPr="001E6F83" w:rsidRDefault="00415449"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Аналогов инструментария № 2 в краевой инфраструктуре не было. </w:t>
      </w:r>
    </w:p>
    <w:p w:rsidR="00415449" w:rsidRPr="001E6F83" w:rsidRDefault="00415449"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 ходе заполнения </w:t>
      </w:r>
      <w:r w:rsidR="00F276AE" w:rsidRPr="001E6F83">
        <w:rPr>
          <w:rFonts w:ascii="Times New Roman" w:hAnsi="Times New Roman" w:cs="Times New Roman"/>
          <w:sz w:val="24"/>
          <w:szCs w:val="24"/>
        </w:rPr>
        <w:t>таблицы № 7 у экспертов и методических команд краевых инновационных площадок возникли затруднения.</w:t>
      </w:r>
    </w:p>
    <w:p w:rsidR="00F276AE" w:rsidRPr="001E6F83" w:rsidRDefault="00F276AE"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Командам и экспертам было очень сложно определиться в количестве баллов по критериям 1- 5. Особую сложность вызвала оценка критериев апробируемой </w:t>
      </w:r>
      <w:r w:rsidR="002E3466" w:rsidRPr="001E6F83">
        <w:rPr>
          <w:rFonts w:ascii="Times New Roman" w:hAnsi="Times New Roman" w:cs="Times New Roman"/>
          <w:sz w:val="24"/>
          <w:szCs w:val="24"/>
        </w:rPr>
        <w:t>модели:</w:t>
      </w:r>
    </w:p>
    <w:p w:rsidR="00F276AE" w:rsidRPr="001E6F83" w:rsidRDefault="00F276AE" w:rsidP="00002BA0">
      <w:pPr>
        <w:spacing w:after="0"/>
        <w:jc w:val="both"/>
        <w:rPr>
          <w:rFonts w:ascii="Times New Roman" w:hAnsi="Times New Roman" w:cs="Times New Roman"/>
          <w:sz w:val="24"/>
          <w:szCs w:val="24"/>
        </w:rPr>
      </w:pPr>
      <w:r w:rsidRPr="001E6F83">
        <w:rPr>
          <w:rFonts w:ascii="Times New Roman" w:hAnsi="Times New Roman" w:cs="Times New Roman"/>
          <w:sz w:val="24"/>
          <w:szCs w:val="24"/>
        </w:rPr>
        <w:t>1)</w:t>
      </w:r>
      <w:r w:rsidRPr="001E6F83">
        <w:rPr>
          <w:rFonts w:ascii="Times New Roman" w:hAnsi="Times New Roman" w:cs="Times New Roman"/>
          <w:sz w:val="24"/>
          <w:szCs w:val="24"/>
        </w:rPr>
        <w:tab/>
        <w:t>Эффективность мероприятий по распространению идей</w:t>
      </w:r>
    </w:p>
    <w:p w:rsidR="00F276AE" w:rsidRPr="001E6F83" w:rsidRDefault="00F276AE" w:rsidP="00002BA0">
      <w:pPr>
        <w:spacing w:after="0"/>
        <w:jc w:val="both"/>
        <w:rPr>
          <w:rFonts w:ascii="Times New Roman" w:hAnsi="Times New Roman" w:cs="Times New Roman"/>
          <w:sz w:val="24"/>
          <w:szCs w:val="24"/>
        </w:rPr>
      </w:pPr>
      <w:r w:rsidRPr="001E6F83">
        <w:rPr>
          <w:rFonts w:ascii="Times New Roman" w:hAnsi="Times New Roman" w:cs="Times New Roman"/>
          <w:sz w:val="24"/>
          <w:szCs w:val="24"/>
        </w:rPr>
        <w:t>3)</w:t>
      </w:r>
      <w:r w:rsidRPr="001E6F83">
        <w:rPr>
          <w:rFonts w:ascii="Times New Roman" w:hAnsi="Times New Roman" w:cs="Times New Roman"/>
          <w:sz w:val="24"/>
          <w:szCs w:val="24"/>
        </w:rPr>
        <w:tab/>
        <w:t>Целесообразность используемых механизмов</w:t>
      </w:r>
    </w:p>
    <w:p w:rsidR="00F276AE" w:rsidRPr="001E6F83" w:rsidRDefault="00F276AE" w:rsidP="00002BA0">
      <w:pPr>
        <w:spacing w:after="0"/>
        <w:jc w:val="both"/>
        <w:rPr>
          <w:rFonts w:ascii="Times New Roman" w:hAnsi="Times New Roman" w:cs="Times New Roman"/>
          <w:sz w:val="24"/>
          <w:szCs w:val="24"/>
        </w:rPr>
      </w:pPr>
      <w:r w:rsidRPr="001E6F83">
        <w:rPr>
          <w:rFonts w:ascii="Times New Roman" w:hAnsi="Times New Roman" w:cs="Times New Roman"/>
          <w:sz w:val="24"/>
          <w:szCs w:val="24"/>
        </w:rPr>
        <w:t>5)</w:t>
      </w:r>
      <w:r w:rsidRPr="001E6F83">
        <w:rPr>
          <w:rFonts w:ascii="Times New Roman" w:hAnsi="Times New Roman" w:cs="Times New Roman"/>
          <w:sz w:val="24"/>
          <w:szCs w:val="24"/>
        </w:rPr>
        <w:tab/>
        <w:t>Относительное преимущество</w:t>
      </w:r>
    </w:p>
    <w:p w:rsidR="00DC5308" w:rsidRPr="001E6F83" w:rsidRDefault="00F276AE"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Участники апробации отметили отсутствие детализации в </w:t>
      </w:r>
      <w:proofErr w:type="spellStart"/>
      <w:r w:rsidRPr="001E6F83">
        <w:rPr>
          <w:rFonts w:ascii="Times New Roman" w:hAnsi="Times New Roman" w:cs="Times New Roman"/>
          <w:sz w:val="24"/>
          <w:szCs w:val="24"/>
        </w:rPr>
        <w:t>критериальном</w:t>
      </w:r>
      <w:proofErr w:type="spellEnd"/>
      <w:r w:rsidRPr="001E6F83">
        <w:rPr>
          <w:rFonts w:ascii="Times New Roman" w:hAnsi="Times New Roman" w:cs="Times New Roman"/>
          <w:sz w:val="24"/>
          <w:szCs w:val="24"/>
        </w:rPr>
        <w:t xml:space="preserve"> оценочном аппарате. </w:t>
      </w:r>
      <w:r w:rsidR="00641A79" w:rsidRPr="001E6F83">
        <w:rPr>
          <w:rFonts w:ascii="Times New Roman" w:hAnsi="Times New Roman" w:cs="Times New Roman"/>
          <w:sz w:val="24"/>
          <w:szCs w:val="24"/>
        </w:rPr>
        <w:t>Группа экспертов</w:t>
      </w:r>
      <w:r w:rsidRPr="001E6F83">
        <w:rPr>
          <w:rFonts w:ascii="Times New Roman" w:hAnsi="Times New Roman" w:cs="Times New Roman"/>
          <w:sz w:val="24"/>
          <w:szCs w:val="24"/>
        </w:rPr>
        <w:t xml:space="preserve"> не смогла без методических команд заполнить </w:t>
      </w:r>
      <w:proofErr w:type="spellStart"/>
      <w:r w:rsidRPr="001E6F83">
        <w:rPr>
          <w:rFonts w:ascii="Times New Roman" w:hAnsi="Times New Roman" w:cs="Times New Roman"/>
          <w:sz w:val="24"/>
          <w:szCs w:val="24"/>
        </w:rPr>
        <w:t>п.п</w:t>
      </w:r>
      <w:proofErr w:type="spellEnd"/>
      <w:r w:rsidRPr="001E6F83">
        <w:rPr>
          <w:rFonts w:ascii="Times New Roman" w:hAnsi="Times New Roman" w:cs="Times New Roman"/>
          <w:sz w:val="24"/>
          <w:szCs w:val="24"/>
        </w:rPr>
        <w:t xml:space="preserve">. 6 – 10. Таким </w:t>
      </w:r>
      <w:proofErr w:type="gramStart"/>
      <w:r w:rsidRPr="001E6F83">
        <w:rPr>
          <w:rFonts w:ascii="Times New Roman" w:hAnsi="Times New Roman" w:cs="Times New Roman"/>
          <w:sz w:val="24"/>
          <w:szCs w:val="24"/>
        </w:rPr>
        <w:t>образом</w:t>
      </w:r>
      <w:proofErr w:type="gramEnd"/>
      <w:r w:rsidRPr="001E6F83">
        <w:rPr>
          <w:rFonts w:ascii="Times New Roman" w:hAnsi="Times New Roman" w:cs="Times New Roman"/>
          <w:sz w:val="24"/>
          <w:szCs w:val="24"/>
        </w:rPr>
        <w:t xml:space="preserve"> не ясна обоснованность </w:t>
      </w:r>
      <w:r w:rsidR="00641A79" w:rsidRPr="001E6F83">
        <w:rPr>
          <w:rFonts w:ascii="Times New Roman" w:hAnsi="Times New Roman" w:cs="Times New Roman"/>
          <w:sz w:val="24"/>
          <w:szCs w:val="24"/>
        </w:rPr>
        <w:t>заполнения таблицы</w:t>
      </w:r>
      <w:r w:rsidRPr="001E6F83">
        <w:rPr>
          <w:rFonts w:ascii="Times New Roman" w:hAnsi="Times New Roman" w:cs="Times New Roman"/>
          <w:sz w:val="24"/>
          <w:szCs w:val="24"/>
        </w:rPr>
        <w:t xml:space="preserve"> №7 двумя агентами (экспертами и членами методических команд). </w:t>
      </w:r>
      <w:r w:rsidR="00A13E82" w:rsidRPr="001E6F83">
        <w:rPr>
          <w:rFonts w:ascii="Times New Roman" w:hAnsi="Times New Roman" w:cs="Times New Roman"/>
          <w:sz w:val="24"/>
          <w:szCs w:val="24"/>
        </w:rPr>
        <w:t>Общий вывод экспертов и методических команд заключается в следующем: считаем возможным разбивку таблицы № 7 на две части</w:t>
      </w:r>
      <w:r w:rsidR="002E3466" w:rsidRPr="001E6F83">
        <w:rPr>
          <w:rFonts w:ascii="Times New Roman" w:hAnsi="Times New Roman" w:cs="Times New Roman"/>
          <w:sz w:val="24"/>
          <w:szCs w:val="24"/>
        </w:rPr>
        <w:t xml:space="preserve">, </w:t>
      </w:r>
      <w:r w:rsidR="00184EA8" w:rsidRPr="001E6F83">
        <w:rPr>
          <w:rFonts w:ascii="Times New Roman" w:hAnsi="Times New Roman" w:cs="Times New Roman"/>
          <w:sz w:val="24"/>
          <w:szCs w:val="24"/>
        </w:rPr>
        <w:t>где критерии</w:t>
      </w:r>
      <w:r w:rsidR="00A13E82" w:rsidRPr="001E6F83">
        <w:rPr>
          <w:rFonts w:ascii="Times New Roman" w:hAnsi="Times New Roman" w:cs="Times New Roman"/>
          <w:sz w:val="24"/>
          <w:szCs w:val="24"/>
        </w:rPr>
        <w:t xml:space="preserve"> 1 – 5 </w:t>
      </w:r>
      <w:r w:rsidR="002E3466" w:rsidRPr="001E6F83">
        <w:rPr>
          <w:rFonts w:ascii="Times New Roman" w:hAnsi="Times New Roman" w:cs="Times New Roman"/>
          <w:sz w:val="24"/>
          <w:szCs w:val="24"/>
        </w:rPr>
        <w:t>(после детализации значений) заполняются экспертами, а критерии 6 – 10 заполняются методическими командами. Предлагаем второй вариант заполнения таблицы № 7</w:t>
      </w:r>
      <w:r w:rsidR="00DC5308" w:rsidRPr="001E6F83">
        <w:rPr>
          <w:rFonts w:ascii="Times New Roman" w:hAnsi="Times New Roman" w:cs="Times New Roman"/>
          <w:sz w:val="24"/>
          <w:szCs w:val="24"/>
        </w:rPr>
        <w:t xml:space="preserve"> совместно экспертами и авторами проектов. </w:t>
      </w:r>
    </w:p>
    <w:p w:rsidR="00E16B52" w:rsidRPr="001E6F83" w:rsidRDefault="00E16B52"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Кроме того,</w:t>
      </w:r>
      <w:r w:rsidR="007842E9" w:rsidRPr="001E6F83">
        <w:rPr>
          <w:rFonts w:ascii="Times New Roman" w:hAnsi="Times New Roman" w:cs="Times New Roman"/>
          <w:sz w:val="24"/>
          <w:szCs w:val="24"/>
        </w:rPr>
        <w:t xml:space="preserve"> эксперты усомнились, что может быть разрыв в балльной системе составляющи</w:t>
      </w:r>
      <w:r w:rsidRPr="001E6F83">
        <w:rPr>
          <w:rFonts w:ascii="Times New Roman" w:hAnsi="Times New Roman" w:cs="Times New Roman"/>
          <w:sz w:val="24"/>
          <w:szCs w:val="24"/>
        </w:rPr>
        <w:t>й</w:t>
      </w:r>
      <w:r w:rsidR="007842E9" w:rsidRPr="001E6F83">
        <w:rPr>
          <w:rFonts w:ascii="Times New Roman" w:hAnsi="Times New Roman" w:cs="Times New Roman"/>
          <w:sz w:val="24"/>
          <w:szCs w:val="24"/>
        </w:rPr>
        <w:t xml:space="preserve"> более 25%</w:t>
      </w:r>
      <w:r w:rsidR="00BA6BE3" w:rsidRPr="001E6F83">
        <w:rPr>
          <w:rFonts w:ascii="Times New Roman" w:hAnsi="Times New Roman" w:cs="Times New Roman"/>
          <w:sz w:val="24"/>
          <w:szCs w:val="24"/>
        </w:rPr>
        <w:t xml:space="preserve">, </w:t>
      </w:r>
      <w:r w:rsidRPr="001E6F83">
        <w:rPr>
          <w:rFonts w:ascii="Times New Roman" w:hAnsi="Times New Roman" w:cs="Times New Roman"/>
          <w:sz w:val="24"/>
          <w:szCs w:val="24"/>
        </w:rPr>
        <w:t>так как с 6 по 10 параметры - это</w:t>
      </w:r>
      <w:r w:rsidR="007842E9" w:rsidRPr="001E6F83">
        <w:rPr>
          <w:rFonts w:ascii="Times New Roman" w:hAnsi="Times New Roman" w:cs="Times New Roman"/>
          <w:sz w:val="24"/>
          <w:szCs w:val="24"/>
        </w:rPr>
        <w:t xml:space="preserve"> статичная информация</w:t>
      </w:r>
      <w:r w:rsidRPr="001E6F83">
        <w:rPr>
          <w:rFonts w:ascii="Times New Roman" w:hAnsi="Times New Roman" w:cs="Times New Roman"/>
          <w:sz w:val="24"/>
          <w:szCs w:val="24"/>
        </w:rPr>
        <w:t xml:space="preserve">. Параметры 1-5 – это </w:t>
      </w:r>
      <w:r w:rsidR="00184EA8" w:rsidRPr="001E6F83">
        <w:rPr>
          <w:rFonts w:ascii="Times New Roman" w:hAnsi="Times New Roman" w:cs="Times New Roman"/>
          <w:sz w:val="24"/>
          <w:szCs w:val="24"/>
        </w:rPr>
        <w:t>критерии внешней</w:t>
      </w:r>
      <w:r w:rsidRPr="001E6F83">
        <w:rPr>
          <w:rFonts w:ascii="Times New Roman" w:hAnsi="Times New Roman" w:cs="Times New Roman"/>
          <w:sz w:val="24"/>
          <w:szCs w:val="24"/>
        </w:rPr>
        <w:t xml:space="preserve"> экспертной оценки, которая формируется на этапе "Выявления".</w:t>
      </w:r>
    </w:p>
    <w:p w:rsidR="00BA6BE3" w:rsidRPr="001E6F83" w:rsidRDefault="00BA6BE3"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Эксперты и команда не обнаружили связи между таблицами № 7 и № 8. Требуется комментарий зависимости таблиц, либо детальная проработка одной </w:t>
      </w:r>
      <w:proofErr w:type="gramStart"/>
      <w:r w:rsidRPr="001E6F83">
        <w:rPr>
          <w:rFonts w:ascii="Times New Roman" w:hAnsi="Times New Roman" w:cs="Times New Roman"/>
          <w:sz w:val="24"/>
          <w:szCs w:val="24"/>
        </w:rPr>
        <w:t>их</w:t>
      </w:r>
      <w:proofErr w:type="gramEnd"/>
      <w:r w:rsidRPr="001E6F83">
        <w:rPr>
          <w:rFonts w:ascii="Times New Roman" w:hAnsi="Times New Roman" w:cs="Times New Roman"/>
          <w:sz w:val="24"/>
          <w:szCs w:val="24"/>
        </w:rPr>
        <w:t xml:space="preserve"> них. </w:t>
      </w:r>
    </w:p>
    <w:p w:rsidR="00DC20A6" w:rsidRPr="001E6F83" w:rsidRDefault="00DC5308" w:rsidP="00002BA0">
      <w:pPr>
        <w:spacing w:after="0"/>
        <w:ind w:firstLine="708"/>
        <w:jc w:val="both"/>
        <w:rPr>
          <w:rFonts w:ascii="Times New Roman" w:hAnsi="Times New Roman" w:cs="Times New Roman"/>
          <w:sz w:val="24"/>
          <w:szCs w:val="24"/>
        </w:rPr>
      </w:pPr>
      <w:proofErr w:type="gramStart"/>
      <w:r w:rsidRPr="001E6F83">
        <w:rPr>
          <w:rFonts w:ascii="Times New Roman" w:hAnsi="Times New Roman" w:cs="Times New Roman"/>
          <w:sz w:val="24"/>
          <w:szCs w:val="24"/>
        </w:rPr>
        <w:t xml:space="preserve">Эксперты отмечают </w:t>
      </w:r>
      <w:r w:rsidR="00BA6BE3" w:rsidRPr="001E6F83">
        <w:rPr>
          <w:rFonts w:ascii="Times New Roman" w:hAnsi="Times New Roman" w:cs="Times New Roman"/>
          <w:sz w:val="24"/>
          <w:szCs w:val="24"/>
        </w:rPr>
        <w:t>необходимость включения</w:t>
      </w:r>
      <w:r w:rsidRPr="001E6F83">
        <w:rPr>
          <w:rFonts w:ascii="Times New Roman" w:hAnsi="Times New Roman" w:cs="Times New Roman"/>
          <w:sz w:val="24"/>
          <w:szCs w:val="24"/>
        </w:rPr>
        <w:t xml:space="preserve"> в методические </w:t>
      </w:r>
      <w:r w:rsidR="00B17792">
        <w:rPr>
          <w:rFonts w:ascii="Times New Roman" w:hAnsi="Times New Roman" w:cs="Times New Roman"/>
          <w:sz w:val="24"/>
          <w:szCs w:val="24"/>
        </w:rPr>
        <w:t>решения</w:t>
      </w:r>
      <w:r w:rsidR="00BA6BE3" w:rsidRPr="001E6F83">
        <w:rPr>
          <w:rFonts w:ascii="Times New Roman" w:hAnsi="Times New Roman" w:cs="Times New Roman"/>
          <w:sz w:val="24"/>
          <w:szCs w:val="24"/>
        </w:rPr>
        <w:t xml:space="preserve"> обоснования</w:t>
      </w:r>
      <w:r w:rsidRPr="001E6F83">
        <w:rPr>
          <w:rFonts w:ascii="Times New Roman" w:hAnsi="Times New Roman" w:cs="Times New Roman"/>
          <w:sz w:val="24"/>
          <w:szCs w:val="24"/>
        </w:rPr>
        <w:t xml:space="preserve"> в восьмой критерий параметров: "кем является лидер проекта", "есть ли в команде предприниматель" и "был ли у одного из членов команды опыт учебы или работа за границей на протяжении трех и более месяцев", </w:t>
      </w:r>
      <w:r w:rsidR="00752463" w:rsidRPr="001E6F83">
        <w:rPr>
          <w:rFonts w:ascii="Times New Roman" w:hAnsi="Times New Roman" w:cs="Times New Roman"/>
          <w:sz w:val="24"/>
          <w:szCs w:val="24"/>
        </w:rPr>
        <w:t xml:space="preserve">для объяснения зависимости влияния этих параметров </w:t>
      </w:r>
      <w:r w:rsidR="00BA6BE3" w:rsidRPr="001E6F83">
        <w:rPr>
          <w:rFonts w:ascii="Times New Roman" w:hAnsi="Times New Roman" w:cs="Times New Roman"/>
          <w:sz w:val="24"/>
          <w:szCs w:val="24"/>
        </w:rPr>
        <w:t>на актуальность</w:t>
      </w:r>
      <w:r w:rsidRPr="001E6F83">
        <w:rPr>
          <w:rFonts w:ascii="Times New Roman" w:hAnsi="Times New Roman" w:cs="Times New Roman"/>
          <w:sz w:val="24"/>
          <w:szCs w:val="24"/>
        </w:rPr>
        <w:t>, применимость и возможности практического использования образовательного проекта</w:t>
      </w:r>
      <w:r w:rsidR="00752463" w:rsidRPr="001E6F83">
        <w:rPr>
          <w:rFonts w:ascii="Times New Roman" w:hAnsi="Times New Roman" w:cs="Times New Roman"/>
          <w:sz w:val="24"/>
          <w:szCs w:val="24"/>
        </w:rPr>
        <w:t>.</w:t>
      </w:r>
      <w:proofErr w:type="gramEnd"/>
    </w:p>
    <w:p w:rsidR="00752463" w:rsidRPr="001E6F83" w:rsidRDefault="00752463"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Эксперты и методические команды отмечают:</w:t>
      </w:r>
    </w:p>
    <w:p w:rsidR="00C23A75" w:rsidRPr="001E6F83" w:rsidRDefault="00752463" w:rsidP="00002BA0">
      <w:pPr>
        <w:pStyle w:val="a3"/>
        <w:numPr>
          <w:ilvl w:val="0"/>
          <w:numId w:val="11"/>
        </w:numPr>
        <w:spacing w:after="0"/>
        <w:jc w:val="both"/>
        <w:rPr>
          <w:rFonts w:ascii="Times New Roman" w:hAnsi="Times New Roman" w:cs="Times New Roman"/>
          <w:sz w:val="24"/>
          <w:szCs w:val="24"/>
        </w:rPr>
      </w:pPr>
      <w:r w:rsidRPr="001E6F83">
        <w:rPr>
          <w:rFonts w:ascii="Times New Roman" w:hAnsi="Times New Roman" w:cs="Times New Roman"/>
          <w:sz w:val="24"/>
          <w:szCs w:val="24"/>
        </w:rPr>
        <w:t xml:space="preserve">Рассогласование в таблице может произойти по параметрам 1 – 5, так как </w:t>
      </w:r>
      <w:r w:rsidR="00C23A75" w:rsidRPr="001E6F83">
        <w:rPr>
          <w:rFonts w:ascii="Times New Roman" w:hAnsi="Times New Roman" w:cs="Times New Roman"/>
          <w:sz w:val="24"/>
          <w:szCs w:val="24"/>
        </w:rPr>
        <w:t>информация</w:t>
      </w:r>
      <w:r w:rsidRPr="001E6F83">
        <w:rPr>
          <w:rFonts w:ascii="Times New Roman" w:hAnsi="Times New Roman" w:cs="Times New Roman"/>
          <w:sz w:val="24"/>
          <w:szCs w:val="24"/>
        </w:rPr>
        <w:t xml:space="preserve"> параметров 6-10 статична, </w:t>
      </w:r>
      <w:r w:rsidR="00C23A75" w:rsidRPr="001E6F83">
        <w:rPr>
          <w:rFonts w:ascii="Times New Roman" w:hAnsi="Times New Roman" w:cs="Times New Roman"/>
          <w:sz w:val="24"/>
          <w:szCs w:val="24"/>
        </w:rPr>
        <w:t>передается</w:t>
      </w:r>
      <w:r w:rsidRPr="001E6F83">
        <w:rPr>
          <w:rFonts w:ascii="Times New Roman" w:hAnsi="Times New Roman" w:cs="Times New Roman"/>
          <w:sz w:val="24"/>
          <w:szCs w:val="24"/>
        </w:rPr>
        <w:t xml:space="preserve"> экспертам авторами проектов.</w:t>
      </w:r>
    </w:p>
    <w:p w:rsidR="00B47895" w:rsidRPr="001E6F83" w:rsidRDefault="00C23A75" w:rsidP="00002BA0">
      <w:pPr>
        <w:pStyle w:val="a3"/>
        <w:numPr>
          <w:ilvl w:val="0"/>
          <w:numId w:val="11"/>
        </w:numPr>
        <w:spacing w:after="0"/>
        <w:jc w:val="both"/>
        <w:rPr>
          <w:rFonts w:ascii="Times New Roman" w:hAnsi="Times New Roman" w:cs="Times New Roman"/>
          <w:sz w:val="24"/>
          <w:szCs w:val="24"/>
        </w:rPr>
      </w:pPr>
      <w:r w:rsidRPr="001E6F83">
        <w:rPr>
          <w:rFonts w:ascii="Times New Roman" w:hAnsi="Times New Roman" w:cs="Times New Roman"/>
          <w:sz w:val="24"/>
          <w:szCs w:val="24"/>
        </w:rPr>
        <w:t>Наибольшее рассогласование произошло по проекту "Образовательный бизнес-центр". Уточнения в план информационного и методического сопровождения внесены с учетом рассогласований по параметрам 1- 5.</w:t>
      </w:r>
    </w:p>
    <w:p w:rsidR="00C23A75" w:rsidRPr="001E6F83" w:rsidRDefault="00D150C8" w:rsidP="00002BA0">
      <w:pPr>
        <w:pStyle w:val="a3"/>
        <w:numPr>
          <w:ilvl w:val="0"/>
          <w:numId w:val="11"/>
        </w:numPr>
        <w:spacing w:after="0"/>
        <w:jc w:val="both"/>
        <w:rPr>
          <w:rFonts w:ascii="Times New Roman" w:hAnsi="Times New Roman" w:cs="Times New Roman"/>
          <w:sz w:val="24"/>
          <w:szCs w:val="24"/>
        </w:rPr>
      </w:pPr>
      <w:r w:rsidRPr="001E6F83">
        <w:rPr>
          <w:rFonts w:ascii="Times New Roman" w:hAnsi="Times New Roman" w:cs="Times New Roman"/>
          <w:sz w:val="24"/>
          <w:szCs w:val="24"/>
        </w:rPr>
        <w:t xml:space="preserve">Необходима разработка методических </w:t>
      </w:r>
      <w:r w:rsidR="00B17792">
        <w:rPr>
          <w:rFonts w:ascii="Times New Roman" w:hAnsi="Times New Roman" w:cs="Times New Roman"/>
          <w:sz w:val="24"/>
          <w:szCs w:val="24"/>
        </w:rPr>
        <w:t>решений</w:t>
      </w:r>
      <w:r w:rsidRPr="001E6F83">
        <w:rPr>
          <w:rFonts w:ascii="Times New Roman" w:hAnsi="Times New Roman" w:cs="Times New Roman"/>
          <w:sz w:val="24"/>
          <w:szCs w:val="24"/>
        </w:rPr>
        <w:t xml:space="preserve"> по использованию инструментария № 2.</w:t>
      </w:r>
    </w:p>
    <w:p w:rsidR="00C23A75" w:rsidRPr="001E6F83" w:rsidRDefault="00D150C8"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Для апробации инструментария № 3, используемого на этапе "Распространение</w:t>
      </w:r>
      <w:r w:rsidR="00B47895" w:rsidRPr="001E6F83">
        <w:rPr>
          <w:rFonts w:ascii="Times New Roman" w:hAnsi="Times New Roman" w:cs="Times New Roman"/>
          <w:sz w:val="24"/>
          <w:szCs w:val="24"/>
        </w:rPr>
        <w:t>"</w:t>
      </w:r>
      <w:r w:rsidRPr="001E6F83">
        <w:rPr>
          <w:rFonts w:ascii="Times New Roman" w:hAnsi="Times New Roman" w:cs="Times New Roman"/>
          <w:sz w:val="24"/>
          <w:szCs w:val="24"/>
        </w:rPr>
        <w:t xml:space="preserve"> были:</w:t>
      </w:r>
      <w:r w:rsidR="00B47895" w:rsidRPr="001E6F83">
        <w:rPr>
          <w:rFonts w:ascii="Times New Roman" w:hAnsi="Times New Roman" w:cs="Times New Roman"/>
          <w:sz w:val="24"/>
          <w:szCs w:val="24"/>
        </w:rPr>
        <w:t xml:space="preserve"> </w:t>
      </w:r>
      <w:r w:rsidRPr="001E6F83">
        <w:rPr>
          <w:rFonts w:ascii="Times New Roman" w:hAnsi="Times New Roman" w:cs="Times New Roman"/>
          <w:sz w:val="24"/>
          <w:szCs w:val="24"/>
        </w:rPr>
        <w:t>заполнен</w:t>
      </w:r>
      <w:r w:rsidR="00B47895" w:rsidRPr="001E6F83">
        <w:rPr>
          <w:rFonts w:ascii="Times New Roman" w:hAnsi="Times New Roman" w:cs="Times New Roman"/>
          <w:sz w:val="24"/>
          <w:szCs w:val="24"/>
        </w:rPr>
        <w:t>ы</w:t>
      </w:r>
      <w:r w:rsidRPr="001E6F83">
        <w:rPr>
          <w:rFonts w:ascii="Times New Roman" w:hAnsi="Times New Roman" w:cs="Times New Roman"/>
          <w:sz w:val="24"/>
          <w:szCs w:val="24"/>
        </w:rPr>
        <w:t xml:space="preserve"> таблица № 9 краевыми инноваци</w:t>
      </w:r>
      <w:r w:rsidR="00B47895" w:rsidRPr="001E6F83">
        <w:rPr>
          <w:rFonts w:ascii="Times New Roman" w:hAnsi="Times New Roman" w:cs="Times New Roman"/>
          <w:sz w:val="24"/>
          <w:szCs w:val="24"/>
        </w:rPr>
        <w:t xml:space="preserve">онными площадками и </w:t>
      </w:r>
      <w:r w:rsidRPr="001E6F83">
        <w:rPr>
          <w:rFonts w:ascii="Times New Roman" w:hAnsi="Times New Roman" w:cs="Times New Roman"/>
          <w:sz w:val="24"/>
          <w:szCs w:val="24"/>
        </w:rPr>
        <w:t>таблица № 10 частично экспертами.</w:t>
      </w:r>
    </w:p>
    <w:p w:rsidR="00752463" w:rsidRPr="001E6F83" w:rsidRDefault="00B47895"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 логике нашей инновационной инфраструктуры инструментарий № 3 позволяет экспертам сделать вывод об изменение статуса инновационной площадки в центр трансфера технологий и перевод организации в содействующую подсистему, ориентированную на распространение инновационных продуктов.</w:t>
      </w:r>
      <w:r w:rsidR="00554615" w:rsidRPr="001E6F83">
        <w:rPr>
          <w:rFonts w:ascii="Times New Roman" w:hAnsi="Times New Roman" w:cs="Times New Roman"/>
          <w:sz w:val="24"/>
          <w:szCs w:val="24"/>
        </w:rPr>
        <w:t xml:space="preserve"> Организации заполняют отчеты согласно статусу и </w:t>
      </w:r>
      <w:r w:rsidR="00B701B0" w:rsidRPr="001E6F83">
        <w:rPr>
          <w:rFonts w:ascii="Times New Roman" w:hAnsi="Times New Roman" w:cs="Times New Roman"/>
          <w:sz w:val="24"/>
          <w:szCs w:val="24"/>
        </w:rPr>
        <w:t xml:space="preserve">техническому заданию </w:t>
      </w:r>
      <w:r w:rsidR="006A75BB" w:rsidRPr="001E6F83">
        <w:rPr>
          <w:rFonts w:ascii="Times New Roman" w:hAnsi="Times New Roman" w:cs="Times New Roman"/>
          <w:sz w:val="24"/>
          <w:szCs w:val="24"/>
        </w:rPr>
        <w:t>организации (</w:t>
      </w:r>
      <w:r w:rsidR="00BA19E5" w:rsidRPr="001E6F83">
        <w:rPr>
          <w:rFonts w:ascii="Times New Roman" w:hAnsi="Times New Roman" w:cs="Times New Roman"/>
          <w:sz w:val="24"/>
          <w:szCs w:val="24"/>
        </w:rPr>
        <w:t>Приложение 4</w:t>
      </w:r>
      <w:r w:rsidR="00554615" w:rsidRPr="001E6F83">
        <w:rPr>
          <w:rFonts w:ascii="Times New Roman" w:hAnsi="Times New Roman" w:cs="Times New Roman"/>
          <w:sz w:val="24"/>
          <w:szCs w:val="24"/>
        </w:rPr>
        <w:t>)</w:t>
      </w:r>
    </w:p>
    <w:p w:rsidR="006664C9" w:rsidRPr="001E6F83" w:rsidRDefault="00B701B0"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 краевом инструментарии </w:t>
      </w:r>
      <w:r w:rsidR="006A75BB" w:rsidRPr="001E6F83">
        <w:rPr>
          <w:rFonts w:ascii="Times New Roman" w:hAnsi="Times New Roman" w:cs="Times New Roman"/>
          <w:sz w:val="24"/>
          <w:szCs w:val="24"/>
        </w:rPr>
        <w:t>предусматривается</w:t>
      </w:r>
      <w:r w:rsidR="006664C9" w:rsidRPr="001E6F83">
        <w:rPr>
          <w:rFonts w:ascii="Times New Roman" w:hAnsi="Times New Roman" w:cs="Times New Roman"/>
          <w:sz w:val="24"/>
          <w:szCs w:val="24"/>
        </w:rPr>
        <w:t xml:space="preserve"> описание выполненных работ согласно техническим заданиям по разделам в зависимости от статуса площадки. Так краевые инновационные площадки, на материалах которых </w:t>
      </w:r>
      <w:proofErr w:type="gramStart"/>
      <w:r w:rsidR="006664C9" w:rsidRPr="001E6F83">
        <w:rPr>
          <w:rFonts w:ascii="Times New Roman" w:hAnsi="Times New Roman" w:cs="Times New Roman"/>
          <w:sz w:val="24"/>
          <w:szCs w:val="24"/>
        </w:rPr>
        <w:t>проводилась апробация представляют</w:t>
      </w:r>
      <w:proofErr w:type="gramEnd"/>
      <w:r w:rsidR="006664C9" w:rsidRPr="001E6F83">
        <w:rPr>
          <w:rFonts w:ascii="Times New Roman" w:hAnsi="Times New Roman" w:cs="Times New Roman"/>
          <w:sz w:val="24"/>
          <w:szCs w:val="24"/>
        </w:rPr>
        <w:t xml:space="preserve"> отчет по следующим компонентам:</w:t>
      </w:r>
    </w:p>
    <w:p w:rsidR="006664C9" w:rsidRPr="001E6F83" w:rsidRDefault="006664C9" w:rsidP="00002BA0">
      <w:pPr>
        <w:pStyle w:val="a3"/>
        <w:numPr>
          <w:ilvl w:val="0"/>
          <w:numId w:val="17"/>
        </w:numPr>
        <w:spacing w:after="0"/>
        <w:jc w:val="both"/>
        <w:rPr>
          <w:rFonts w:ascii="Times New Roman" w:hAnsi="Times New Roman" w:cs="Times New Roman"/>
          <w:sz w:val="24"/>
          <w:szCs w:val="24"/>
        </w:rPr>
      </w:pPr>
      <w:r w:rsidRPr="001E6F83">
        <w:rPr>
          <w:rFonts w:ascii="Times New Roman" w:hAnsi="Times New Roman" w:cs="Times New Roman"/>
          <w:sz w:val="24"/>
          <w:szCs w:val="24"/>
        </w:rPr>
        <w:t xml:space="preserve">Целевой компонент включает цели, задачи и основную идею (идеи) проекта (программы). </w:t>
      </w:r>
    </w:p>
    <w:p w:rsidR="006664C9" w:rsidRPr="001E6F83" w:rsidRDefault="006664C9" w:rsidP="00002BA0">
      <w:pPr>
        <w:pStyle w:val="a3"/>
        <w:numPr>
          <w:ilvl w:val="0"/>
          <w:numId w:val="17"/>
        </w:numPr>
        <w:spacing w:after="0"/>
        <w:jc w:val="both"/>
        <w:rPr>
          <w:rFonts w:ascii="Times New Roman" w:hAnsi="Times New Roman" w:cs="Times New Roman"/>
          <w:sz w:val="24"/>
          <w:szCs w:val="24"/>
        </w:rPr>
      </w:pPr>
      <w:r w:rsidRPr="001E6F83">
        <w:rPr>
          <w:rFonts w:ascii="Times New Roman" w:hAnsi="Times New Roman" w:cs="Times New Roman"/>
          <w:sz w:val="24"/>
          <w:szCs w:val="24"/>
        </w:rPr>
        <w:t>Организационно-</w:t>
      </w:r>
      <w:proofErr w:type="spellStart"/>
      <w:r w:rsidRPr="001E6F83">
        <w:rPr>
          <w:rFonts w:ascii="Times New Roman" w:hAnsi="Times New Roman" w:cs="Times New Roman"/>
          <w:sz w:val="24"/>
          <w:szCs w:val="24"/>
        </w:rPr>
        <w:t>деятельностный</w:t>
      </w:r>
      <w:proofErr w:type="spellEnd"/>
      <w:r w:rsidRPr="001E6F83">
        <w:rPr>
          <w:rFonts w:ascii="Times New Roman" w:hAnsi="Times New Roman" w:cs="Times New Roman"/>
          <w:sz w:val="24"/>
          <w:szCs w:val="24"/>
        </w:rPr>
        <w:t xml:space="preserve"> компонент описывает реализацию проекта (программы), результаты по каждому этапу, инструменты контроля и обеспечение достоверности результатов.</w:t>
      </w:r>
    </w:p>
    <w:p w:rsidR="006664C9" w:rsidRPr="001E6F83" w:rsidRDefault="006664C9" w:rsidP="00002BA0">
      <w:pPr>
        <w:pStyle w:val="a3"/>
        <w:numPr>
          <w:ilvl w:val="0"/>
          <w:numId w:val="17"/>
        </w:numPr>
        <w:spacing w:after="0"/>
        <w:jc w:val="both"/>
        <w:rPr>
          <w:rFonts w:ascii="Times New Roman" w:hAnsi="Times New Roman" w:cs="Times New Roman"/>
          <w:sz w:val="24"/>
          <w:szCs w:val="24"/>
        </w:rPr>
      </w:pPr>
      <w:r w:rsidRPr="001E6F83">
        <w:rPr>
          <w:rFonts w:ascii="Times New Roman" w:hAnsi="Times New Roman" w:cs="Times New Roman"/>
          <w:sz w:val="24"/>
          <w:szCs w:val="24"/>
        </w:rPr>
        <w:t>Создание комплекта методического сопровождения проекта (программы).</w:t>
      </w:r>
    </w:p>
    <w:p w:rsidR="006664C9" w:rsidRPr="001E6F83" w:rsidRDefault="006664C9" w:rsidP="00002BA0">
      <w:pPr>
        <w:pStyle w:val="a3"/>
        <w:numPr>
          <w:ilvl w:val="0"/>
          <w:numId w:val="17"/>
        </w:numPr>
        <w:spacing w:after="0"/>
        <w:jc w:val="both"/>
        <w:rPr>
          <w:rFonts w:ascii="Times New Roman" w:hAnsi="Times New Roman" w:cs="Times New Roman"/>
          <w:sz w:val="24"/>
          <w:szCs w:val="24"/>
        </w:rPr>
      </w:pPr>
      <w:r w:rsidRPr="001E6F83">
        <w:rPr>
          <w:rFonts w:ascii="Times New Roman" w:hAnsi="Times New Roman" w:cs="Times New Roman"/>
          <w:sz w:val="24"/>
          <w:szCs w:val="24"/>
        </w:rPr>
        <w:t>Информационно-методическое распространение опыта включает описание шагов по распространению и внедрению результатов проекта (программы) в массовую практику.</w:t>
      </w:r>
    </w:p>
    <w:p w:rsidR="00C83B6F" w:rsidRPr="001E6F83" w:rsidRDefault="00C83B6F"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Краевой инструментарий содержит </w:t>
      </w:r>
      <w:r w:rsidR="003134AB" w:rsidRPr="001E6F83">
        <w:rPr>
          <w:rFonts w:ascii="Times New Roman" w:hAnsi="Times New Roman" w:cs="Times New Roman"/>
          <w:sz w:val="24"/>
          <w:szCs w:val="24"/>
        </w:rPr>
        <w:t xml:space="preserve">показатели непосредственного результата таблицы № 9, в части наименования результата и характеристики выполненных работ в рамках мероприятия. </w:t>
      </w:r>
      <w:r w:rsidR="00260FBB" w:rsidRPr="001E6F83">
        <w:rPr>
          <w:rFonts w:ascii="Times New Roman" w:hAnsi="Times New Roman" w:cs="Times New Roman"/>
          <w:sz w:val="24"/>
          <w:szCs w:val="24"/>
        </w:rPr>
        <w:t xml:space="preserve">Он включает в себя показатели оценки отчетных материалов, частично представленных в таблице № 10, что делает рефлексивную оценку для организаций более детальной и открытой.  </w:t>
      </w:r>
      <w:r w:rsidR="003134AB" w:rsidRPr="001E6F83">
        <w:rPr>
          <w:rFonts w:ascii="Times New Roman" w:hAnsi="Times New Roman" w:cs="Times New Roman"/>
          <w:sz w:val="24"/>
          <w:szCs w:val="24"/>
        </w:rPr>
        <w:t>Эксперты сочли необходимым включить в краевой инструментарий для отчета краевых инновационных площадок пункты: причины задержки (</w:t>
      </w:r>
      <w:r w:rsidR="0048244D" w:rsidRPr="001E6F83">
        <w:rPr>
          <w:rFonts w:ascii="Times New Roman" w:hAnsi="Times New Roman" w:cs="Times New Roman"/>
          <w:sz w:val="24"/>
          <w:szCs w:val="24"/>
        </w:rPr>
        <w:t>отставания) достижения</w:t>
      </w:r>
      <w:r w:rsidR="003134AB" w:rsidRPr="001E6F83">
        <w:rPr>
          <w:rFonts w:ascii="Times New Roman" w:hAnsi="Times New Roman" w:cs="Times New Roman"/>
          <w:sz w:val="24"/>
          <w:szCs w:val="24"/>
        </w:rPr>
        <w:t xml:space="preserve"> результата </w:t>
      </w:r>
      <w:r w:rsidR="00BA19E5" w:rsidRPr="001E6F83">
        <w:rPr>
          <w:rFonts w:ascii="Times New Roman" w:hAnsi="Times New Roman" w:cs="Times New Roman"/>
          <w:sz w:val="24"/>
          <w:szCs w:val="24"/>
        </w:rPr>
        <w:t>от результата,</w:t>
      </w:r>
      <w:r w:rsidR="003134AB" w:rsidRPr="001E6F83">
        <w:rPr>
          <w:rFonts w:ascii="Times New Roman" w:hAnsi="Times New Roman" w:cs="Times New Roman"/>
          <w:sz w:val="24"/>
          <w:szCs w:val="24"/>
        </w:rPr>
        <w:t xml:space="preserve"> заявленного в проекте; принятые меры по устранению задержки (</w:t>
      </w:r>
      <w:r w:rsidR="00BA19E5" w:rsidRPr="001E6F83">
        <w:rPr>
          <w:rFonts w:ascii="Times New Roman" w:hAnsi="Times New Roman" w:cs="Times New Roman"/>
          <w:sz w:val="24"/>
          <w:szCs w:val="24"/>
        </w:rPr>
        <w:t>отставания) достижения</w:t>
      </w:r>
      <w:r w:rsidR="003134AB" w:rsidRPr="001E6F83">
        <w:rPr>
          <w:rFonts w:ascii="Times New Roman" w:hAnsi="Times New Roman" w:cs="Times New Roman"/>
          <w:sz w:val="24"/>
          <w:szCs w:val="24"/>
        </w:rPr>
        <w:t xml:space="preserve"> результата </w:t>
      </w:r>
      <w:r w:rsidR="00BA19E5" w:rsidRPr="001E6F83">
        <w:rPr>
          <w:rFonts w:ascii="Times New Roman" w:hAnsi="Times New Roman" w:cs="Times New Roman"/>
          <w:sz w:val="24"/>
          <w:szCs w:val="24"/>
        </w:rPr>
        <w:t>от результата,</w:t>
      </w:r>
      <w:r w:rsidR="003134AB" w:rsidRPr="001E6F83">
        <w:rPr>
          <w:rFonts w:ascii="Times New Roman" w:hAnsi="Times New Roman" w:cs="Times New Roman"/>
          <w:sz w:val="24"/>
          <w:szCs w:val="24"/>
        </w:rPr>
        <w:t xml:space="preserve"> заявленного в проекте. </w:t>
      </w:r>
    </w:p>
    <w:p w:rsidR="003134AB" w:rsidRPr="001E6F83" w:rsidRDefault="003134AB"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 краевой инфраструктуре не было отдельного инструментария оценки отчетных материалов по реализации инновационного проекта, который представлен в </w:t>
      </w:r>
      <w:proofErr w:type="spellStart"/>
      <w:r w:rsidRPr="001E6F83">
        <w:rPr>
          <w:rFonts w:ascii="Times New Roman" w:hAnsi="Times New Roman" w:cs="Times New Roman"/>
          <w:sz w:val="24"/>
          <w:szCs w:val="24"/>
        </w:rPr>
        <w:t>апробационной</w:t>
      </w:r>
      <w:proofErr w:type="spellEnd"/>
      <w:r w:rsidRPr="001E6F83">
        <w:rPr>
          <w:rFonts w:ascii="Times New Roman" w:hAnsi="Times New Roman" w:cs="Times New Roman"/>
          <w:sz w:val="24"/>
          <w:szCs w:val="24"/>
        </w:rPr>
        <w:t xml:space="preserve"> модели таблицей № 10. </w:t>
      </w:r>
    </w:p>
    <w:p w:rsidR="003134AB" w:rsidRPr="001E6F83" w:rsidRDefault="003134AB"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Экспертная группа так же пришла к выводу, что краевой инструментарий в формате отчета дает возможность проведения </w:t>
      </w:r>
      <w:r w:rsidR="00260FBB" w:rsidRPr="001E6F83">
        <w:rPr>
          <w:rFonts w:ascii="Times New Roman" w:hAnsi="Times New Roman" w:cs="Times New Roman"/>
          <w:sz w:val="24"/>
          <w:szCs w:val="24"/>
        </w:rPr>
        <w:t xml:space="preserve">более точной </w:t>
      </w:r>
      <w:r w:rsidRPr="001E6F83">
        <w:rPr>
          <w:rFonts w:ascii="Times New Roman" w:hAnsi="Times New Roman" w:cs="Times New Roman"/>
          <w:sz w:val="24"/>
          <w:szCs w:val="24"/>
        </w:rPr>
        <w:t xml:space="preserve">экспертной оценки по показателям таблицы </w:t>
      </w:r>
      <w:r w:rsidR="00260FBB" w:rsidRPr="001E6F83">
        <w:rPr>
          <w:rFonts w:ascii="Times New Roman" w:hAnsi="Times New Roman" w:cs="Times New Roman"/>
          <w:sz w:val="24"/>
          <w:szCs w:val="24"/>
        </w:rPr>
        <w:t>№ 10.</w:t>
      </w:r>
    </w:p>
    <w:p w:rsidR="00B701B0" w:rsidRPr="001E6F83" w:rsidRDefault="006664C9"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w:t>
      </w:r>
    </w:p>
    <w:p w:rsidR="006859D2" w:rsidRPr="001E6F83" w:rsidRDefault="00E84DD6" w:rsidP="00002BA0">
      <w:pPr>
        <w:spacing w:after="0"/>
        <w:ind w:firstLine="708"/>
        <w:jc w:val="both"/>
        <w:rPr>
          <w:rFonts w:ascii="Times New Roman" w:hAnsi="Times New Roman" w:cs="Times New Roman"/>
          <w:b/>
          <w:sz w:val="24"/>
          <w:szCs w:val="24"/>
        </w:rPr>
      </w:pPr>
      <w:r w:rsidRPr="001E6F83">
        <w:rPr>
          <w:rFonts w:ascii="Times New Roman" w:hAnsi="Times New Roman" w:cs="Times New Roman"/>
          <w:b/>
          <w:sz w:val="24"/>
          <w:szCs w:val="24"/>
        </w:rPr>
        <w:t>Раздел 3. Аналитические материалы о ходе и текущих результатах наиболее перспективных российских инноваций и разработок в системе образования</w:t>
      </w:r>
    </w:p>
    <w:p w:rsidR="00E84DD6" w:rsidRPr="001E6F83" w:rsidRDefault="00E84DD6"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 xml:space="preserve">В данном разделе предлагаем краткое описание некоторых инноваций с краевым и </w:t>
      </w:r>
      <w:proofErr w:type="spellStart"/>
      <w:r w:rsidRPr="001E6F83">
        <w:rPr>
          <w:rFonts w:ascii="Times New Roman" w:hAnsi="Times New Roman" w:cs="Times New Roman"/>
          <w:sz w:val="24"/>
          <w:szCs w:val="24"/>
        </w:rPr>
        <w:t>апробационным</w:t>
      </w:r>
      <w:proofErr w:type="spellEnd"/>
      <w:r w:rsidRPr="001E6F83">
        <w:rPr>
          <w:rFonts w:ascii="Times New Roman" w:hAnsi="Times New Roman" w:cs="Times New Roman"/>
          <w:sz w:val="24"/>
          <w:szCs w:val="24"/>
        </w:rPr>
        <w:t xml:space="preserve"> </w:t>
      </w:r>
      <w:r w:rsidR="00184EA8" w:rsidRPr="001E6F83">
        <w:rPr>
          <w:rFonts w:ascii="Times New Roman" w:hAnsi="Times New Roman" w:cs="Times New Roman"/>
          <w:sz w:val="24"/>
          <w:szCs w:val="24"/>
        </w:rPr>
        <w:t>инструментарием,</w:t>
      </w:r>
      <w:r w:rsidRPr="001E6F83">
        <w:rPr>
          <w:rFonts w:ascii="Times New Roman" w:hAnsi="Times New Roman" w:cs="Times New Roman"/>
          <w:sz w:val="24"/>
          <w:szCs w:val="24"/>
        </w:rPr>
        <w:t xml:space="preserve"> подтверждающим выводы экспертов.</w:t>
      </w:r>
    </w:p>
    <w:p w:rsidR="00E84DD6" w:rsidRPr="001E6F83" w:rsidRDefault="00E84DD6" w:rsidP="00002BA0">
      <w:pPr>
        <w:spacing w:after="0"/>
        <w:ind w:firstLine="708"/>
        <w:jc w:val="both"/>
        <w:rPr>
          <w:rFonts w:ascii="Times New Roman" w:hAnsi="Times New Roman" w:cs="Times New Roman"/>
          <w:sz w:val="24"/>
          <w:szCs w:val="24"/>
        </w:rPr>
      </w:pPr>
    </w:p>
    <w:p w:rsidR="00ED048C" w:rsidRPr="001E6F83" w:rsidRDefault="00ED048C" w:rsidP="00184EA8">
      <w:pPr>
        <w:pStyle w:val="a3"/>
        <w:numPr>
          <w:ilvl w:val="1"/>
          <w:numId w:val="11"/>
        </w:numPr>
        <w:spacing w:after="0"/>
        <w:ind w:left="0"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Анализ промежуточных </w:t>
      </w:r>
      <w:r w:rsidR="00184EA8" w:rsidRPr="001E6F83">
        <w:rPr>
          <w:rFonts w:ascii="Times New Roman" w:hAnsi="Times New Roman" w:cs="Times New Roman"/>
          <w:sz w:val="24"/>
          <w:szCs w:val="24"/>
        </w:rPr>
        <w:t xml:space="preserve"> </w:t>
      </w:r>
      <w:r w:rsidRPr="001E6F83">
        <w:rPr>
          <w:rFonts w:ascii="Times New Roman" w:hAnsi="Times New Roman" w:cs="Times New Roman"/>
          <w:sz w:val="24"/>
          <w:szCs w:val="24"/>
        </w:rPr>
        <w:t xml:space="preserve"> </w:t>
      </w:r>
      <w:r w:rsidR="00184EA8" w:rsidRPr="001E6F83">
        <w:rPr>
          <w:rFonts w:ascii="Times New Roman" w:hAnsi="Times New Roman" w:cs="Times New Roman"/>
          <w:sz w:val="24"/>
          <w:szCs w:val="24"/>
        </w:rPr>
        <w:t>результатов</w:t>
      </w:r>
      <w:r w:rsidRPr="001E6F83">
        <w:rPr>
          <w:rFonts w:ascii="Times New Roman" w:hAnsi="Times New Roman" w:cs="Times New Roman"/>
          <w:sz w:val="24"/>
          <w:szCs w:val="24"/>
        </w:rPr>
        <w:t xml:space="preserve"> деятельности к</w:t>
      </w:r>
      <w:r w:rsidR="00184EA8" w:rsidRPr="001E6F83">
        <w:rPr>
          <w:rFonts w:ascii="Times New Roman" w:hAnsi="Times New Roman" w:cs="Times New Roman"/>
          <w:sz w:val="24"/>
          <w:szCs w:val="24"/>
        </w:rPr>
        <w:t>р</w:t>
      </w:r>
      <w:r w:rsidRPr="001E6F83">
        <w:rPr>
          <w:rFonts w:ascii="Times New Roman" w:hAnsi="Times New Roman" w:cs="Times New Roman"/>
          <w:sz w:val="24"/>
          <w:szCs w:val="24"/>
        </w:rPr>
        <w:t xml:space="preserve">аевой инновационной площадки " </w:t>
      </w:r>
      <w:r w:rsidR="00184EA8" w:rsidRPr="001E6F83">
        <w:rPr>
          <w:rFonts w:ascii="Times New Roman" w:hAnsi="Times New Roman" w:cs="Times New Roman"/>
          <w:sz w:val="24"/>
          <w:szCs w:val="24"/>
        </w:rPr>
        <w:t>Агрошколы", как</w:t>
      </w:r>
      <w:r w:rsidRPr="001E6F83">
        <w:rPr>
          <w:rFonts w:ascii="Times New Roman" w:hAnsi="Times New Roman" w:cs="Times New Roman"/>
          <w:sz w:val="24"/>
          <w:szCs w:val="24"/>
        </w:rPr>
        <w:t xml:space="preserve"> </w:t>
      </w:r>
      <w:proofErr w:type="gramStart"/>
      <w:r w:rsidRPr="001E6F83">
        <w:rPr>
          <w:rFonts w:ascii="Times New Roman" w:hAnsi="Times New Roman" w:cs="Times New Roman"/>
          <w:sz w:val="24"/>
          <w:szCs w:val="24"/>
        </w:rPr>
        <w:t>как</w:t>
      </w:r>
      <w:proofErr w:type="gramEnd"/>
      <w:r w:rsidRPr="001E6F83">
        <w:rPr>
          <w:rFonts w:ascii="Times New Roman" w:hAnsi="Times New Roman" w:cs="Times New Roman"/>
          <w:sz w:val="24"/>
          <w:szCs w:val="24"/>
        </w:rPr>
        <w:t xml:space="preserve"> модели социализации и развития </w:t>
      </w:r>
      <w:r w:rsidR="00184EA8" w:rsidRPr="001E6F83">
        <w:rPr>
          <w:rFonts w:ascii="Times New Roman" w:hAnsi="Times New Roman" w:cs="Times New Roman"/>
          <w:sz w:val="24"/>
          <w:szCs w:val="24"/>
        </w:rPr>
        <w:t>жизненных компетенций,</w:t>
      </w:r>
      <w:r w:rsidRPr="001E6F83">
        <w:rPr>
          <w:rFonts w:ascii="Times New Roman" w:hAnsi="Times New Roman" w:cs="Times New Roman"/>
          <w:sz w:val="24"/>
          <w:szCs w:val="24"/>
        </w:rPr>
        <w:t xml:space="preserve"> обучающихся с умственной отсталостью (интеллектуальными нарушениями) Краевого государственного бюджетного общеобразовательного учреждения, реализующего адаптированные основные общеобразовательные программы "ШКОЛА-ИНТЕРНАТ № 12" Г. Вяземский</w:t>
      </w:r>
    </w:p>
    <w:p w:rsidR="00ED048C" w:rsidRPr="001E6F83" w:rsidRDefault="00ED048C" w:rsidP="00ED048C">
      <w:pPr>
        <w:pStyle w:val="a3"/>
        <w:numPr>
          <w:ilvl w:val="2"/>
          <w:numId w:val="9"/>
        </w:numPr>
        <w:spacing w:after="0"/>
        <w:jc w:val="both"/>
        <w:rPr>
          <w:rFonts w:ascii="Times New Roman" w:hAnsi="Times New Roman" w:cs="Times New Roman"/>
          <w:sz w:val="24"/>
          <w:szCs w:val="24"/>
        </w:rPr>
      </w:pPr>
      <w:r w:rsidRPr="001E6F83">
        <w:rPr>
          <w:rFonts w:ascii="Times New Roman" w:hAnsi="Times New Roman" w:cs="Times New Roman"/>
          <w:sz w:val="24"/>
          <w:szCs w:val="24"/>
        </w:rPr>
        <w:t>Описание модели</w:t>
      </w:r>
      <w:r w:rsidR="00184EA8" w:rsidRPr="001E6F83">
        <w:rPr>
          <w:rFonts w:ascii="Times New Roman" w:hAnsi="Times New Roman" w:cs="Times New Roman"/>
          <w:sz w:val="24"/>
          <w:szCs w:val="24"/>
        </w:rPr>
        <w:t>.</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Современное российское общество большое внимание уделяет вопросам социализации подрастающего поколения, успешному жизнеустройству детей с ограниченными возможностями здоровья, в том числе с умственной отсталостью.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 основе личного и социального благополучия человека лежит его успешность в труде, состоятельность в быту и разнообразие интересов в свободное время.</w:t>
      </w:r>
    </w:p>
    <w:p w:rsidR="00ED048C" w:rsidRPr="001E6F83" w:rsidRDefault="00184EA8"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Статистика показывает</w:t>
      </w:r>
      <w:r w:rsidR="00ED048C" w:rsidRPr="001E6F83">
        <w:rPr>
          <w:rFonts w:ascii="Times New Roman" w:hAnsi="Times New Roman" w:cs="Times New Roman"/>
          <w:sz w:val="24"/>
          <w:szCs w:val="24"/>
        </w:rPr>
        <w:t xml:space="preserve">, что выпускники школ, реализующих адаптированные основные общеобразовательные </w:t>
      </w:r>
      <w:r w:rsidRPr="001E6F83">
        <w:rPr>
          <w:rFonts w:ascii="Times New Roman" w:hAnsi="Times New Roman" w:cs="Times New Roman"/>
          <w:sz w:val="24"/>
          <w:szCs w:val="24"/>
        </w:rPr>
        <w:t>программы, часто</w:t>
      </w:r>
      <w:r w:rsidR="00ED048C" w:rsidRPr="001E6F83">
        <w:rPr>
          <w:rFonts w:ascii="Times New Roman" w:hAnsi="Times New Roman" w:cs="Times New Roman"/>
          <w:sz w:val="24"/>
          <w:szCs w:val="24"/>
        </w:rPr>
        <w:t xml:space="preserve"> испытывают большие трудности как в самостоятельном обучении в профессиональных образовательных учреждениях, так </w:t>
      </w:r>
      <w:r w:rsidRPr="001E6F83">
        <w:rPr>
          <w:rFonts w:ascii="Times New Roman" w:hAnsi="Times New Roman" w:cs="Times New Roman"/>
          <w:sz w:val="24"/>
          <w:szCs w:val="24"/>
        </w:rPr>
        <w:t>и в</w:t>
      </w:r>
      <w:r w:rsidR="00ED048C" w:rsidRPr="001E6F83">
        <w:rPr>
          <w:rFonts w:ascii="Times New Roman" w:hAnsi="Times New Roman" w:cs="Times New Roman"/>
          <w:sz w:val="24"/>
          <w:szCs w:val="24"/>
        </w:rPr>
        <w:t xml:space="preserve"> дальнейшем трудоустройстве, зачастую вливаясь в общий поток безработных. Таким образом, повышается уровень социальной незащищённости данной категории детей, нарушаются процессы их адаптации в обществе. </w:t>
      </w:r>
    </w:p>
    <w:p w:rsidR="00ED048C" w:rsidRPr="001E6F83" w:rsidRDefault="00ED048C" w:rsidP="00ED048C">
      <w:pPr>
        <w:spacing w:after="0"/>
        <w:ind w:firstLine="708"/>
        <w:jc w:val="both"/>
        <w:rPr>
          <w:rFonts w:ascii="Times New Roman" w:hAnsi="Times New Roman" w:cs="Times New Roman"/>
          <w:sz w:val="24"/>
          <w:szCs w:val="24"/>
        </w:rPr>
      </w:pPr>
      <w:proofErr w:type="gramStart"/>
      <w:r w:rsidRPr="001E6F83">
        <w:rPr>
          <w:rFonts w:ascii="Times New Roman" w:hAnsi="Times New Roman" w:cs="Times New Roman"/>
          <w:sz w:val="24"/>
          <w:szCs w:val="24"/>
        </w:rPr>
        <w:t>Проблема  неблагоприятной социально-трудовой адаптации выпускников с умственной отсталостью (интеллектуальными нарушениями) заключается, как правило, в недостаточной развитости жизненных компетенций, связанных с организацией быта и досуговой деятельности, в недостаточности поддержки родителей (законных представителей) в период обучения в профессиональных организациях, отсутствии в профессиональных училищах специальностей, востребованных в районах проживания таких выпускников,  а также нежелание  работодателей  брать  их на работу.</w:t>
      </w:r>
      <w:proofErr w:type="gramEnd"/>
    </w:p>
    <w:p w:rsidR="00ED048C" w:rsidRPr="001E6F83" w:rsidRDefault="00184EA8"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Таким образом</w:t>
      </w:r>
      <w:r w:rsidR="00ED048C" w:rsidRPr="001E6F83">
        <w:rPr>
          <w:rFonts w:ascii="Times New Roman" w:hAnsi="Times New Roman" w:cs="Times New Roman"/>
          <w:sz w:val="24"/>
          <w:szCs w:val="24"/>
        </w:rPr>
        <w:t>, возникает необходимость переориентирования целей образования детей с умственной отсталостью (интеллектуальными нарушениями) в сторону их социализации и повышения жизненной компетенции, и, как следствие, создание качественно новой системы формирования личности выпускника, переход от углубленной трудовой подготовки к профессиональному обучению в условиях школы.</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 настоящее время от образовательного учреждения требуется создание условий для формирования у подростка личностной потребности в осознанном выборе направления продолжения образования, готовности к последующей самореализации и дальнейшей профессиональной самоидентификации в современных социально-экономических условиях.</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Выбор профессии – одна из сложных и ответственных задач, встающих перед выпускниками школ, реализующих адаптированные основные общеобразовательные программы.</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Для решения основной задачи формирования жизненных компетенций у обучающихся с интеллектуальными нарушениями нами была разработана Модель непрерывного </w:t>
      </w:r>
      <w:proofErr w:type="spellStart"/>
      <w:r w:rsidRPr="001E6F83">
        <w:rPr>
          <w:rFonts w:ascii="Times New Roman" w:hAnsi="Times New Roman" w:cs="Times New Roman"/>
          <w:sz w:val="24"/>
          <w:szCs w:val="24"/>
        </w:rPr>
        <w:t>профориентационного</w:t>
      </w:r>
      <w:proofErr w:type="spellEnd"/>
      <w:r w:rsidRPr="001E6F83">
        <w:rPr>
          <w:rFonts w:ascii="Times New Roman" w:hAnsi="Times New Roman" w:cs="Times New Roman"/>
          <w:sz w:val="24"/>
          <w:szCs w:val="24"/>
        </w:rPr>
        <w:t xml:space="preserve"> образования «Агрошкола» с учетом региональных социокультурных и экономических </w:t>
      </w:r>
      <w:r w:rsidR="00184EA8" w:rsidRPr="001E6F83">
        <w:rPr>
          <w:rFonts w:ascii="Times New Roman" w:hAnsi="Times New Roman" w:cs="Times New Roman"/>
          <w:sz w:val="24"/>
          <w:szCs w:val="24"/>
        </w:rPr>
        <w:t xml:space="preserve">условий, </w:t>
      </w:r>
      <w:r w:rsidRPr="001E6F83">
        <w:rPr>
          <w:rFonts w:ascii="Times New Roman" w:hAnsi="Times New Roman" w:cs="Times New Roman"/>
          <w:sz w:val="24"/>
          <w:szCs w:val="24"/>
        </w:rPr>
        <w:t xml:space="preserve">нацеленная на формирование и развитие профессиональных </w:t>
      </w:r>
      <w:proofErr w:type="gramStart"/>
      <w:r w:rsidRPr="001E6F83">
        <w:rPr>
          <w:rFonts w:ascii="Times New Roman" w:hAnsi="Times New Roman" w:cs="Times New Roman"/>
          <w:sz w:val="24"/>
          <w:szCs w:val="24"/>
        </w:rPr>
        <w:t>компетенций</w:t>
      </w:r>
      <w:proofErr w:type="gramEnd"/>
      <w:r w:rsidRPr="001E6F83">
        <w:rPr>
          <w:rFonts w:ascii="Times New Roman" w:hAnsi="Times New Roman" w:cs="Times New Roman"/>
          <w:sz w:val="24"/>
          <w:szCs w:val="24"/>
        </w:rPr>
        <w:t xml:space="preserve"> и дальнейшую успешную социализацию выпускников школ-интерната.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 xml:space="preserve">Модель «Агрошкола» охватывает всю образовательную деятельность школы-интерната. </w:t>
      </w:r>
      <w:proofErr w:type="spellStart"/>
      <w:proofErr w:type="gramStart"/>
      <w:r w:rsidRPr="001E6F83">
        <w:rPr>
          <w:rFonts w:ascii="Times New Roman" w:hAnsi="Times New Roman" w:cs="Times New Roman"/>
          <w:sz w:val="24"/>
          <w:szCs w:val="24"/>
        </w:rPr>
        <w:t>Агрокомпонент</w:t>
      </w:r>
      <w:proofErr w:type="spellEnd"/>
      <w:r w:rsidRPr="001E6F83">
        <w:rPr>
          <w:rFonts w:ascii="Times New Roman" w:hAnsi="Times New Roman" w:cs="Times New Roman"/>
          <w:sz w:val="24"/>
          <w:szCs w:val="24"/>
        </w:rPr>
        <w:t xml:space="preserve"> включен в образовательный процесс с 1 класса по </w:t>
      </w:r>
      <w:r w:rsidR="00184EA8" w:rsidRPr="001E6F83">
        <w:rPr>
          <w:rFonts w:ascii="Times New Roman" w:hAnsi="Times New Roman" w:cs="Times New Roman"/>
          <w:sz w:val="24"/>
          <w:szCs w:val="24"/>
        </w:rPr>
        <w:t>всем предметам</w:t>
      </w:r>
      <w:r w:rsidRPr="001E6F83">
        <w:rPr>
          <w:rFonts w:ascii="Times New Roman" w:hAnsi="Times New Roman" w:cs="Times New Roman"/>
          <w:sz w:val="24"/>
          <w:szCs w:val="24"/>
        </w:rPr>
        <w:t>.</w:t>
      </w:r>
      <w:proofErr w:type="gramEnd"/>
      <w:r w:rsidRPr="001E6F83">
        <w:rPr>
          <w:rFonts w:ascii="Times New Roman" w:hAnsi="Times New Roman" w:cs="Times New Roman"/>
          <w:sz w:val="24"/>
          <w:szCs w:val="24"/>
        </w:rPr>
        <w:t xml:space="preserve"> Учителями разрабатываются рабочие программы с включением </w:t>
      </w:r>
      <w:proofErr w:type="spellStart"/>
      <w:r w:rsidRPr="001E6F83">
        <w:rPr>
          <w:rFonts w:ascii="Times New Roman" w:hAnsi="Times New Roman" w:cs="Times New Roman"/>
          <w:sz w:val="24"/>
          <w:szCs w:val="24"/>
        </w:rPr>
        <w:t>агрокомпонента</w:t>
      </w:r>
      <w:proofErr w:type="spellEnd"/>
      <w:r w:rsidRPr="001E6F83">
        <w:rPr>
          <w:rFonts w:ascii="Times New Roman" w:hAnsi="Times New Roman" w:cs="Times New Roman"/>
          <w:sz w:val="24"/>
          <w:szCs w:val="24"/>
        </w:rPr>
        <w:t xml:space="preserve">, </w:t>
      </w:r>
      <w:r w:rsidR="00184EA8" w:rsidRPr="001E6F83">
        <w:rPr>
          <w:rFonts w:ascii="Times New Roman" w:hAnsi="Times New Roman" w:cs="Times New Roman"/>
          <w:sz w:val="24"/>
          <w:szCs w:val="24"/>
        </w:rPr>
        <w:t>формируются сборники</w:t>
      </w:r>
      <w:r w:rsidRPr="001E6F83">
        <w:rPr>
          <w:rFonts w:ascii="Times New Roman" w:hAnsi="Times New Roman" w:cs="Times New Roman"/>
          <w:sz w:val="24"/>
          <w:szCs w:val="24"/>
        </w:rPr>
        <w:t xml:space="preserve"> </w:t>
      </w:r>
      <w:r w:rsidR="00184EA8" w:rsidRPr="001E6F83">
        <w:rPr>
          <w:rFonts w:ascii="Times New Roman" w:hAnsi="Times New Roman" w:cs="Times New Roman"/>
          <w:sz w:val="24"/>
          <w:szCs w:val="24"/>
        </w:rPr>
        <w:t>с заданиями</w:t>
      </w:r>
      <w:r w:rsidRPr="001E6F83">
        <w:rPr>
          <w:rFonts w:ascii="Times New Roman" w:hAnsi="Times New Roman" w:cs="Times New Roman"/>
          <w:sz w:val="24"/>
          <w:szCs w:val="24"/>
        </w:rPr>
        <w:t xml:space="preserve"> по предметам, предназначенные для учащихся начального и среднего звена, а </w:t>
      </w:r>
      <w:r w:rsidR="00184EA8" w:rsidRPr="001E6F83">
        <w:rPr>
          <w:rFonts w:ascii="Times New Roman" w:hAnsi="Times New Roman" w:cs="Times New Roman"/>
          <w:sz w:val="24"/>
          <w:szCs w:val="24"/>
        </w:rPr>
        <w:t>также</w:t>
      </w:r>
      <w:r w:rsidRPr="001E6F83">
        <w:rPr>
          <w:rFonts w:ascii="Times New Roman" w:hAnsi="Times New Roman" w:cs="Times New Roman"/>
          <w:sz w:val="24"/>
          <w:szCs w:val="24"/>
        </w:rPr>
        <w:t xml:space="preserve"> профессионального обучения. Мастерами производственного обучения разработаны программы учебных дисциплин по профессии «Животновод», направленные на формирование профессиональных компетенций </w:t>
      </w:r>
      <w:proofErr w:type="gramStart"/>
      <w:r w:rsidRPr="001E6F83">
        <w:rPr>
          <w:rFonts w:ascii="Times New Roman" w:hAnsi="Times New Roman" w:cs="Times New Roman"/>
          <w:sz w:val="24"/>
          <w:szCs w:val="24"/>
        </w:rPr>
        <w:t>у</w:t>
      </w:r>
      <w:proofErr w:type="gramEnd"/>
      <w:r w:rsidRPr="001E6F83">
        <w:rPr>
          <w:rFonts w:ascii="Times New Roman" w:hAnsi="Times New Roman" w:cs="Times New Roman"/>
          <w:sz w:val="24"/>
          <w:szCs w:val="24"/>
        </w:rPr>
        <w:t xml:space="preserve"> обучающихся.</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Реализация преемственности в освоении аграрного (сельскохозяйственного) профиля обеспечивает создание системы непрерывного образования.</w:t>
      </w:r>
      <w:r w:rsidRPr="001E6F83">
        <w:rPr>
          <w:rFonts w:ascii="Times New Roman" w:hAnsi="Times New Roman" w:cs="Times New Roman"/>
          <w:sz w:val="24"/>
          <w:szCs w:val="24"/>
        </w:rPr>
        <w:tab/>
        <w:t xml:space="preserve">Актуальность </w:t>
      </w:r>
      <w:r w:rsidR="00184EA8" w:rsidRPr="001E6F83">
        <w:rPr>
          <w:rFonts w:ascii="Times New Roman" w:hAnsi="Times New Roman" w:cs="Times New Roman"/>
          <w:sz w:val="24"/>
          <w:szCs w:val="24"/>
        </w:rPr>
        <w:t>п</w:t>
      </w:r>
      <w:r w:rsidRPr="001E6F83">
        <w:rPr>
          <w:rFonts w:ascii="Times New Roman" w:hAnsi="Times New Roman" w:cs="Times New Roman"/>
          <w:sz w:val="24"/>
          <w:szCs w:val="24"/>
        </w:rPr>
        <w:t xml:space="preserve">реемственности обусловлена тем, что для сельскохозяйственного (крестьянского) уклада жизни характерно традиционное включение ребенка в трудовую деятельность с самого раннего возраста, наиболее благоприятного для формирования не только трудовых умений, но и потребности в труде, уважения и любви к труду на земле.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Почитание традиций, следование им, приобщение к эстетике быта – лежит в основе духовно-нравственного развития каждого обучающегося. В школе-интернате педагогами адаптирован развивающий курс внеурочной деятельности «Истоки», направленный </w:t>
      </w:r>
      <w:r w:rsidR="00184EA8" w:rsidRPr="001E6F83">
        <w:rPr>
          <w:rFonts w:ascii="Times New Roman" w:hAnsi="Times New Roman" w:cs="Times New Roman"/>
          <w:sz w:val="24"/>
          <w:szCs w:val="24"/>
        </w:rPr>
        <w:t>на развитие</w:t>
      </w:r>
      <w:r w:rsidRPr="001E6F83">
        <w:rPr>
          <w:rFonts w:ascii="Times New Roman" w:hAnsi="Times New Roman" w:cs="Times New Roman"/>
          <w:sz w:val="24"/>
          <w:szCs w:val="24"/>
        </w:rPr>
        <w:t xml:space="preserve"> духовности учащихся, приобщение их к истокам общечеловеческих ценностей, в результате чего происходит формирование социокультурной основы личности, основы самоопределения и самоутверждения. Для повышения уровня духовного развития в школе-интернате оформлена комната духовно-нравственного развития, здесь проходят встречи с представителями Прихода святителя Николая.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Школа-интернат - это место где дети получают опыт широкого эмоционально – практического взаимодействия с взрослыми и сверстниками в наиболее значимых для них развитиях сферах жизни. Особое значение имеет эмоционально положительная окраска </w:t>
      </w:r>
      <w:r w:rsidR="00184EA8" w:rsidRPr="001E6F83">
        <w:rPr>
          <w:rFonts w:ascii="Times New Roman" w:hAnsi="Times New Roman" w:cs="Times New Roman"/>
          <w:sz w:val="24"/>
          <w:szCs w:val="24"/>
        </w:rPr>
        <w:t>отношения,</w:t>
      </w:r>
      <w:r w:rsidRPr="001E6F83">
        <w:rPr>
          <w:rFonts w:ascii="Times New Roman" w:hAnsi="Times New Roman" w:cs="Times New Roman"/>
          <w:sz w:val="24"/>
          <w:szCs w:val="24"/>
        </w:rPr>
        <w:t xml:space="preserve"> обучающегося к школе, своему классу.   Пространство и интерьер классных, учебно-игровых комнат и всей школы-интерната является объектом для проявления творческого потенциала воспитанников. Обучающиеся с азартом подхватывают идеи педагогов по оформлению кабинетов, вестибюлей к традиционным для России праздникам и воплощают их в жизнь. Образовательная среда преобразуется, создается атмосфера праздника и причастности каждого к жизни разновозрастного детско-взрослого коллектива. Ученики с удовольствием включаются в театральную, хоровую, танцевальную внеурочную деятельность, т. к. понимают, что предчувствие праздника так же увлекательно и эмоционально окрашено, как и сам праздник.</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Для устойчивого формирования и развития жизненных компетенций необходимо провести обучающегося с интеллектуальными нарушениями через несколько возможных простран</w:t>
      </w:r>
      <w:proofErr w:type="gramStart"/>
      <w:r w:rsidRPr="001E6F83">
        <w:rPr>
          <w:rFonts w:ascii="Times New Roman" w:hAnsi="Times New Roman" w:cs="Times New Roman"/>
          <w:sz w:val="24"/>
          <w:szCs w:val="24"/>
        </w:rPr>
        <w:t>ств в стр</w:t>
      </w:r>
      <w:proofErr w:type="gramEnd"/>
      <w:r w:rsidRPr="001E6F83">
        <w:rPr>
          <w:rFonts w:ascii="Times New Roman" w:hAnsi="Times New Roman" w:cs="Times New Roman"/>
          <w:sz w:val="24"/>
          <w:szCs w:val="24"/>
        </w:rPr>
        <w:t>уктуре модели:</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•1 пространство -</w:t>
      </w:r>
      <w:r w:rsidRPr="001E6F83">
        <w:rPr>
          <w:rFonts w:ascii="Times New Roman" w:hAnsi="Times New Roman" w:cs="Times New Roman"/>
          <w:sz w:val="24"/>
          <w:szCs w:val="24"/>
        </w:rPr>
        <w:tab/>
        <w:t>получение первичного опыта или представления о жизненных компетенциях (происходит в процессе учебной деятельности во всех предметных областях);</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•2 пространство -</w:t>
      </w:r>
      <w:r w:rsidRPr="001E6F83">
        <w:rPr>
          <w:rFonts w:ascii="Times New Roman" w:hAnsi="Times New Roman" w:cs="Times New Roman"/>
          <w:sz w:val="24"/>
          <w:szCs w:val="24"/>
        </w:rPr>
        <w:tab/>
        <w:t>пробы и применения (</w:t>
      </w:r>
      <w:r w:rsidR="00184EA8" w:rsidRPr="001E6F83">
        <w:rPr>
          <w:rFonts w:ascii="Times New Roman" w:hAnsi="Times New Roman" w:cs="Times New Roman"/>
          <w:sz w:val="24"/>
          <w:szCs w:val="24"/>
        </w:rPr>
        <w:t>происходит в</w:t>
      </w:r>
      <w:r w:rsidRPr="001E6F83">
        <w:rPr>
          <w:rFonts w:ascii="Times New Roman" w:hAnsi="Times New Roman" w:cs="Times New Roman"/>
          <w:sz w:val="24"/>
          <w:szCs w:val="24"/>
        </w:rPr>
        <w:t xml:space="preserve"> практических работах учебной деятельности и во внеурочной деятельности);</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•3 пространство -</w:t>
      </w:r>
      <w:r w:rsidRPr="001E6F83">
        <w:rPr>
          <w:rFonts w:ascii="Times New Roman" w:hAnsi="Times New Roman" w:cs="Times New Roman"/>
          <w:sz w:val="24"/>
          <w:szCs w:val="24"/>
        </w:rPr>
        <w:tab/>
        <w:t>присвоение (реализуется во внеурочной, воспитательной и досуговой деятельностях).</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 модели социализации и развития </w:t>
      </w:r>
      <w:proofErr w:type="gramStart"/>
      <w:r w:rsidR="00184EA8" w:rsidRPr="001E6F83">
        <w:rPr>
          <w:rFonts w:ascii="Times New Roman" w:hAnsi="Times New Roman" w:cs="Times New Roman"/>
          <w:sz w:val="24"/>
          <w:szCs w:val="24"/>
        </w:rPr>
        <w:t>жизненных компетенций,</w:t>
      </w:r>
      <w:r w:rsidRPr="001E6F83">
        <w:rPr>
          <w:rFonts w:ascii="Times New Roman" w:hAnsi="Times New Roman" w:cs="Times New Roman"/>
          <w:sz w:val="24"/>
          <w:szCs w:val="24"/>
        </w:rPr>
        <w:t xml:space="preserve"> обучающихся </w:t>
      </w:r>
      <w:proofErr w:type="spellStart"/>
      <w:r w:rsidR="00184EA8" w:rsidRPr="001E6F83">
        <w:rPr>
          <w:rFonts w:ascii="Times New Roman" w:hAnsi="Times New Roman" w:cs="Times New Roman"/>
          <w:sz w:val="24"/>
          <w:szCs w:val="24"/>
        </w:rPr>
        <w:t>агронаправление</w:t>
      </w:r>
      <w:proofErr w:type="spellEnd"/>
      <w:r w:rsidR="00184EA8" w:rsidRPr="001E6F83">
        <w:rPr>
          <w:rFonts w:ascii="Times New Roman" w:hAnsi="Times New Roman" w:cs="Times New Roman"/>
          <w:sz w:val="24"/>
          <w:szCs w:val="24"/>
        </w:rPr>
        <w:t xml:space="preserve"> представлено</w:t>
      </w:r>
      <w:proofErr w:type="gramEnd"/>
      <w:r w:rsidRPr="001E6F83">
        <w:rPr>
          <w:rFonts w:ascii="Times New Roman" w:hAnsi="Times New Roman" w:cs="Times New Roman"/>
          <w:sz w:val="24"/>
          <w:szCs w:val="24"/>
        </w:rPr>
        <w:t xml:space="preserve"> следующим образом:</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1этап. Пропедевтика аграрного (сельскохозяйственного) профиля.</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 xml:space="preserve">Это </w:t>
      </w:r>
      <w:r w:rsidR="00184EA8" w:rsidRPr="001E6F83">
        <w:rPr>
          <w:rFonts w:ascii="Times New Roman" w:hAnsi="Times New Roman" w:cs="Times New Roman"/>
          <w:sz w:val="24"/>
          <w:szCs w:val="24"/>
        </w:rPr>
        <w:t>этап первичных</w:t>
      </w:r>
      <w:r w:rsidRPr="001E6F83">
        <w:rPr>
          <w:rFonts w:ascii="Times New Roman" w:hAnsi="Times New Roman" w:cs="Times New Roman"/>
          <w:sz w:val="24"/>
          <w:szCs w:val="24"/>
        </w:rPr>
        <w:t xml:space="preserve"> (ранних) профессиональных выборов ребенка. </w:t>
      </w:r>
      <w:r w:rsidR="00184EA8" w:rsidRPr="001E6F83">
        <w:rPr>
          <w:rFonts w:ascii="Times New Roman" w:hAnsi="Times New Roman" w:cs="Times New Roman"/>
          <w:sz w:val="24"/>
          <w:szCs w:val="24"/>
        </w:rPr>
        <w:t>Он охватывает</w:t>
      </w:r>
      <w:r w:rsidRPr="001E6F83">
        <w:rPr>
          <w:rFonts w:ascii="Times New Roman" w:hAnsi="Times New Roman" w:cs="Times New Roman"/>
          <w:sz w:val="24"/>
          <w:szCs w:val="24"/>
        </w:rPr>
        <w:t xml:space="preserve"> период его обучения во 1-4-х классах. В этот период детей знакомят с различными видами профессий, их особенностям, а </w:t>
      </w:r>
      <w:r w:rsidR="00184EA8" w:rsidRPr="001E6F83">
        <w:rPr>
          <w:rFonts w:ascii="Times New Roman" w:hAnsi="Times New Roman" w:cs="Times New Roman"/>
          <w:sz w:val="24"/>
          <w:szCs w:val="24"/>
        </w:rPr>
        <w:t>также</w:t>
      </w:r>
      <w:r w:rsidRPr="001E6F83">
        <w:rPr>
          <w:rFonts w:ascii="Times New Roman" w:hAnsi="Times New Roman" w:cs="Times New Roman"/>
          <w:sz w:val="24"/>
          <w:szCs w:val="24"/>
        </w:rPr>
        <w:t xml:space="preserve"> закладываются основы профессиональных компетенций для сельскохозяйственного направления.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Пространство получения первичного опыта.</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Учебный процесс в этот период выстраивается следующим образом: за основу берется предмет "Мир природы и человека", изучаемая тема в рамках этого предмета проецируется на все образовательные области. Так, при изучении темы "Растения" ученики 1 класса знакомятся с группами растений, на уроках русского языка составляют предложения об изученных деревьях, кустарниках, цветах; на уроках чтения учат стихи об уже известных растениях, получают дополнительную информацию. На уроках математики находят и раскрашивают листья определенного дерева, при решении задач обучающиеся знакомятся </w:t>
      </w:r>
      <w:r w:rsidR="00184EA8" w:rsidRPr="001E6F83">
        <w:rPr>
          <w:rFonts w:ascii="Times New Roman" w:hAnsi="Times New Roman" w:cs="Times New Roman"/>
          <w:sz w:val="24"/>
          <w:szCs w:val="24"/>
        </w:rPr>
        <w:t>с сельскохозяйственными</w:t>
      </w:r>
      <w:r w:rsidRPr="001E6F83">
        <w:rPr>
          <w:rFonts w:ascii="Times New Roman" w:hAnsi="Times New Roman" w:cs="Times New Roman"/>
          <w:sz w:val="24"/>
          <w:szCs w:val="24"/>
        </w:rPr>
        <w:t xml:space="preserve"> животными и растениями, с процессами производственной деятельности в сельском хозяйстве. На уроках ручного труда изготавливаются простейшие приспособления для мини-фермы. Подобные </w:t>
      </w:r>
      <w:proofErr w:type="spellStart"/>
      <w:r w:rsidRPr="001E6F83">
        <w:rPr>
          <w:rFonts w:ascii="Times New Roman" w:hAnsi="Times New Roman" w:cs="Times New Roman"/>
          <w:sz w:val="24"/>
          <w:szCs w:val="24"/>
        </w:rPr>
        <w:t>межпредметные</w:t>
      </w:r>
      <w:proofErr w:type="spellEnd"/>
      <w:r w:rsidRPr="001E6F83">
        <w:rPr>
          <w:rFonts w:ascii="Times New Roman" w:hAnsi="Times New Roman" w:cs="Times New Roman"/>
          <w:sz w:val="24"/>
          <w:szCs w:val="24"/>
        </w:rPr>
        <w:t xml:space="preserve"> связи являются основой формирования целостной системы первоначальных знаний и умений, имеющих аграрную направленность.</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Пространство проб.</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Во внеурочной деятельности для обучающихся 1-4 классов разработана программа «Введение в основы сельскохозяйственного труда».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Курс практико-ориентированный, направленный </w:t>
      </w:r>
      <w:proofErr w:type="gramStart"/>
      <w:r w:rsidRPr="001E6F83">
        <w:rPr>
          <w:rFonts w:ascii="Times New Roman" w:hAnsi="Times New Roman" w:cs="Times New Roman"/>
          <w:sz w:val="24"/>
          <w:szCs w:val="24"/>
        </w:rPr>
        <w:t>на</w:t>
      </w:r>
      <w:proofErr w:type="gramEnd"/>
      <w:r w:rsidRPr="001E6F83">
        <w:rPr>
          <w:rFonts w:ascii="Times New Roman" w:hAnsi="Times New Roman" w:cs="Times New Roman"/>
          <w:sz w:val="24"/>
          <w:szCs w:val="24"/>
        </w:rPr>
        <w:t>:</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сознательное участие в сельскохозяйственных работах;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-возникновение потребности и желания в выращивании овощных и цветочных растений, уходе за животными;</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познание радости труда, в результате которого живое растение рождается, развивается, проходит полный цикл от семени до семени.</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На уровне начального образования присвоения опыта еще не происходит.</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Приобщение к сельскохозяйственному профилю осуществляется на летней оздоровительной смене.</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2этап. Начальная </w:t>
      </w:r>
      <w:proofErr w:type="spellStart"/>
      <w:r w:rsidRPr="001E6F83">
        <w:rPr>
          <w:rFonts w:ascii="Times New Roman" w:hAnsi="Times New Roman" w:cs="Times New Roman"/>
          <w:sz w:val="24"/>
          <w:szCs w:val="24"/>
        </w:rPr>
        <w:t>профориентационная</w:t>
      </w:r>
      <w:proofErr w:type="spellEnd"/>
      <w:r w:rsidRPr="001E6F83">
        <w:rPr>
          <w:rFonts w:ascii="Times New Roman" w:hAnsi="Times New Roman" w:cs="Times New Roman"/>
          <w:sz w:val="24"/>
          <w:szCs w:val="24"/>
        </w:rPr>
        <w:t xml:space="preserve"> деятельность по направлению "Сельскохозяйственный труд".</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Этот этап активно-поисковой профориентации в основном проходит в 5-7-х классах. Он способствует систематизации знаний о мире профессий, знакомит обучающихся с психологическими основами профессионального выбора. В 5-7-х классах проводится </w:t>
      </w:r>
      <w:proofErr w:type="gramStart"/>
      <w:r w:rsidRPr="001E6F83">
        <w:rPr>
          <w:rFonts w:ascii="Times New Roman" w:hAnsi="Times New Roman" w:cs="Times New Roman"/>
          <w:sz w:val="24"/>
          <w:szCs w:val="24"/>
        </w:rPr>
        <w:t>первичная</w:t>
      </w:r>
      <w:proofErr w:type="gramEnd"/>
      <w:r w:rsidRPr="001E6F83">
        <w:rPr>
          <w:rFonts w:ascii="Times New Roman" w:hAnsi="Times New Roman" w:cs="Times New Roman"/>
          <w:sz w:val="24"/>
          <w:szCs w:val="24"/>
        </w:rPr>
        <w:t xml:space="preserve"> </w:t>
      </w:r>
      <w:proofErr w:type="spellStart"/>
      <w:r w:rsidRPr="001E6F83">
        <w:rPr>
          <w:rFonts w:ascii="Times New Roman" w:hAnsi="Times New Roman" w:cs="Times New Roman"/>
          <w:sz w:val="24"/>
          <w:szCs w:val="24"/>
        </w:rPr>
        <w:t>профдиагностика</w:t>
      </w:r>
      <w:proofErr w:type="spellEnd"/>
      <w:r w:rsidRPr="001E6F83">
        <w:rPr>
          <w:rFonts w:ascii="Times New Roman" w:hAnsi="Times New Roman" w:cs="Times New Roman"/>
          <w:sz w:val="24"/>
          <w:szCs w:val="24"/>
        </w:rPr>
        <w:t xml:space="preserve"> обучающихся, с целью развития механизмов самопознания, коррекции самооценки.</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Начальная </w:t>
      </w:r>
      <w:proofErr w:type="spellStart"/>
      <w:r w:rsidRPr="001E6F83">
        <w:rPr>
          <w:rFonts w:ascii="Times New Roman" w:hAnsi="Times New Roman" w:cs="Times New Roman"/>
          <w:sz w:val="24"/>
          <w:szCs w:val="24"/>
        </w:rPr>
        <w:t>профориентационная</w:t>
      </w:r>
      <w:proofErr w:type="spellEnd"/>
      <w:r w:rsidRPr="001E6F83">
        <w:rPr>
          <w:rFonts w:ascii="Times New Roman" w:hAnsi="Times New Roman" w:cs="Times New Roman"/>
          <w:sz w:val="24"/>
          <w:szCs w:val="24"/>
        </w:rPr>
        <w:t xml:space="preserve"> деятельность на этом этапе по направлению "Сельскохозяйственный труд" так же проходит через весь образовательный процесс.</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Пространство получения опыта.</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 предметной области "Естествознание" углубляются и расширяются первичные представления о животноводстве и растениеводстве. В предметной области «Математика» закладываются основы ведения семейного бюджета в условиях личного подсобного хозяйства.</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Пространство проб осуществляется на уроках в школьных мастерских, во внеурочной деятельности </w:t>
      </w:r>
      <w:proofErr w:type="gramStart"/>
      <w:r w:rsidRPr="001E6F83">
        <w:rPr>
          <w:rFonts w:ascii="Times New Roman" w:hAnsi="Times New Roman" w:cs="Times New Roman"/>
          <w:sz w:val="24"/>
          <w:szCs w:val="24"/>
        </w:rPr>
        <w:t>через</w:t>
      </w:r>
      <w:proofErr w:type="gramEnd"/>
      <w:r w:rsidRPr="001E6F83">
        <w:rPr>
          <w:rFonts w:ascii="Times New Roman" w:hAnsi="Times New Roman" w:cs="Times New Roman"/>
          <w:sz w:val="24"/>
          <w:szCs w:val="24"/>
        </w:rPr>
        <w:t>:</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w:t>
      </w:r>
      <w:r w:rsidRPr="001E6F83">
        <w:rPr>
          <w:rFonts w:ascii="Times New Roman" w:hAnsi="Times New Roman" w:cs="Times New Roman"/>
          <w:sz w:val="24"/>
          <w:szCs w:val="24"/>
        </w:rPr>
        <w:tab/>
        <w:t>развивающий курс профессионального определения «Школа юного агрария»;</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w:t>
      </w:r>
      <w:r w:rsidRPr="001E6F83">
        <w:rPr>
          <w:rFonts w:ascii="Times New Roman" w:hAnsi="Times New Roman" w:cs="Times New Roman"/>
          <w:sz w:val="24"/>
          <w:szCs w:val="24"/>
        </w:rPr>
        <w:tab/>
        <w:t>кружок «Юный животновод»;</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w:t>
      </w:r>
      <w:r w:rsidRPr="001E6F83">
        <w:rPr>
          <w:rFonts w:ascii="Times New Roman" w:hAnsi="Times New Roman" w:cs="Times New Roman"/>
          <w:sz w:val="24"/>
          <w:szCs w:val="24"/>
        </w:rPr>
        <w:tab/>
        <w:t xml:space="preserve">конкурс «Лучший по  </w:t>
      </w:r>
      <w:r w:rsidR="00184EA8" w:rsidRPr="001E6F83">
        <w:rPr>
          <w:rFonts w:ascii="Times New Roman" w:hAnsi="Times New Roman" w:cs="Times New Roman"/>
          <w:sz w:val="24"/>
          <w:szCs w:val="24"/>
        </w:rPr>
        <w:t>п</w:t>
      </w:r>
      <w:r w:rsidRPr="001E6F83">
        <w:rPr>
          <w:rFonts w:ascii="Times New Roman" w:hAnsi="Times New Roman" w:cs="Times New Roman"/>
          <w:sz w:val="24"/>
          <w:szCs w:val="24"/>
        </w:rPr>
        <w:t>рофессии»  (школьный);</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w:t>
      </w:r>
      <w:r w:rsidRPr="001E6F83">
        <w:rPr>
          <w:rFonts w:ascii="Times New Roman" w:hAnsi="Times New Roman" w:cs="Times New Roman"/>
          <w:sz w:val="24"/>
          <w:szCs w:val="24"/>
        </w:rPr>
        <w:tab/>
        <w:t>КТД «Ярмарка профессий»;</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w:t>
      </w:r>
      <w:r w:rsidRPr="001E6F83">
        <w:rPr>
          <w:rFonts w:ascii="Times New Roman" w:hAnsi="Times New Roman" w:cs="Times New Roman"/>
          <w:sz w:val="24"/>
          <w:szCs w:val="24"/>
        </w:rPr>
        <w:tab/>
        <w:t>выставки декоративно-прикладного творчества.</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Пространство присвоения опыта происходит в ходе летней трудовой практики.</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3этап. </w:t>
      </w:r>
      <w:proofErr w:type="spellStart"/>
      <w:r w:rsidRPr="001E6F83">
        <w:rPr>
          <w:rFonts w:ascii="Times New Roman" w:hAnsi="Times New Roman" w:cs="Times New Roman"/>
          <w:sz w:val="24"/>
          <w:szCs w:val="24"/>
        </w:rPr>
        <w:t>Профориентационная</w:t>
      </w:r>
      <w:proofErr w:type="spellEnd"/>
      <w:r w:rsidRPr="001E6F83">
        <w:rPr>
          <w:rFonts w:ascii="Times New Roman" w:hAnsi="Times New Roman" w:cs="Times New Roman"/>
          <w:sz w:val="24"/>
          <w:szCs w:val="24"/>
        </w:rPr>
        <w:t xml:space="preserve"> деятельность</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Данный период осуществляется в 8-9-х классах.  Способствует осознанному определению профессионального выбора, получению информации о возможностях и путях получения профессии.</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Пространство применения опыта осуществляется на летней трудовой практике, где дополнительно осваиваются роли организатора и транслятора опыта для учащихся 1-7 классов. Кроме </w:t>
      </w:r>
      <w:r w:rsidR="00184EA8" w:rsidRPr="001E6F83">
        <w:rPr>
          <w:rFonts w:ascii="Times New Roman" w:hAnsi="Times New Roman" w:cs="Times New Roman"/>
          <w:sz w:val="24"/>
          <w:szCs w:val="24"/>
        </w:rPr>
        <w:t xml:space="preserve">того, </w:t>
      </w:r>
      <w:proofErr w:type="gramStart"/>
      <w:r w:rsidR="00184EA8" w:rsidRPr="001E6F83">
        <w:rPr>
          <w:rFonts w:ascii="Times New Roman" w:hAnsi="Times New Roman" w:cs="Times New Roman"/>
          <w:sz w:val="24"/>
          <w:szCs w:val="24"/>
        </w:rPr>
        <w:t>обучающиеся</w:t>
      </w:r>
      <w:proofErr w:type="gramEnd"/>
      <w:r w:rsidRPr="001E6F83">
        <w:rPr>
          <w:rFonts w:ascii="Times New Roman" w:hAnsi="Times New Roman" w:cs="Times New Roman"/>
          <w:sz w:val="24"/>
          <w:szCs w:val="24"/>
        </w:rPr>
        <w:t xml:space="preserve"> включаются в подготовку к конкурсу профессионального мастерства для людей с инвалидностью </w:t>
      </w:r>
      <w:proofErr w:type="spellStart"/>
      <w:r w:rsidRPr="001E6F83">
        <w:rPr>
          <w:rFonts w:ascii="Times New Roman" w:hAnsi="Times New Roman" w:cs="Times New Roman"/>
          <w:sz w:val="24"/>
          <w:szCs w:val="24"/>
        </w:rPr>
        <w:t>Абилимпикс</w:t>
      </w:r>
      <w:proofErr w:type="spellEnd"/>
      <w:r w:rsidRPr="001E6F83">
        <w:rPr>
          <w:rFonts w:ascii="Times New Roman" w:hAnsi="Times New Roman" w:cs="Times New Roman"/>
          <w:sz w:val="24"/>
          <w:szCs w:val="24"/>
        </w:rPr>
        <w:t xml:space="preserve">.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4 этап.  Начальное профессиональное обучение. Основы трудоустройства.</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Это этап </w:t>
      </w:r>
      <w:proofErr w:type="gramStart"/>
      <w:r w:rsidRPr="001E6F83">
        <w:rPr>
          <w:rFonts w:ascii="Times New Roman" w:hAnsi="Times New Roman" w:cs="Times New Roman"/>
          <w:sz w:val="24"/>
          <w:szCs w:val="24"/>
        </w:rPr>
        <w:t>обучения по профессии</w:t>
      </w:r>
      <w:proofErr w:type="gramEnd"/>
      <w:r w:rsidRPr="001E6F83">
        <w:rPr>
          <w:rFonts w:ascii="Times New Roman" w:hAnsi="Times New Roman" w:cs="Times New Roman"/>
          <w:sz w:val="24"/>
          <w:szCs w:val="24"/>
        </w:rPr>
        <w:t xml:space="preserve"> «Животновод». Продолжительность обучения составляет 2 года. В этот период у </w:t>
      </w:r>
      <w:proofErr w:type="gramStart"/>
      <w:r w:rsidRPr="001E6F83">
        <w:rPr>
          <w:rFonts w:ascii="Times New Roman" w:hAnsi="Times New Roman" w:cs="Times New Roman"/>
          <w:sz w:val="24"/>
          <w:szCs w:val="24"/>
        </w:rPr>
        <w:t>обучающих</w:t>
      </w:r>
      <w:proofErr w:type="gramEnd"/>
      <w:r w:rsidRPr="001E6F83">
        <w:rPr>
          <w:rFonts w:ascii="Times New Roman" w:hAnsi="Times New Roman" w:cs="Times New Roman"/>
          <w:sz w:val="24"/>
          <w:szCs w:val="24"/>
        </w:rPr>
        <w:t xml:space="preserve"> окончательно формируются профессиональные компетенции.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Пространство применения опыта при </w:t>
      </w:r>
      <w:proofErr w:type="gramStart"/>
      <w:r w:rsidRPr="001E6F83">
        <w:rPr>
          <w:rFonts w:ascii="Times New Roman" w:hAnsi="Times New Roman" w:cs="Times New Roman"/>
          <w:sz w:val="24"/>
          <w:szCs w:val="24"/>
        </w:rPr>
        <w:t>обучении по профессии</w:t>
      </w:r>
      <w:proofErr w:type="gramEnd"/>
      <w:r w:rsidRPr="001E6F83">
        <w:rPr>
          <w:rFonts w:ascii="Times New Roman" w:hAnsi="Times New Roman" w:cs="Times New Roman"/>
          <w:sz w:val="24"/>
          <w:szCs w:val="24"/>
        </w:rPr>
        <w:t xml:space="preserve"> «Животновод» осуществляется при прохождении учебной и производственной практик.</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Показателем успешности этой модели является трудоустройство выпускников в сельскохозяйственные предприятия района.</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Материально-техническое обеспечение реализации модели.</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Одним из слагаемых эффективности работы по </w:t>
      </w:r>
      <w:proofErr w:type="gramStart"/>
      <w:r w:rsidRPr="001E6F83">
        <w:rPr>
          <w:rFonts w:ascii="Times New Roman" w:hAnsi="Times New Roman" w:cs="Times New Roman"/>
          <w:sz w:val="24"/>
          <w:szCs w:val="24"/>
        </w:rPr>
        <w:t>социализации</w:t>
      </w:r>
      <w:proofErr w:type="gramEnd"/>
      <w:r w:rsidRPr="001E6F83">
        <w:rPr>
          <w:rFonts w:ascii="Times New Roman" w:hAnsi="Times New Roman" w:cs="Times New Roman"/>
          <w:sz w:val="24"/>
          <w:szCs w:val="24"/>
        </w:rPr>
        <w:t xml:space="preserve"> обучающихся с умственной отсталостью, основанной на сельскохозяйственном труде учащихся, является материальная база. Учебно-опытный участок «Забайкалец» школы-интерната позволяет реализовать практическую направленность в направлении сельскохозяйственной деятельности: овощеводство. Он занимает площадь 11 797 кв. м и расположен в пригородном с. </w:t>
      </w:r>
      <w:proofErr w:type="gramStart"/>
      <w:r w:rsidRPr="001E6F83">
        <w:rPr>
          <w:rFonts w:ascii="Times New Roman" w:hAnsi="Times New Roman" w:cs="Times New Roman"/>
          <w:sz w:val="24"/>
          <w:szCs w:val="24"/>
        </w:rPr>
        <w:t>Забайкальское</w:t>
      </w:r>
      <w:proofErr w:type="gramEnd"/>
      <w:r w:rsidRPr="001E6F83">
        <w:rPr>
          <w:rFonts w:ascii="Times New Roman" w:hAnsi="Times New Roman" w:cs="Times New Roman"/>
          <w:sz w:val="24"/>
          <w:szCs w:val="24"/>
        </w:rPr>
        <w:t xml:space="preserve"> на берегу р. Уссури. Здесь обучающиеся осваивают технологические приемы ухода за овощными культурами: выращивают рассаду, ухаживают за садом, отбирают и высаживают растения для получения семян. На опытном участке проводят наблюдения за урожайностью различных сортов картофеля, томатов, огурцов, капусты, отслеживают эффективность применения различных подкормок и удобрений. В весеннее время в теплице выращивают рассаду перцев, томата, баклажанов, цветочных культур. Для механизации сельскохозяйственного труда </w:t>
      </w:r>
      <w:proofErr w:type="gramStart"/>
      <w:r w:rsidRPr="001E6F83">
        <w:rPr>
          <w:rFonts w:ascii="Times New Roman" w:hAnsi="Times New Roman" w:cs="Times New Roman"/>
          <w:sz w:val="24"/>
          <w:szCs w:val="24"/>
        </w:rPr>
        <w:t>приобретен</w:t>
      </w:r>
      <w:proofErr w:type="gramEnd"/>
      <w:r w:rsidRPr="001E6F83">
        <w:rPr>
          <w:rFonts w:ascii="Times New Roman" w:hAnsi="Times New Roman" w:cs="Times New Roman"/>
          <w:sz w:val="24"/>
          <w:szCs w:val="24"/>
        </w:rPr>
        <w:t xml:space="preserve"> мини-трактор с полным комплектом навесного оборудования.</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С 1 сентября 2014 г. школа-интернат </w:t>
      </w:r>
      <w:r w:rsidR="00184EA8" w:rsidRPr="001E6F83">
        <w:rPr>
          <w:rFonts w:ascii="Times New Roman" w:hAnsi="Times New Roman" w:cs="Times New Roman"/>
          <w:sz w:val="24"/>
          <w:szCs w:val="24"/>
        </w:rPr>
        <w:t>осуществляет профессиональное</w:t>
      </w:r>
      <w:r w:rsidRPr="001E6F83">
        <w:rPr>
          <w:rFonts w:ascii="Times New Roman" w:hAnsi="Times New Roman" w:cs="Times New Roman"/>
          <w:sz w:val="24"/>
          <w:szCs w:val="24"/>
        </w:rPr>
        <w:t xml:space="preserve"> </w:t>
      </w:r>
      <w:proofErr w:type="gramStart"/>
      <w:r w:rsidRPr="001E6F83">
        <w:rPr>
          <w:rFonts w:ascii="Times New Roman" w:hAnsi="Times New Roman" w:cs="Times New Roman"/>
          <w:sz w:val="24"/>
          <w:szCs w:val="24"/>
        </w:rPr>
        <w:t>обучение по профессии</w:t>
      </w:r>
      <w:proofErr w:type="gramEnd"/>
      <w:r w:rsidRPr="001E6F83">
        <w:rPr>
          <w:rFonts w:ascii="Times New Roman" w:hAnsi="Times New Roman" w:cs="Times New Roman"/>
          <w:sz w:val="24"/>
          <w:szCs w:val="24"/>
        </w:rPr>
        <w:t xml:space="preserve"> «Животновод».  Для знакомства и </w:t>
      </w:r>
      <w:r w:rsidR="00184EA8" w:rsidRPr="001E6F83">
        <w:rPr>
          <w:rFonts w:ascii="Times New Roman" w:hAnsi="Times New Roman" w:cs="Times New Roman"/>
          <w:sz w:val="24"/>
          <w:szCs w:val="24"/>
        </w:rPr>
        <w:t>осваивания технологических</w:t>
      </w:r>
      <w:r w:rsidRPr="001E6F83">
        <w:rPr>
          <w:rFonts w:ascii="Times New Roman" w:hAnsi="Times New Roman" w:cs="Times New Roman"/>
          <w:sz w:val="24"/>
          <w:szCs w:val="24"/>
        </w:rPr>
        <w:t xml:space="preserve"> процессов, а </w:t>
      </w:r>
      <w:r w:rsidR="00184EA8" w:rsidRPr="001E6F83">
        <w:rPr>
          <w:rFonts w:ascii="Times New Roman" w:hAnsi="Times New Roman" w:cs="Times New Roman"/>
          <w:sz w:val="24"/>
          <w:szCs w:val="24"/>
        </w:rPr>
        <w:t>также формирования</w:t>
      </w:r>
      <w:r w:rsidRPr="001E6F83">
        <w:rPr>
          <w:rFonts w:ascii="Times New Roman" w:hAnsi="Times New Roman" w:cs="Times New Roman"/>
          <w:sz w:val="24"/>
          <w:szCs w:val="24"/>
        </w:rPr>
        <w:t xml:space="preserve"> профессиональных компетенций у </w:t>
      </w:r>
      <w:r w:rsidR="00184EA8" w:rsidRPr="001E6F83">
        <w:rPr>
          <w:rFonts w:ascii="Times New Roman" w:hAnsi="Times New Roman" w:cs="Times New Roman"/>
          <w:sz w:val="24"/>
          <w:szCs w:val="24"/>
        </w:rPr>
        <w:t>обучающихся, на</w:t>
      </w:r>
      <w:r w:rsidRPr="001E6F83">
        <w:rPr>
          <w:rFonts w:ascii="Times New Roman" w:hAnsi="Times New Roman" w:cs="Times New Roman"/>
          <w:sz w:val="24"/>
          <w:szCs w:val="24"/>
        </w:rPr>
        <w:t xml:space="preserve"> пришкольной территории создан Учебно-опытный участок «Рябушка» (мини-ферма). Сегодня на мини-ферме содержатся свиньи, кролики, куры, гуси, телята. В планах развития животноводческого направления - разведение крупного рогатого скота и различных пород домашней птицы. Условия, которые созданы на мини-ферме, позволяют обучающимся знакомиться с разведением и уходом за животными и птицей. В 2016 году школа-интернат приняла участие в заочном XIV международном конкурсе имени А.С. Макаренко, где представила проект и бизнес-план развития Учебно-опытного участка «Рябушка» (мини-</w:t>
      </w:r>
      <w:r w:rsidRPr="001E6F83">
        <w:rPr>
          <w:rFonts w:ascii="Times New Roman" w:hAnsi="Times New Roman" w:cs="Times New Roman"/>
          <w:sz w:val="24"/>
          <w:szCs w:val="24"/>
        </w:rPr>
        <w:lastRenderedPageBreak/>
        <w:t xml:space="preserve">ферма). Конкурсная работа получила Диплом I степени в номинации: проект и бизнес-план </w:t>
      </w:r>
      <w:proofErr w:type="gramStart"/>
      <w:r w:rsidRPr="001E6F83">
        <w:rPr>
          <w:rFonts w:ascii="Times New Roman" w:hAnsi="Times New Roman" w:cs="Times New Roman"/>
          <w:sz w:val="24"/>
          <w:szCs w:val="24"/>
        </w:rPr>
        <w:t>высокотехнологичного</w:t>
      </w:r>
      <w:proofErr w:type="gramEnd"/>
      <w:r w:rsidRPr="001E6F83">
        <w:rPr>
          <w:rFonts w:ascii="Times New Roman" w:hAnsi="Times New Roman" w:cs="Times New Roman"/>
          <w:sz w:val="24"/>
          <w:szCs w:val="24"/>
        </w:rPr>
        <w:t xml:space="preserve"> школьного </w:t>
      </w:r>
      <w:proofErr w:type="spellStart"/>
      <w:r w:rsidRPr="001E6F83">
        <w:rPr>
          <w:rFonts w:ascii="Times New Roman" w:hAnsi="Times New Roman" w:cs="Times New Roman"/>
          <w:sz w:val="24"/>
          <w:szCs w:val="24"/>
        </w:rPr>
        <w:t>агропроизводства</w:t>
      </w:r>
      <w:proofErr w:type="spellEnd"/>
      <w:r w:rsidRPr="001E6F83">
        <w:rPr>
          <w:rFonts w:ascii="Times New Roman" w:hAnsi="Times New Roman" w:cs="Times New Roman"/>
          <w:sz w:val="24"/>
          <w:szCs w:val="24"/>
        </w:rPr>
        <w:t>.</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Выращивание сельскохозяйственных животных и птицы на пришкольном учебно-опытном участке не только помогает обучить детей навыкам ухода за животными, но и способствует выработке в них чувства ответственности, внимания и взаимопомощи. А также дает возможность в дальнейшем применить приобретенные навыки в жизни. Вяземский район сельскохозяйственный, разведение сельскохозяйственных животных и птицы неотъемлемая часть жизни многих жителей района. Ухаживая за животными и птицей, ученики могут не только наблюдать, как происходит их рост и развитие, но и принимать участие в реализации произведенной продукции на районных сельскохозяйственных ярмарках. Это также способствует социализации наших выпускников.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Кадровое обеспечение.</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Педагогический персонал КГБОУ ШИ 12 включает:</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1) штатных сотрудников – 35 человек, из них: 20 учителей; 2 </w:t>
      </w:r>
      <w:proofErr w:type="spellStart"/>
      <w:r w:rsidRPr="001E6F83">
        <w:rPr>
          <w:rFonts w:ascii="Times New Roman" w:hAnsi="Times New Roman" w:cs="Times New Roman"/>
          <w:sz w:val="24"/>
          <w:szCs w:val="24"/>
        </w:rPr>
        <w:t>тьютора</w:t>
      </w:r>
      <w:proofErr w:type="spellEnd"/>
      <w:r w:rsidRPr="001E6F83">
        <w:rPr>
          <w:rFonts w:ascii="Times New Roman" w:hAnsi="Times New Roman" w:cs="Times New Roman"/>
          <w:sz w:val="24"/>
          <w:szCs w:val="24"/>
        </w:rPr>
        <w:t xml:space="preserve">; 2 мастера производственного обучения; 6 воспитателей; 5 узких специалистов (2 логопеда, 2 психолога, социальный педагог).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Высшее образование имеют 25 человек, 10 педагогов – среднее профессиональное образование.</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 2015 – 2016 г. весь педагогический коллектив прошел профессиональную переподготовку по программе "Олигофренопедагогика и </w:t>
      </w:r>
      <w:proofErr w:type="spellStart"/>
      <w:r w:rsidRPr="001E6F83">
        <w:rPr>
          <w:rFonts w:ascii="Times New Roman" w:hAnsi="Times New Roman" w:cs="Times New Roman"/>
          <w:sz w:val="24"/>
          <w:szCs w:val="24"/>
        </w:rPr>
        <w:t>олигофренопсихология</w:t>
      </w:r>
      <w:proofErr w:type="spellEnd"/>
      <w:r w:rsidRPr="001E6F83">
        <w:rPr>
          <w:rFonts w:ascii="Times New Roman" w:hAnsi="Times New Roman" w:cs="Times New Roman"/>
          <w:sz w:val="24"/>
          <w:szCs w:val="24"/>
        </w:rPr>
        <w:t xml:space="preserve">".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По направлению "Модель социально-трудовой адаптации обучающихся с умственной отсталостью" 4 педагога являются авторами конкурсного проекта и методических разработок, опубликована статья в научно-методическом журнале федерального значения.</w:t>
      </w:r>
    </w:p>
    <w:p w:rsidR="00ED048C" w:rsidRPr="001E6F83" w:rsidRDefault="00ED048C" w:rsidP="00ED048C">
      <w:pPr>
        <w:spacing w:after="0"/>
        <w:ind w:firstLine="708"/>
        <w:jc w:val="both"/>
        <w:rPr>
          <w:rFonts w:ascii="Times New Roman" w:hAnsi="Times New Roman" w:cs="Times New Roman"/>
          <w:sz w:val="24"/>
          <w:szCs w:val="24"/>
        </w:rPr>
      </w:pPr>
      <w:proofErr w:type="gramStart"/>
      <w:r w:rsidRPr="001E6F83">
        <w:rPr>
          <w:rFonts w:ascii="Times New Roman" w:hAnsi="Times New Roman" w:cs="Times New Roman"/>
          <w:sz w:val="24"/>
          <w:szCs w:val="24"/>
        </w:rPr>
        <w:t>Команда под руководством директора КГБОУ ШИ 12 (заместитель директора по НМР, учителя начальных классов высшей категории, учителя истории первой категории, учителя математики высшей категории, учителя сельскохозяйственного труда первой категории, мастера производственного обучения первой категории, представитель работодателя «КФХ Камалов Э.Ш.») не только координирует реализацию модели в ОО, но и является «транслятором опыта» для руководителей и педагогов образовательных организаций муниципальных районов</w:t>
      </w:r>
      <w:proofErr w:type="gramEnd"/>
      <w:r w:rsidRPr="001E6F83">
        <w:rPr>
          <w:rFonts w:ascii="Times New Roman" w:hAnsi="Times New Roman" w:cs="Times New Roman"/>
          <w:sz w:val="24"/>
          <w:szCs w:val="24"/>
        </w:rPr>
        <w:t xml:space="preserve"> Вяземского, </w:t>
      </w:r>
      <w:proofErr w:type="spellStart"/>
      <w:r w:rsidRPr="001E6F83">
        <w:rPr>
          <w:rFonts w:ascii="Times New Roman" w:hAnsi="Times New Roman" w:cs="Times New Roman"/>
          <w:sz w:val="24"/>
          <w:szCs w:val="24"/>
        </w:rPr>
        <w:t>Бикинского</w:t>
      </w:r>
      <w:proofErr w:type="spellEnd"/>
      <w:r w:rsidRPr="001E6F83">
        <w:rPr>
          <w:rFonts w:ascii="Times New Roman" w:hAnsi="Times New Roman" w:cs="Times New Roman"/>
          <w:sz w:val="24"/>
          <w:szCs w:val="24"/>
        </w:rPr>
        <w:t>, им. Лазо.</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Социальное партнерство.</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Реализацию модели непрерывного образования невозможно представить без участия социальных партнеров. Прохождение производственной практики в рамках профессионального обучения, экскурсионные занятия для обучающихся 1-4 классов, цикл практических занятий для 5-9-х классов предполагает взаимодействие с сельскохозяйственными предприятиями и крестьянско-фермерскими хозяйствами. Потенциальные работодатели принимают участие в разработке программы профессионального обучения (КФХ Камалов Э.Ш., ООО «</w:t>
      </w:r>
      <w:r w:rsidR="00184EA8" w:rsidRPr="001E6F83">
        <w:rPr>
          <w:rFonts w:ascii="Times New Roman" w:hAnsi="Times New Roman" w:cs="Times New Roman"/>
          <w:sz w:val="24"/>
          <w:szCs w:val="24"/>
        </w:rPr>
        <w:t>АГРОБИЗНЕС</w:t>
      </w:r>
      <w:r w:rsidRPr="001E6F83">
        <w:rPr>
          <w:rFonts w:ascii="Times New Roman" w:hAnsi="Times New Roman" w:cs="Times New Roman"/>
          <w:sz w:val="24"/>
          <w:szCs w:val="24"/>
        </w:rPr>
        <w:t>»).</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Представленная модель непрерывного профессионального образования «Агрошкола» способствует успешной социализации наших выпускников, так как позволяет целенаправленно формировать у обучающихся с умственной отсталостью (интеллектуальными нарушениями) профессиональных и жизненных </w:t>
      </w:r>
      <w:r w:rsidR="00184EA8" w:rsidRPr="001E6F83">
        <w:rPr>
          <w:rFonts w:ascii="Times New Roman" w:hAnsi="Times New Roman" w:cs="Times New Roman"/>
          <w:sz w:val="24"/>
          <w:szCs w:val="24"/>
        </w:rPr>
        <w:t>компетенций, решает</w:t>
      </w:r>
      <w:r w:rsidRPr="001E6F83">
        <w:rPr>
          <w:rFonts w:ascii="Times New Roman" w:hAnsi="Times New Roman" w:cs="Times New Roman"/>
          <w:sz w:val="24"/>
          <w:szCs w:val="24"/>
        </w:rPr>
        <w:t xml:space="preserve"> проблемы гарантированного получения востребованной в данной территории профессии.</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3.1.2.</w:t>
      </w:r>
      <w:r w:rsidR="00FE7105" w:rsidRPr="001E6F83">
        <w:rPr>
          <w:rFonts w:ascii="Times New Roman" w:hAnsi="Times New Roman" w:cs="Times New Roman"/>
          <w:sz w:val="24"/>
          <w:szCs w:val="24"/>
        </w:rPr>
        <w:t xml:space="preserve"> </w:t>
      </w:r>
      <w:r w:rsidR="00C06C1F" w:rsidRPr="001E6F83">
        <w:rPr>
          <w:rFonts w:ascii="Times New Roman" w:hAnsi="Times New Roman" w:cs="Times New Roman"/>
          <w:sz w:val="24"/>
          <w:szCs w:val="24"/>
        </w:rPr>
        <w:t>Экспертное заключение,</w:t>
      </w:r>
      <w:r w:rsidR="00FE7105" w:rsidRPr="001E6F83">
        <w:rPr>
          <w:rFonts w:ascii="Times New Roman" w:hAnsi="Times New Roman" w:cs="Times New Roman"/>
          <w:sz w:val="24"/>
          <w:szCs w:val="24"/>
        </w:rPr>
        <w:t xml:space="preserve"> </w:t>
      </w:r>
      <w:r w:rsidR="00C06C1F" w:rsidRPr="001E6F83">
        <w:rPr>
          <w:rFonts w:ascii="Times New Roman" w:hAnsi="Times New Roman" w:cs="Times New Roman"/>
          <w:sz w:val="24"/>
          <w:szCs w:val="24"/>
        </w:rPr>
        <w:t>по оценке</w:t>
      </w:r>
      <w:r w:rsidR="00FE7105" w:rsidRPr="001E6F83">
        <w:rPr>
          <w:rFonts w:ascii="Times New Roman" w:hAnsi="Times New Roman" w:cs="Times New Roman"/>
          <w:sz w:val="24"/>
          <w:szCs w:val="24"/>
        </w:rPr>
        <w:t xml:space="preserve"> потенциала инноваций.</w:t>
      </w:r>
    </w:p>
    <w:p w:rsidR="00C06C1F" w:rsidRPr="001E6F83" w:rsidRDefault="00C06C1F"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Сводная таблица </w:t>
      </w:r>
      <w:r w:rsidR="00804D86" w:rsidRPr="001E6F83">
        <w:rPr>
          <w:rFonts w:ascii="Times New Roman" w:hAnsi="Times New Roman" w:cs="Times New Roman"/>
          <w:sz w:val="24"/>
          <w:szCs w:val="24"/>
        </w:rPr>
        <w:t xml:space="preserve">по оценке потенциала инновации внешними экспертами </w:t>
      </w:r>
      <w:r w:rsidR="00804D86">
        <w:rPr>
          <w:rFonts w:ascii="Times New Roman" w:hAnsi="Times New Roman" w:cs="Times New Roman"/>
          <w:sz w:val="24"/>
          <w:szCs w:val="24"/>
        </w:rPr>
        <w:t>№ 2</w:t>
      </w:r>
      <w:r w:rsidRPr="001E6F83">
        <w:rPr>
          <w:rFonts w:ascii="Times New Roman" w:hAnsi="Times New Roman" w:cs="Times New Roman"/>
          <w:sz w:val="24"/>
          <w:szCs w:val="24"/>
        </w:rPr>
        <w:t xml:space="preserve"> составлена на основе описания модели, информационной карты, отчета (Приложение 5) и </w:t>
      </w:r>
      <w:r w:rsidRPr="001E6F83">
        <w:rPr>
          <w:rFonts w:ascii="Times New Roman" w:hAnsi="Times New Roman" w:cs="Times New Roman"/>
          <w:sz w:val="24"/>
          <w:szCs w:val="24"/>
        </w:rPr>
        <w:lastRenderedPageBreak/>
        <w:t>таблицы № 9 и</w:t>
      </w:r>
      <w:r w:rsidR="00184EA8" w:rsidRPr="001E6F83">
        <w:rPr>
          <w:rFonts w:ascii="Times New Roman" w:hAnsi="Times New Roman" w:cs="Times New Roman"/>
          <w:sz w:val="24"/>
          <w:szCs w:val="24"/>
        </w:rPr>
        <w:t xml:space="preserve">нструментария 3, собеседования </w:t>
      </w:r>
      <w:r w:rsidR="0040656C" w:rsidRPr="001E6F83">
        <w:rPr>
          <w:rFonts w:ascii="Times New Roman" w:hAnsi="Times New Roman" w:cs="Times New Roman"/>
          <w:sz w:val="24"/>
          <w:szCs w:val="24"/>
        </w:rPr>
        <w:t>с площадками</w:t>
      </w:r>
      <w:r w:rsidRPr="001E6F83">
        <w:rPr>
          <w:rFonts w:ascii="Times New Roman" w:hAnsi="Times New Roman" w:cs="Times New Roman"/>
          <w:sz w:val="24"/>
          <w:szCs w:val="24"/>
        </w:rPr>
        <w:t>. Эксперты отмечают, что для составления экспертной оценки потенциала инновации необходим большой объем информации о деятельности площадки, отдельно каждый из представленных материалов не позволяет объективно оценить параметры.</w:t>
      </w:r>
      <w:r w:rsidR="00804D86">
        <w:rPr>
          <w:rFonts w:ascii="Times New Roman" w:hAnsi="Times New Roman" w:cs="Times New Roman"/>
          <w:sz w:val="24"/>
          <w:szCs w:val="24"/>
        </w:rPr>
        <w:t xml:space="preserve"> </w:t>
      </w:r>
    </w:p>
    <w:p w:rsidR="00FE7105" w:rsidRDefault="00804D86" w:rsidP="00804D86">
      <w:pPr>
        <w:spacing w:after="0"/>
        <w:ind w:firstLine="708"/>
        <w:jc w:val="right"/>
        <w:rPr>
          <w:rFonts w:ascii="Times New Roman" w:hAnsi="Times New Roman" w:cs="Times New Roman"/>
          <w:sz w:val="24"/>
          <w:szCs w:val="24"/>
        </w:rPr>
      </w:pPr>
      <w:r>
        <w:rPr>
          <w:rFonts w:ascii="Times New Roman" w:hAnsi="Times New Roman" w:cs="Times New Roman"/>
          <w:sz w:val="24"/>
          <w:szCs w:val="24"/>
        </w:rPr>
        <w:t>Таблица № 2</w:t>
      </w:r>
    </w:p>
    <w:p w:rsidR="00642F69" w:rsidRPr="001E6F83" w:rsidRDefault="00642F69" w:rsidP="00642F69">
      <w:pPr>
        <w:spacing w:after="0"/>
        <w:ind w:firstLine="708"/>
        <w:jc w:val="center"/>
        <w:rPr>
          <w:rFonts w:ascii="Times New Roman" w:hAnsi="Times New Roman" w:cs="Times New Roman"/>
          <w:sz w:val="24"/>
          <w:szCs w:val="24"/>
        </w:rPr>
      </w:pPr>
      <w:r w:rsidRPr="00642F69">
        <w:rPr>
          <w:rFonts w:ascii="Times New Roman" w:hAnsi="Times New Roman" w:cs="Times New Roman"/>
          <w:sz w:val="24"/>
          <w:szCs w:val="24"/>
        </w:rPr>
        <w:t>Сводная таблица по оценке потенциала инновации внешними экспертами</w:t>
      </w: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976"/>
        <w:gridCol w:w="2835"/>
        <w:gridCol w:w="2552"/>
      </w:tblGrid>
      <w:tr w:rsidR="00FE7105" w:rsidRPr="001E6F83" w:rsidTr="0035063B">
        <w:trPr>
          <w:trHeight w:val="871"/>
        </w:trPr>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Номер критерия</w:t>
            </w:r>
          </w:p>
        </w:tc>
        <w:tc>
          <w:tcPr>
            <w:tcW w:w="2976" w:type="dxa"/>
            <w:tcMar>
              <w:top w:w="100" w:type="dxa"/>
              <w:left w:w="100" w:type="dxa"/>
              <w:bottom w:w="100" w:type="dxa"/>
              <w:right w:w="100" w:type="dxa"/>
            </w:tcMar>
          </w:tcPr>
          <w:p w:rsidR="00FE7105" w:rsidRPr="001E6F83" w:rsidRDefault="00FE7105" w:rsidP="0035063B">
            <w:pPr>
              <w:spacing w:after="0" w:line="240" w:lineRule="exact"/>
              <w:ind w:firstLine="41"/>
              <w:jc w:val="both"/>
              <w:rPr>
                <w:rFonts w:ascii="Times New Roman" w:hAnsi="Times New Roman" w:cs="Times New Roman"/>
                <w:sz w:val="24"/>
                <w:szCs w:val="24"/>
              </w:rPr>
            </w:pPr>
            <w:r w:rsidRPr="001E6F83">
              <w:rPr>
                <w:rFonts w:ascii="Times New Roman" w:hAnsi="Times New Roman" w:cs="Times New Roman"/>
                <w:sz w:val="24"/>
                <w:szCs w:val="24"/>
              </w:rPr>
              <w:t>Параметр</w:t>
            </w:r>
          </w:p>
        </w:tc>
        <w:tc>
          <w:tcPr>
            <w:tcW w:w="2835"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Эксперт 1</w:t>
            </w:r>
          </w:p>
        </w:tc>
        <w:tc>
          <w:tcPr>
            <w:tcW w:w="2552" w:type="dxa"/>
          </w:tcPr>
          <w:p w:rsidR="00FE7105" w:rsidRPr="001E6F83" w:rsidRDefault="00FE7105"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Эксперт</w:t>
            </w:r>
            <w:proofErr w:type="gramStart"/>
            <w:r w:rsidRPr="001E6F83">
              <w:rPr>
                <w:rFonts w:ascii="Times New Roman" w:hAnsi="Times New Roman" w:cs="Times New Roman"/>
                <w:sz w:val="24"/>
                <w:szCs w:val="24"/>
              </w:rPr>
              <w:t>2</w:t>
            </w:r>
            <w:proofErr w:type="gramEnd"/>
          </w:p>
        </w:tc>
      </w:tr>
      <w:tr w:rsidR="00FE7105" w:rsidRPr="001E6F83" w:rsidTr="0035063B">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1</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Эффективность мероприятий по распространению идей</w:t>
            </w:r>
          </w:p>
        </w:tc>
        <w:tc>
          <w:tcPr>
            <w:tcW w:w="2835" w:type="dxa"/>
            <w:tcMar>
              <w:top w:w="100" w:type="dxa"/>
              <w:left w:w="100" w:type="dxa"/>
              <w:bottom w:w="100" w:type="dxa"/>
              <w:right w:w="100" w:type="dxa"/>
            </w:tcMar>
          </w:tcPr>
          <w:p w:rsidR="00FE7105" w:rsidRPr="001E6F83" w:rsidRDefault="008F384C"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 xml:space="preserve">              </w:t>
            </w:r>
            <w:r w:rsidR="00C467F0" w:rsidRPr="001E6F83">
              <w:rPr>
                <w:rFonts w:ascii="Times New Roman" w:hAnsi="Times New Roman" w:cs="Times New Roman"/>
                <w:sz w:val="24"/>
                <w:szCs w:val="24"/>
              </w:rPr>
              <w:t>4</w:t>
            </w:r>
          </w:p>
        </w:tc>
        <w:tc>
          <w:tcPr>
            <w:tcW w:w="2552" w:type="dxa"/>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5</w:t>
            </w:r>
          </w:p>
        </w:tc>
      </w:tr>
      <w:tr w:rsidR="00FE7105" w:rsidRPr="001E6F83" w:rsidTr="0035063B">
        <w:tc>
          <w:tcPr>
            <w:tcW w:w="993" w:type="dxa"/>
            <w:tcMar>
              <w:top w:w="100" w:type="dxa"/>
              <w:left w:w="100" w:type="dxa"/>
              <w:bottom w:w="100" w:type="dxa"/>
              <w:right w:w="100" w:type="dxa"/>
            </w:tcMar>
          </w:tcPr>
          <w:p w:rsidR="00FE7105" w:rsidRPr="001E6F83" w:rsidRDefault="00184EA8"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2</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Актуальность решаемых проблем</w:t>
            </w:r>
          </w:p>
        </w:tc>
        <w:tc>
          <w:tcPr>
            <w:tcW w:w="2835" w:type="dxa"/>
            <w:tcMar>
              <w:top w:w="100" w:type="dxa"/>
              <w:left w:w="100" w:type="dxa"/>
              <w:bottom w:w="100" w:type="dxa"/>
              <w:right w:w="100" w:type="dxa"/>
            </w:tcMar>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5</w:t>
            </w:r>
          </w:p>
        </w:tc>
        <w:tc>
          <w:tcPr>
            <w:tcW w:w="2552" w:type="dxa"/>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w:t>
            </w:r>
          </w:p>
        </w:tc>
      </w:tr>
      <w:tr w:rsidR="00FE7105" w:rsidRPr="001E6F83" w:rsidTr="0035063B">
        <w:tc>
          <w:tcPr>
            <w:tcW w:w="993" w:type="dxa"/>
            <w:tcMar>
              <w:top w:w="100" w:type="dxa"/>
              <w:left w:w="100" w:type="dxa"/>
              <w:bottom w:w="100" w:type="dxa"/>
              <w:right w:w="100" w:type="dxa"/>
            </w:tcMar>
          </w:tcPr>
          <w:p w:rsidR="00FE7105" w:rsidRPr="001E6F83" w:rsidRDefault="00184EA8"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3</w:t>
            </w:r>
          </w:p>
        </w:tc>
        <w:tc>
          <w:tcPr>
            <w:tcW w:w="2976" w:type="dxa"/>
            <w:tcMar>
              <w:top w:w="100" w:type="dxa"/>
              <w:left w:w="100" w:type="dxa"/>
              <w:bottom w:w="100" w:type="dxa"/>
              <w:right w:w="100" w:type="dxa"/>
            </w:tcMar>
          </w:tcPr>
          <w:p w:rsidR="00FE7105" w:rsidRPr="001E6F83" w:rsidRDefault="00184EA8"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 xml:space="preserve"> Ц</w:t>
            </w:r>
            <w:r w:rsidR="00FE7105" w:rsidRPr="001E6F83">
              <w:rPr>
                <w:rFonts w:ascii="Times New Roman" w:hAnsi="Times New Roman" w:cs="Times New Roman"/>
                <w:sz w:val="24"/>
                <w:szCs w:val="24"/>
              </w:rPr>
              <w:t>елесообразность используемых механизмов</w:t>
            </w:r>
          </w:p>
        </w:tc>
        <w:tc>
          <w:tcPr>
            <w:tcW w:w="2835" w:type="dxa"/>
            <w:tcMar>
              <w:top w:w="100" w:type="dxa"/>
              <w:left w:w="100" w:type="dxa"/>
              <w:bottom w:w="100" w:type="dxa"/>
              <w:right w:w="100" w:type="dxa"/>
            </w:tcMar>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5</w:t>
            </w:r>
          </w:p>
        </w:tc>
        <w:tc>
          <w:tcPr>
            <w:tcW w:w="2552" w:type="dxa"/>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5</w:t>
            </w:r>
          </w:p>
        </w:tc>
      </w:tr>
      <w:tr w:rsidR="00FE7105" w:rsidRPr="001E6F83" w:rsidTr="0035063B">
        <w:tc>
          <w:tcPr>
            <w:tcW w:w="993" w:type="dxa"/>
            <w:tcMar>
              <w:top w:w="100" w:type="dxa"/>
              <w:left w:w="100" w:type="dxa"/>
              <w:bottom w:w="100" w:type="dxa"/>
              <w:right w:w="100" w:type="dxa"/>
            </w:tcMar>
          </w:tcPr>
          <w:p w:rsidR="00FE7105" w:rsidRPr="001E6F83" w:rsidRDefault="00184EA8"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4</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Возможность распространения (тиражирования, масштабирования)</w:t>
            </w:r>
          </w:p>
        </w:tc>
        <w:tc>
          <w:tcPr>
            <w:tcW w:w="2835" w:type="dxa"/>
            <w:tcMar>
              <w:top w:w="100" w:type="dxa"/>
              <w:left w:w="100" w:type="dxa"/>
              <w:bottom w:w="100" w:type="dxa"/>
              <w:right w:w="100" w:type="dxa"/>
            </w:tcMar>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4</w:t>
            </w:r>
          </w:p>
        </w:tc>
        <w:tc>
          <w:tcPr>
            <w:tcW w:w="2552" w:type="dxa"/>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4</w:t>
            </w:r>
          </w:p>
        </w:tc>
      </w:tr>
      <w:tr w:rsidR="00FE7105" w:rsidRPr="001E6F83" w:rsidTr="0035063B">
        <w:tc>
          <w:tcPr>
            <w:tcW w:w="993" w:type="dxa"/>
            <w:tcMar>
              <w:top w:w="100" w:type="dxa"/>
              <w:left w:w="100" w:type="dxa"/>
              <w:bottom w:w="100" w:type="dxa"/>
              <w:right w:w="100" w:type="dxa"/>
            </w:tcMar>
          </w:tcPr>
          <w:p w:rsidR="00FE7105" w:rsidRPr="001E6F83" w:rsidRDefault="00184EA8"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5</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Относительное преимущество</w:t>
            </w:r>
          </w:p>
        </w:tc>
        <w:tc>
          <w:tcPr>
            <w:tcW w:w="2835" w:type="dxa"/>
            <w:tcMar>
              <w:top w:w="100" w:type="dxa"/>
              <w:left w:w="100" w:type="dxa"/>
              <w:bottom w:w="100" w:type="dxa"/>
              <w:right w:w="100" w:type="dxa"/>
            </w:tcMar>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Эксперт не смог оценить параметр</w:t>
            </w:r>
          </w:p>
        </w:tc>
        <w:tc>
          <w:tcPr>
            <w:tcW w:w="2552" w:type="dxa"/>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Эксперт не смог оценить параметр</w:t>
            </w:r>
          </w:p>
        </w:tc>
      </w:tr>
      <w:tr w:rsidR="00FE7105" w:rsidRPr="001E6F83" w:rsidTr="0035063B">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6</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 xml:space="preserve">Сколько времени требуется, чтобы научиться </w:t>
            </w:r>
            <w:proofErr w:type="gramStart"/>
            <w:r w:rsidRPr="001E6F83">
              <w:rPr>
                <w:rFonts w:ascii="Times New Roman" w:hAnsi="Times New Roman" w:cs="Times New Roman"/>
                <w:sz w:val="24"/>
                <w:szCs w:val="24"/>
              </w:rPr>
              <w:t>пользоваться продуктом/получать</w:t>
            </w:r>
            <w:proofErr w:type="gramEnd"/>
            <w:r w:rsidRPr="001E6F83">
              <w:rPr>
                <w:rFonts w:ascii="Times New Roman" w:hAnsi="Times New Roman" w:cs="Times New Roman"/>
                <w:sz w:val="24"/>
                <w:szCs w:val="24"/>
              </w:rPr>
              <w:t xml:space="preserve"> услугу, созданную в рамках проекта</w:t>
            </w:r>
          </w:p>
        </w:tc>
        <w:tc>
          <w:tcPr>
            <w:tcW w:w="2835" w:type="dxa"/>
            <w:tcMar>
              <w:top w:w="100" w:type="dxa"/>
              <w:left w:w="100" w:type="dxa"/>
              <w:bottom w:w="100" w:type="dxa"/>
              <w:right w:w="100" w:type="dxa"/>
            </w:tcMar>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2 оценка параметра составлена с учетом</w:t>
            </w:r>
            <w:r w:rsidR="00C06C1F" w:rsidRPr="001E6F83">
              <w:rPr>
                <w:rFonts w:ascii="Times New Roman" w:hAnsi="Times New Roman" w:cs="Times New Roman"/>
                <w:sz w:val="24"/>
                <w:szCs w:val="24"/>
              </w:rPr>
              <w:t xml:space="preserve"> отчета и таблицы № 9</w:t>
            </w:r>
            <w:r w:rsidRPr="001E6F83">
              <w:rPr>
                <w:rFonts w:ascii="Times New Roman" w:hAnsi="Times New Roman" w:cs="Times New Roman"/>
                <w:sz w:val="24"/>
                <w:szCs w:val="24"/>
              </w:rPr>
              <w:t xml:space="preserve">  </w:t>
            </w:r>
          </w:p>
        </w:tc>
        <w:tc>
          <w:tcPr>
            <w:tcW w:w="2552" w:type="dxa"/>
          </w:tcPr>
          <w:p w:rsidR="00FE7105" w:rsidRPr="001E6F83" w:rsidRDefault="00C467F0"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2</w:t>
            </w:r>
            <w:r w:rsidR="00C06C1F" w:rsidRPr="001E6F83">
              <w:rPr>
                <w:rFonts w:ascii="Times New Roman" w:hAnsi="Times New Roman" w:cs="Times New Roman"/>
                <w:sz w:val="24"/>
                <w:szCs w:val="24"/>
              </w:rPr>
              <w:t xml:space="preserve"> оценка составлена на основе собеседования с методической командой</w:t>
            </w:r>
          </w:p>
        </w:tc>
      </w:tr>
      <w:tr w:rsidR="00FE7105" w:rsidRPr="001E6F83" w:rsidTr="0035063B">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7</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Требует ли использование продукта отказа от существующих практик</w:t>
            </w:r>
          </w:p>
        </w:tc>
        <w:tc>
          <w:tcPr>
            <w:tcW w:w="2835" w:type="dxa"/>
            <w:tcMar>
              <w:top w:w="100" w:type="dxa"/>
              <w:left w:w="100" w:type="dxa"/>
              <w:bottom w:w="100" w:type="dxa"/>
              <w:right w:w="100" w:type="dxa"/>
            </w:tcMar>
          </w:tcPr>
          <w:p w:rsidR="00FE7105" w:rsidRPr="001E6F83" w:rsidRDefault="00FE7105"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3 </w:t>
            </w:r>
            <w:r w:rsidR="00D50FB2" w:rsidRPr="001E6F83">
              <w:rPr>
                <w:rFonts w:ascii="Times New Roman" w:hAnsi="Times New Roman" w:cs="Times New Roman"/>
                <w:sz w:val="24"/>
                <w:szCs w:val="24"/>
              </w:rPr>
              <w:t>оценка параметра составлена с учетом собеседования с командой</w:t>
            </w:r>
          </w:p>
        </w:tc>
        <w:tc>
          <w:tcPr>
            <w:tcW w:w="2552" w:type="dxa"/>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2 оценка поставлена на основе отчета</w:t>
            </w:r>
          </w:p>
        </w:tc>
      </w:tr>
      <w:tr w:rsidR="00FE7105" w:rsidRPr="001E6F83" w:rsidTr="0035063B">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Количество выпускников ведущих вузов в команде</w:t>
            </w:r>
          </w:p>
        </w:tc>
        <w:tc>
          <w:tcPr>
            <w:tcW w:w="2835" w:type="dxa"/>
            <w:tcMar>
              <w:top w:w="100" w:type="dxa"/>
              <w:left w:w="100" w:type="dxa"/>
              <w:bottom w:w="100" w:type="dxa"/>
              <w:right w:w="100" w:type="dxa"/>
            </w:tcMar>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0 оценка параметра составлена с учетом собеседования с командой</w:t>
            </w:r>
          </w:p>
          <w:p w:rsidR="00FE7105" w:rsidRPr="001E6F83" w:rsidRDefault="00FE7105" w:rsidP="0035063B">
            <w:pPr>
              <w:spacing w:after="0" w:line="240" w:lineRule="exact"/>
              <w:ind w:firstLine="708"/>
              <w:jc w:val="both"/>
              <w:rPr>
                <w:rFonts w:ascii="Times New Roman" w:hAnsi="Times New Roman" w:cs="Times New Roman"/>
                <w:sz w:val="24"/>
                <w:szCs w:val="24"/>
              </w:rPr>
            </w:pPr>
          </w:p>
        </w:tc>
        <w:tc>
          <w:tcPr>
            <w:tcW w:w="2552" w:type="dxa"/>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0</w:t>
            </w:r>
            <w:r w:rsidRPr="001E6F83">
              <w:rPr>
                <w:sz w:val="24"/>
                <w:szCs w:val="24"/>
              </w:rPr>
              <w:t xml:space="preserve"> </w:t>
            </w:r>
            <w:r w:rsidRPr="001E6F83">
              <w:rPr>
                <w:rFonts w:ascii="Times New Roman" w:hAnsi="Times New Roman" w:cs="Times New Roman"/>
                <w:sz w:val="24"/>
                <w:szCs w:val="24"/>
              </w:rPr>
              <w:t>оценка параметра составлена с учетом собеседования с командой</w:t>
            </w:r>
          </w:p>
        </w:tc>
      </w:tr>
      <w:tr w:rsidR="00FE7105" w:rsidRPr="001E6F83" w:rsidTr="0035063B">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Кем является лидер проекта</w:t>
            </w:r>
          </w:p>
        </w:tc>
        <w:tc>
          <w:tcPr>
            <w:tcW w:w="2835" w:type="dxa"/>
            <w:tcMar>
              <w:top w:w="100" w:type="dxa"/>
              <w:left w:w="100" w:type="dxa"/>
              <w:bottom w:w="100" w:type="dxa"/>
              <w:right w:w="100" w:type="dxa"/>
            </w:tcMar>
          </w:tcPr>
          <w:p w:rsidR="00FE7105" w:rsidRPr="001E6F83" w:rsidRDefault="00FE7105"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w:t>
            </w:r>
            <w:r w:rsidR="00D50FB2" w:rsidRPr="001E6F83">
              <w:rPr>
                <w:rFonts w:ascii="Times New Roman" w:hAnsi="Times New Roman" w:cs="Times New Roman"/>
                <w:sz w:val="24"/>
                <w:szCs w:val="24"/>
              </w:rPr>
              <w:t xml:space="preserve"> оценка параметра составлена с учетом собеседования с командой</w:t>
            </w:r>
          </w:p>
        </w:tc>
        <w:tc>
          <w:tcPr>
            <w:tcW w:w="2552" w:type="dxa"/>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w:t>
            </w:r>
            <w:r w:rsidRPr="001E6F83">
              <w:rPr>
                <w:sz w:val="24"/>
                <w:szCs w:val="24"/>
              </w:rPr>
              <w:t xml:space="preserve"> </w:t>
            </w:r>
            <w:r w:rsidRPr="001E6F83">
              <w:rPr>
                <w:rFonts w:ascii="Times New Roman" w:hAnsi="Times New Roman" w:cs="Times New Roman"/>
                <w:sz w:val="24"/>
                <w:szCs w:val="24"/>
              </w:rPr>
              <w:t>оценка параметра составлена с учетом собеседования с командой</w:t>
            </w:r>
          </w:p>
        </w:tc>
      </w:tr>
      <w:tr w:rsidR="00FE7105" w:rsidRPr="001E6F83" w:rsidTr="0035063B">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Есть ли в команде предприниматель</w:t>
            </w:r>
          </w:p>
        </w:tc>
        <w:tc>
          <w:tcPr>
            <w:tcW w:w="2835" w:type="dxa"/>
            <w:tcMar>
              <w:top w:w="100" w:type="dxa"/>
              <w:left w:w="100" w:type="dxa"/>
              <w:bottom w:w="100" w:type="dxa"/>
              <w:right w:w="100" w:type="dxa"/>
            </w:tcMar>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1 оценка параметра составлена с </w:t>
            </w:r>
            <w:r w:rsidRPr="001E6F83">
              <w:rPr>
                <w:rFonts w:ascii="Times New Roman" w:hAnsi="Times New Roman" w:cs="Times New Roman"/>
                <w:sz w:val="24"/>
                <w:szCs w:val="24"/>
              </w:rPr>
              <w:lastRenderedPageBreak/>
              <w:t>учетом собеседования с командой</w:t>
            </w:r>
          </w:p>
        </w:tc>
        <w:tc>
          <w:tcPr>
            <w:tcW w:w="2552" w:type="dxa"/>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 xml:space="preserve">1 оценка параметра составлена </w:t>
            </w:r>
            <w:r w:rsidRPr="001E6F83">
              <w:rPr>
                <w:rFonts w:ascii="Times New Roman" w:hAnsi="Times New Roman" w:cs="Times New Roman"/>
                <w:sz w:val="24"/>
                <w:szCs w:val="24"/>
              </w:rPr>
              <w:lastRenderedPageBreak/>
              <w:t>с учетом собеседования с командой</w:t>
            </w:r>
          </w:p>
        </w:tc>
      </w:tr>
      <w:tr w:rsidR="00FE7105" w:rsidRPr="001E6F83" w:rsidTr="0035063B">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lastRenderedPageBreak/>
              <w:t>8</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Был ли у одного из членов команды опыт учебы или работа за границей на протяжении трех и более месяцев</w:t>
            </w:r>
          </w:p>
        </w:tc>
        <w:tc>
          <w:tcPr>
            <w:tcW w:w="2835" w:type="dxa"/>
            <w:tcMar>
              <w:top w:w="100" w:type="dxa"/>
              <w:left w:w="100" w:type="dxa"/>
              <w:bottom w:w="100" w:type="dxa"/>
              <w:right w:w="100" w:type="dxa"/>
            </w:tcMar>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0 оценка параметра составлена с учетом собеседования с командой</w:t>
            </w:r>
          </w:p>
        </w:tc>
        <w:tc>
          <w:tcPr>
            <w:tcW w:w="2552" w:type="dxa"/>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0 оценка параметра составлена с учетом собеседования с командой</w:t>
            </w:r>
          </w:p>
        </w:tc>
      </w:tr>
      <w:tr w:rsidR="00FE7105" w:rsidRPr="001E6F83" w:rsidTr="0035063B">
        <w:trPr>
          <w:trHeight w:val="3544"/>
        </w:trPr>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Насколько часто команда была вовлечена в следующие активности:</w:t>
            </w:r>
          </w:p>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 xml:space="preserve">Прохождение онлайн-курсов, </w:t>
            </w:r>
            <w:proofErr w:type="gramStart"/>
            <w:r w:rsidRPr="001E6F83">
              <w:rPr>
                <w:rFonts w:ascii="Times New Roman" w:hAnsi="Times New Roman" w:cs="Times New Roman"/>
                <w:sz w:val="24"/>
                <w:szCs w:val="24"/>
              </w:rPr>
              <w:t>имеющих</w:t>
            </w:r>
            <w:proofErr w:type="gramEnd"/>
            <w:r w:rsidRPr="001E6F83">
              <w:rPr>
                <w:rFonts w:ascii="Times New Roman" w:hAnsi="Times New Roman" w:cs="Times New Roman"/>
                <w:sz w:val="24"/>
                <w:szCs w:val="24"/>
              </w:rPr>
              <w:t xml:space="preserve"> отношение к тематике проекта</w:t>
            </w:r>
          </w:p>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Чтение специальной литературы, имеющее отношение к тематике проекта</w:t>
            </w:r>
          </w:p>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Поиск исследований, подтверждающих потенциал проекта</w:t>
            </w:r>
          </w:p>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Поиск аналогичных проектов</w:t>
            </w:r>
          </w:p>
        </w:tc>
        <w:tc>
          <w:tcPr>
            <w:tcW w:w="2835" w:type="dxa"/>
            <w:tcMar>
              <w:top w:w="100" w:type="dxa"/>
              <w:left w:w="100" w:type="dxa"/>
              <w:bottom w:w="100" w:type="dxa"/>
              <w:right w:w="100" w:type="dxa"/>
            </w:tcMar>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w:t>
            </w:r>
            <w:r w:rsidR="00FE7105" w:rsidRPr="001E6F83">
              <w:rPr>
                <w:rFonts w:ascii="Times New Roman" w:hAnsi="Times New Roman" w:cs="Times New Roman"/>
                <w:sz w:val="24"/>
                <w:szCs w:val="24"/>
              </w:rPr>
              <w:t xml:space="preserve"> </w:t>
            </w:r>
            <w:r w:rsidRPr="001E6F83">
              <w:rPr>
                <w:rFonts w:ascii="Times New Roman" w:hAnsi="Times New Roman" w:cs="Times New Roman"/>
                <w:sz w:val="24"/>
                <w:szCs w:val="24"/>
              </w:rPr>
              <w:t>оценка параметра составлена с учетом таблицы № 9 и отчета</w:t>
            </w:r>
          </w:p>
        </w:tc>
        <w:tc>
          <w:tcPr>
            <w:tcW w:w="2552" w:type="dxa"/>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w:t>
            </w:r>
            <w:r w:rsidRPr="001E6F83">
              <w:rPr>
                <w:sz w:val="24"/>
                <w:szCs w:val="24"/>
              </w:rPr>
              <w:t xml:space="preserve"> </w:t>
            </w:r>
            <w:r w:rsidRPr="001E6F83">
              <w:rPr>
                <w:rFonts w:ascii="Times New Roman" w:hAnsi="Times New Roman" w:cs="Times New Roman"/>
                <w:sz w:val="24"/>
                <w:szCs w:val="24"/>
              </w:rPr>
              <w:t>оценка параметра составлена с учетом таблицы № 9 и отчета</w:t>
            </w:r>
          </w:p>
        </w:tc>
      </w:tr>
      <w:tr w:rsidR="00FE7105" w:rsidRPr="001E6F83" w:rsidTr="0035063B">
        <w:trPr>
          <w:trHeight w:val="569"/>
        </w:trPr>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Количество членов команды</w:t>
            </w:r>
          </w:p>
        </w:tc>
        <w:tc>
          <w:tcPr>
            <w:tcW w:w="2835" w:type="dxa"/>
            <w:tcMar>
              <w:top w:w="100" w:type="dxa"/>
              <w:left w:w="100" w:type="dxa"/>
              <w:bottom w:w="100" w:type="dxa"/>
              <w:right w:w="100" w:type="dxa"/>
            </w:tcMar>
          </w:tcPr>
          <w:p w:rsidR="00FE7105" w:rsidRPr="001E6F83" w:rsidRDefault="00FE7105"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w:t>
            </w:r>
            <w:r w:rsidR="00D50FB2" w:rsidRPr="001E6F83">
              <w:rPr>
                <w:rFonts w:ascii="Times New Roman" w:hAnsi="Times New Roman" w:cs="Times New Roman"/>
                <w:sz w:val="24"/>
                <w:szCs w:val="24"/>
              </w:rPr>
              <w:t xml:space="preserve"> оценка параметра составлена с учетом описания модели</w:t>
            </w:r>
          </w:p>
        </w:tc>
        <w:tc>
          <w:tcPr>
            <w:tcW w:w="2552" w:type="dxa"/>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 оценка параметра составлена с учетом собеседования с командой</w:t>
            </w:r>
          </w:p>
        </w:tc>
      </w:tr>
      <w:tr w:rsidR="00FE7105" w:rsidRPr="001E6F83" w:rsidTr="0035063B">
        <w:trPr>
          <w:trHeight w:val="305"/>
        </w:trPr>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9</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Насколько часто команда была вовлечена в следующие активности</w:t>
            </w:r>
          </w:p>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Посещение тематических мероприятий</w:t>
            </w:r>
          </w:p>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Общение с экспертами и менторами</w:t>
            </w:r>
          </w:p>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Участие с проектом в конкурсах</w:t>
            </w:r>
          </w:p>
        </w:tc>
        <w:tc>
          <w:tcPr>
            <w:tcW w:w="2835" w:type="dxa"/>
            <w:tcMar>
              <w:top w:w="100" w:type="dxa"/>
              <w:left w:w="100" w:type="dxa"/>
              <w:bottom w:w="100" w:type="dxa"/>
              <w:right w:w="100" w:type="dxa"/>
            </w:tcMar>
          </w:tcPr>
          <w:p w:rsidR="00FE7105" w:rsidRPr="001E6F83" w:rsidRDefault="00FE7105"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3 </w:t>
            </w:r>
            <w:r w:rsidR="00D50FB2" w:rsidRPr="001E6F83">
              <w:rPr>
                <w:rFonts w:ascii="Times New Roman" w:hAnsi="Times New Roman" w:cs="Times New Roman"/>
                <w:sz w:val="24"/>
                <w:szCs w:val="24"/>
              </w:rPr>
              <w:t>оценка параметра составлена с учетом таблицы № 9 и отчета</w:t>
            </w:r>
          </w:p>
          <w:p w:rsidR="00FE7105" w:rsidRPr="001E6F83" w:rsidRDefault="00FE7105" w:rsidP="0035063B">
            <w:pPr>
              <w:spacing w:after="0" w:line="240" w:lineRule="exact"/>
              <w:ind w:firstLine="708"/>
              <w:jc w:val="both"/>
              <w:rPr>
                <w:rFonts w:ascii="Times New Roman" w:hAnsi="Times New Roman" w:cs="Times New Roman"/>
                <w:sz w:val="24"/>
                <w:szCs w:val="24"/>
              </w:rPr>
            </w:pPr>
          </w:p>
          <w:p w:rsidR="00FE7105" w:rsidRPr="001E6F83" w:rsidRDefault="00FE7105" w:rsidP="0035063B">
            <w:pPr>
              <w:spacing w:after="0" w:line="240" w:lineRule="exact"/>
              <w:ind w:firstLine="708"/>
              <w:jc w:val="both"/>
              <w:rPr>
                <w:rFonts w:ascii="Times New Roman" w:hAnsi="Times New Roman" w:cs="Times New Roman"/>
                <w:sz w:val="24"/>
                <w:szCs w:val="24"/>
              </w:rPr>
            </w:pPr>
          </w:p>
        </w:tc>
        <w:tc>
          <w:tcPr>
            <w:tcW w:w="2552" w:type="dxa"/>
          </w:tcPr>
          <w:p w:rsidR="00D50FB2" w:rsidRPr="001E6F83" w:rsidRDefault="00D50FB2" w:rsidP="0035063B">
            <w:pPr>
              <w:spacing w:line="240" w:lineRule="exact"/>
              <w:jc w:val="both"/>
              <w:rPr>
                <w:rFonts w:ascii="Times New Roman" w:hAnsi="Times New Roman" w:cs="Times New Roman"/>
                <w:sz w:val="24"/>
                <w:szCs w:val="24"/>
              </w:rPr>
            </w:pPr>
            <w:r w:rsidRPr="001E6F83">
              <w:rPr>
                <w:rFonts w:ascii="Times New Roman" w:hAnsi="Times New Roman" w:cs="Times New Roman"/>
                <w:sz w:val="24"/>
                <w:szCs w:val="24"/>
              </w:rPr>
              <w:t>3 оценка параметра составлена с учетом таблицы № 9 и отчета</w:t>
            </w:r>
          </w:p>
          <w:p w:rsidR="00FE7105" w:rsidRPr="001E6F83" w:rsidRDefault="00FE7105" w:rsidP="0035063B">
            <w:pPr>
              <w:spacing w:after="0" w:line="240" w:lineRule="exact"/>
              <w:ind w:firstLine="708"/>
              <w:jc w:val="both"/>
              <w:rPr>
                <w:rFonts w:ascii="Times New Roman" w:hAnsi="Times New Roman" w:cs="Times New Roman"/>
                <w:sz w:val="24"/>
                <w:szCs w:val="24"/>
              </w:rPr>
            </w:pPr>
          </w:p>
        </w:tc>
      </w:tr>
      <w:tr w:rsidR="00FE7105" w:rsidRPr="001E6F83" w:rsidTr="0035063B">
        <w:trPr>
          <w:trHeight w:val="873"/>
        </w:trPr>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10</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Количество команд использующих инновацию</w:t>
            </w:r>
          </w:p>
        </w:tc>
        <w:tc>
          <w:tcPr>
            <w:tcW w:w="2835" w:type="dxa"/>
            <w:tcMar>
              <w:top w:w="100" w:type="dxa"/>
              <w:left w:w="100" w:type="dxa"/>
              <w:bottom w:w="100" w:type="dxa"/>
              <w:right w:w="100" w:type="dxa"/>
            </w:tcMar>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  оценка параметра составлена с учетом отчета</w:t>
            </w:r>
          </w:p>
        </w:tc>
        <w:tc>
          <w:tcPr>
            <w:tcW w:w="2552" w:type="dxa"/>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  оценка параметра составлена с учетом отчета</w:t>
            </w:r>
          </w:p>
        </w:tc>
      </w:tr>
      <w:tr w:rsidR="00FE7105" w:rsidRPr="001E6F83" w:rsidTr="0035063B">
        <w:trPr>
          <w:trHeight w:val="873"/>
        </w:trPr>
        <w:tc>
          <w:tcPr>
            <w:tcW w:w="993"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10</w:t>
            </w:r>
          </w:p>
        </w:tc>
        <w:tc>
          <w:tcPr>
            <w:tcW w:w="2976" w:type="dxa"/>
            <w:tcMar>
              <w:top w:w="100" w:type="dxa"/>
              <w:left w:w="100" w:type="dxa"/>
              <w:bottom w:w="100" w:type="dxa"/>
              <w:right w:w="100" w:type="dxa"/>
            </w:tcMar>
          </w:tcPr>
          <w:p w:rsidR="00FE7105" w:rsidRPr="001E6F83" w:rsidRDefault="00FE7105"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 xml:space="preserve">Количество </w:t>
            </w:r>
            <w:proofErr w:type="gramStart"/>
            <w:r w:rsidRPr="001E6F83">
              <w:rPr>
                <w:rFonts w:ascii="Times New Roman" w:hAnsi="Times New Roman" w:cs="Times New Roman"/>
                <w:sz w:val="24"/>
                <w:szCs w:val="24"/>
              </w:rPr>
              <w:t>субъектов</w:t>
            </w:r>
            <w:proofErr w:type="gramEnd"/>
            <w:r w:rsidRPr="001E6F83">
              <w:rPr>
                <w:rFonts w:ascii="Times New Roman" w:hAnsi="Times New Roman" w:cs="Times New Roman"/>
                <w:sz w:val="24"/>
                <w:szCs w:val="24"/>
              </w:rPr>
              <w:t xml:space="preserve"> в которых распространилась инновация</w:t>
            </w:r>
          </w:p>
        </w:tc>
        <w:tc>
          <w:tcPr>
            <w:tcW w:w="2835" w:type="dxa"/>
            <w:tcMar>
              <w:top w:w="100" w:type="dxa"/>
              <w:left w:w="100" w:type="dxa"/>
              <w:bottom w:w="100" w:type="dxa"/>
              <w:right w:w="100" w:type="dxa"/>
            </w:tcMar>
          </w:tcPr>
          <w:p w:rsidR="00FE7105" w:rsidRPr="001E6F83" w:rsidRDefault="00D50FB2"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1  оценка параметра составлена с учетом отчета</w:t>
            </w:r>
          </w:p>
        </w:tc>
        <w:tc>
          <w:tcPr>
            <w:tcW w:w="2552" w:type="dxa"/>
          </w:tcPr>
          <w:p w:rsidR="00FE7105" w:rsidRPr="001E6F83" w:rsidRDefault="00D50FB2"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1  оценка параметра составлена с учетом собеседования с командой</w:t>
            </w:r>
          </w:p>
        </w:tc>
      </w:tr>
      <w:tr w:rsidR="004B3ECC" w:rsidRPr="001E6F83" w:rsidTr="0035063B">
        <w:trPr>
          <w:trHeight w:val="282"/>
        </w:trPr>
        <w:tc>
          <w:tcPr>
            <w:tcW w:w="993" w:type="dxa"/>
            <w:tcMar>
              <w:top w:w="100" w:type="dxa"/>
              <w:left w:w="100" w:type="dxa"/>
              <w:bottom w:w="100" w:type="dxa"/>
              <w:right w:w="100" w:type="dxa"/>
            </w:tcMar>
          </w:tcPr>
          <w:p w:rsidR="004B3ECC" w:rsidRPr="001E6F83" w:rsidRDefault="004B3ECC" w:rsidP="0035063B">
            <w:pPr>
              <w:spacing w:after="0" w:line="240" w:lineRule="exact"/>
              <w:ind w:firstLine="708"/>
              <w:jc w:val="both"/>
              <w:rPr>
                <w:rFonts w:ascii="Times New Roman" w:hAnsi="Times New Roman" w:cs="Times New Roman"/>
                <w:sz w:val="24"/>
                <w:szCs w:val="24"/>
              </w:rPr>
            </w:pPr>
          </w:p>
        </w:tc>
        <w:tc>
          <w:tcPr>
            <w:tcW w:w="2976" w:type="dxa"/>
            <w:tcMar>
              <w:top w:w="100" w:type="dxa"/>
              <w:left w:w="100" w:type="dxa"/>
              <w:bottom w:w="100" w:type="dxa"/>
              <w:right w:w="100" w:type="dxa"/>
            </w:tcMar>
          </w:tcPr>
          <w:p w:rsidR="004B3ECC" w:rsidRPr="001E6F83" w:rsidRDefault="0040656C"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И</w:t>
            </w:r>
            <w:r w:rsidR="004B3ECC" w:rsidRPr="001E6F83">
              <w:rPr>
                <w:rFonts w:ascii="Times New Roman" w:hAnsi="Times New Roman" w:cs="Times New Roman"/>
                <w:sz w:val="24"/>
                <w:szCs w:val="24"/>
              </w:rPr>
              <w:t>того</w:t>
            </w:r>
          </w:p>
        </w:tc>
        <w:tc>
          <w:tcPr>
            <w:tcW w:w="2835" w:type="dxa"/>
            <w:tcMar>
              <w:top w:w="100" w:type="dxa"/>
              <w:left w:w="100" w:type="dxa"/>
              <w:bottom w:w="100" w:type="dxa"/>
              <w:right w:w="100" w:type="dxa"/>
            </w:tcMar>
          </w:tcPr>
          <w:p w:rsidR="004B3ECC" w:rsidRPr="001E6F83" w:rsidRDefault="004B3ECC" w:rsidP="0035063B">
            <w:pPr>
              <w:spacing w:after="0" w:line="240" w:lineRule="exact"/>
              <w:jc w:val="both"/>
              <w:rPr>
                <w:rFonts w:ascii="Times New Roman" w:hAnsi="Times New Roman" w:cs="Times New Roman"/>
                <w:sz w:val="24"/>
                <w:szCs w:val="24"/>
              </w:rPr>
            </w:pPr>
            <w:r w:rsidRPr="001E6F83">
              <w:rPr>
                <w:rFonts w:ascii="Times New Roman" w:hAnsi="Times New Roman" w:cs="Times New Roman"/>
                <w:sz w:val="24"/>
                <w:szCs w:val="24"/>
              </w:rPr>
              <w:t>33</w:t>
            </w:r>
          </w:p>
        </w:tc>
        <w:tc>
          <w:tcPr>
            <w:tcW w:w="2552" w:type="dxa"/>
          </w:tcPr>
          <w:p w:rsidR="004B3ECC" w:rsidRPr="001E6F83" w:rsidRDefault="004B3ECC" w:rsidP="0035063B">
            <w:pPr>
              <w:spacing w:after="0" w:line="240" w:lineRule="exact"/>
              <w:ind w:firstLine="708"/>
              <w:jc w:val="both"/>
              <w:rPr>
                <w:rFonts w:ascii="Times New Roman" w:hAnsi="Times New Roman" w:cs="Times New Roman"/>
                <w:sz w:val="24"/>
                <w:szCs w:val="24"/>
              </w:rPr>
            </w:pPr>
            <w:r w:rsidRPr="001E6F83">
              <w:rPr>
                <w:rFonts w:ascii="Times New Roman" w:hAnsi="Times New Roman" w:cs="Times New Roman"/>
                <w:sz w:val="24"/>
                <w:szCs w:val="24"/>
              </w:rPr>
              <w:t>32</w:t>
            </w:r>
          </w:p>
        </w:tc>
      </w:tr>
    </w:tbl>
    <w:p w:rsidR="0040656C" w:rsidRPr="001E6F83" w:rsidRDefault="0040656C" w:rsidP="00ED048C">
      <w:pPr>
        <w:spacing w:after="0"/>
        <w:ind w:firstLine="708"/>
        <w:jc w:val="both"/>
        <w:rPr>
          <w:rFonts w:ascii="Times New Roman" w:hAnsi="Times New Roman" w:cs="Times New Roman"/>
          <w:sz w:val="24"/>
          <w:szCs w:val="24"/>
        </w:rPr>
      </w:pPr>
    </w:p>
    <w:p w:rsidR="00D50FB2" w:rsidRPr="001E6F83" w:rsidRDefault="00D50FB2"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 xml:space="preserve">Вывод </w:t>
      </w:r>
      <w:r w:rsidR="000D5CD4" w:rsidRPr="001E6F83">
        <w:rPr>
          <w:rFonts w:ascii="Times New Roman" w:hAnsi="Times New Roman" w:cs="Times New Roman"/>
          <w:sz w:val="24"/>
          <w:szCs w:val="24"/>
        </w:rPr>
        <w:t xml:space="preserve">внешних </w:t>
      </w:r>
      <w:r w:rsidRPr="001E6F83">
        <w:rPr>
          <w:rFonts w:ascii="Times New Roman" w:hAnsi="Times New Roman" w:cs="Times New Roman"/>
          <w:sz w:val="24"/>
          <w:szCs w:val="24"/>
        </w:rPr>
        <w:t>экспертов</w:t>
      </w:r>
      <w:r w:rsidR="000D5CD4" w:rsidRPr="001E6F83">
        <w:rPr>
          <w:rFonts w:ascii="Times New Roman" w:hAnsi="Times New Roman" w:cs="Times New Roman"/>
          <w:sz w:val="24"/>
          <w:szCs w:val="24"/>
        </w:rPr>
        <w:t>:</w:t>
      </w:r>
      <w:r w:rsidRPr="001E6F83">
        <w:rPr>
          <w:rFonts w:ascii="Times New Roman" w:hAnsi="Times New Roman" w:cs="Times New Roman"/>
          <w:sz w:val="24"/>
          <w:szCs w:val="24"/>
        </w:rPr>
        <w:t xml:space="preserve"> представленная модель </w:t>
      </w:r>
      <w:r w:rsidR="004B3ECC" w:rsidRPr="001E6F83">
        <w:rPr>
          <w:rFonts w:ascii="Times New Roman" w:hAnsi="Times New Roman" w:cs="Times New Roman"/>
          <w:sz w:val="24"/>
          <w:szCs w:val="24"/>
        </w:rPr>
        <w:t>оценена</w:t>
      </w:r>
      <w:r w:rsidR="008F384C" w:rsidRPr="001E6F83">
        <w:rPr>
          <w:rFonts w:ascii="Times New Roman" w:hAnsi="Times New Roman" w:cs="Times New Roman"/>
          <w:sz w:val="24"/>
          <w:szCs w:val="24"/>
        </w:rPr>
        <w:t xml:space="preserve"> </w:t>
      </w:r>
      <w:r w:rsidR="004B3ECC" w:rsidRPr="001E6F83">
        <w:rPr>
          <w:rFonts w:ascii="Times New Roman" w:hAnsi="Times New Roman" w:cs="Times New Roman"/>
          <w:sz w:val="24"/>
          <w:szCs w:val="24"/>
        </w:rPr>
        <w:t xml:space="preserve">  средним арифметическим 32,5. Эксперты не смогли </w:t>
      </w:r>
      <w:proofErr w:type="gramStart"/>
      <w:r w:rsidR="004B3ECC" w:rsidRPr="001E6F83">
        <w:rPr>
          <w:rFonts w:ascii="Times New Roman" w:hAnsi="Times New Roman" w:cs="Times New Roman"/>
          <w:sz w:val="24"/>
          <w:szCs w:val="24"/>
        </w:rPr>
        <w:t>определить достаточно ли высок</w:t>
      </w:r>
      <w:proofErr w:type="gramEnd"/>
      <w:r w:rsidR="004B3ECC" w:rsidRPr="001E6F83">
        <w:rPr>
          <w:rFonts w:ascii="Times New Roman" w:hAnsi="Times New Roman" w:cs="Times New Roman"/>
          <w:sz w:val="24"/>
          <w:szCs w:val="24"/>
        </w:rPr>
        <w:t xml:space="preserve"> уровень потенциала в зависимости от бальной системы. Одн</w:t>
      </w:r>
      <w:r w:rsidR="008F384C" w:rsidRPr="001E6F83">
        <w:rPr>
          <w:rFonts w:ascii="Times New Roman" w:hAnsi="Times New Roman" w:cs="Times New Roman"/>
          <w:sz w:val="24"/>
          <w:szCs w:val="24"/>
        </w:rPr>
        <w:t>ако анализ отчетов и таблицы № 9</w:t>
      </w:r>
      <w:r w:rsidR="004B3ECC" w:rsidRPr="001E6F83">
        <w:rPr>
          <w:rFonts w:ascii="Times New Roman" w:hAnsi="Times New Roman" w:cs="Times New Roman"/>
          <w:sz w:val="24"/>
          <w:szCs w:val="24"/>
        </w:rPr>
        <w:t xml:space="preserve">  позволил</w:t>
      </w:r>
      <w:r w:rsidR="008F384C" w:rsidRPr="001E6F83">
        <w:rPr>
          <w:rFonts w:ascii="Times New Roman" w:hAnsi="Times New Roman" w:cs="Times New Roman"/>
          <w:sz w:val="24"/>
          <w:szCs w:val="24"/>
        </w:rPr>
        <w:t xml:space="preserve"> </w:t>
      </w:r>
      <w:r w:rsidR="004B3ECC" w:rsidRPr="001E6F83">
        <w:rPr>
          <w:rFonts w:ascii="Times New Roman" w:hAnsi="Times New Roman" w:cs="Times New Roman"/>
          <w:sz w:val="24"/>
          <w:szCs w:val="24"/>
        </w:rPr>
        <w:t xml:space="preserve"> сделать вывод о том, что модель </w:t>
      </w:r>
      <w:r w:rsidRPr="001E6F83">
        <w:rPr>
          <w:rFonts w:ascii="Times New Roman" w:hAnsi="Times New Roman" w:cs="Times New Roman"/>
          <w:sz w:val="24"/>
          <w:szCs w:val="24"/>
        </w:rPr>
        <w:t>Агрошколы имеет инновационный потенциал. Авторам проекта необходимо расширить сеть партнеров (предприниматели</w:t>
      </w:r>
      <w:r w:rsidR="000D5CD4" w:rsidRPr="001E6F83">
        <w:rPr>
          <w:rFonts w:ascii="Times New Roman" w:hAnsi="Times New Roman" w:cs="Times New Roman"/>
          <w:sz w:val="24"/>
          <w:szCs w:val="24"/>
        </w:rPr>
        <w:t xml:space="preserve"> для привлечения инвестиций в проект, обучения методической команды навыкам предпринимательства, маркетинга;</w:t>
      </w:r>
      <w:r w:rsidRPr="001E6F83">
        <w:rPr>
          <w:rFonts w:ascii="Times New Roman" w:hAnsi="Times New Roman" w:cs="Times New Roman"/>
          <w:sz w:val="24"/>
          <w:szCs w:val="24"/>
        </w:rPr>
        <w:t xml:space="preserve"> научные работники ВУЗов</w:t>
      </w:r>
      <w:r w:rsidR="000D5CD4" w:rsidRPr="001E6F83">
        <w:rPr>
          <w:rFonts w:ascii="Times New Roman" w:hAnsi="Times New Roman" w:cs="Times New Roman"/>
          <w:sz w:val="24"/>
          <w:szCs w:val="24"/>
        </w:rPr>
        <w:t xml:space="preserve"> для экспертизы обновленного содержания образования и научного обоснования идей проекта). </w:t>
      </w:r>
    </w:p>
    <w:p w:rsidR="000D5CD4" w:rsidRPr="001E6F83" w:rsidRDefault="000D5CD4"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Вывод внешних экспертов: представленный инструментарий для оценки потенциала проекта недостаточно разработан. Параметры 1-5- не детализированы по шкале, что значительно затрудняет работу экспертов, параметры 6-10 возможно оценить при наличии комплекта материалов и собеседования с методической командой. Данный инструментарий позволяет сделать вывод о потенциале инновации только на этапе анализа </w:t>
      </w:r>
      <w:proofErr w:type="gramStart"/>
      <w:r w:rsidRPr="001E6F83">
        <w:rPr>
          <w:rFonts w:ascii="Times New Roman" w:hAnsi="Times New Roman" w:cs="Times New Roman"/>
          <w:sz w:val="24"/>
          <w:szCs w:val="24"/>
        </w:rPr>
        <w:t>промежуточных</w:t>
      </w:r>
      <w:proofErr w:type="gramEnd"/>
      <w:r w:rsidRPr="001E6F83">
        <w:rPr>
          <w:rFonts w:ascii="Times New Roman" w:hAnsi="Times New Roman" w:cs="Times New Roman"/>
          <w:sz w:val="24"/>
          <w:szCs w:val="24"/>
        </w:rPr>
        <w:t xml:space="preserve"> или финального результата деятельности площадки. Однако в методических рекомендациях инструментарий № 2 должен использоваться на втором этапе "Сопровождение".</w:t>
      </w:r>
    </w:p>
    <w:p w:rsidR="004B3ECC" w:rsidRPr="001E6F83" w:rsidRDefault="00804D86" w:rsidP="00ED048C">
      <w:pPr>
        <w:spacing w:after="0"/>
        <w:ind w:firstLine="708"/>
        <w:jc w:val="both"/>
        <w:rPr>
          <w:rFonts w:ascii="Times New Roman" w:hAnsi="Times New Roman" w:cs="Times New Roman"/>
          <w:sz w:val="24"/>
          <w:szCs w:val="24"/>
        </w:rPr>
      </w:pPr>
      <w:r>
        <w:rPr>
          <w:rFonts w:ascii="Times New Roman" w:hAnsi="Times New Roman" w:cs="Times New Roman"/>
          <w:sz w:val="24"/>
          <w:szCs w:val="24"/>
        </w:rPr>
        <w:t>Сводная таблица № 3</w:t>
      </w:r>
      <w:r w:rsidR="004B3ECC" w:rsidRPr="001E6F83">
        <w:rPr>
          <w:rFonts w:ascii="Times New Roman" w:hAnsi="Times New Roman" w:cs="Times New Roman"/>
          <w:sz w:val="24"/>
          <w:szCs w:val="24"/>
        </w:rPr>
        <w:t xml:space="preserve"> составлена двумя членами методической команды </w:t>
      </w:r>
      <w:r w:rsidR="008F384C" w:rsidRPr="001E6F83">
        <w:rPr>
          <w:rFonts w:ascii="Times New Roman" w:hAnsi="Times New Roman" w:cs="Times New Roman"/>
          <w:sz w:val="24"/>
          <w:szCs w:val="24"/>
        </w:rPr>
        <w:t xml:space="preserve"> </w:t>
      </w:r>
      <w:r w:rsidR="004B3ECC" w:rsidRPr="001E6F83">
        <w:rPr>
          <w:rFonts w:ascii="Times New Roman" w:hAnsi="Times New Roman" w:cs="Times New Roman"/>
          <w:sz w:val="24"/>
          <w:szCs w:val="24"/>
        </w:rPr>
        <w:t xml:space="preserve"> на основе</w:t>
      </w:r>
      <w:r>
        <w:rPr>
          <w:rFonts w:ascii="Times New Roman" w:hAnsi="Times New Roman" w:cs="Times New Roman"/>
          <w:sz w:val="24"/>
          <w:szCs w:val="24"/>
        </w:rPr>
        <w:t xml:space="preserve"> отчета (Приложение 5) и таблиц№7 и</w:t>
      </w:r>
      <w:r w:rsidR="004B3ECC" w:rsidRPr="001E6F83">
        <w:rPr>
          <w:rFonts w:ascii="Times New Roman" w:hAnsi="Times New Roman" w:cs="Times New Roman"/>
          <w:sz w:val="24"/>
          <w:szCs w:val="24"/>
        </w:rPr>
        <w:t xml:space="preserve"> № 9 инструментария 3. Члены методической команды не смогли оценить параметры 1-5 в связи с отсутствием детализации по шкале. </w:t>
      </w:r>
    </w:p>
    <w:p w:rsidR="00804D86" w:rsidRDefault="00804D86" w:rsidP="00804D86">
      <w:pPr>
        <w:spacing w:after="0"/>
        <w:ind w:firstLine="708"/>
        <w:jc w:val="right"/>
        <w:rPr>
          <w:rFonts w:ascii="Times New Roman" w:hAnsi="Times New Roman" w:cs="Times New Roman"/>
          <w:sz w:val="24"/>
          <w:szCs w:val="24"/>
        </w:rPr>
      </w:pPr>
      <w:r>
        <w:rPr>
          <w:rFonts w:ascii="Times New Roman" w:hAnsi="Times New Roman" w:cs="Times New Roman"/>
          <w:sz w:val="24"/>
          <w:szCs w:val="24"/>
        </w:rPr>
        <w:t>Таблица 3</w:t>
      </w:r>
      <w:r w:rsidR="00ED048C" w:rsidRPr="001E6F83">
        <w:rPr>
          <w:rFonts w:ascii="Times New Roman" w:hAnsi="Times New Roman" w:cs="Times New Roman"/>
          <w:sz w:val="24"/>
          <w:szCs w:val="24"/>
        </w:rPr>
        <w:t xml:space="preserve">. </w:t>
      </w:r>
    </w:p>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Параметры, используемые </w:t>
      </w:r>
      <w:r w:rsidR="004B3ECC" w:rsidRPr="001E6F83">
        <w:rPr>
          <w:rFonts w:ascii="Times New Roman" w:hAnsi="Times New Roman" w:cs="Times New Roman"/>
          <w:sz w:val="24"/>
          <w:szCs w:val="24"/>
        </w:rPr>
        <w:t xml:space="preserve">члена методической команды </w:t>
      </w:r>
      <w:r w:rsidRPr="001E6F83">
        <w:rPr>
          <w:rFonts w:ascii="Times New Roman" w:hAnsi="Times New Roman" w:cs="Times New Roman"/>
          <w:sz w:val="24"/>
          <w:szCs w:val="24"/>
        </w:rPr>
        <w:t>при оценке потенциала инновации</w:t>
      </w:r>
      <w:r w:rsidR="00642F69">
        <w:rPr>
          <w:rFonts w:ascii="Times New Roman" w:hAnsi="Times New Roman" w:cs="Times New Roman"/>
          <w:sz w:val="24"/>
          <w:szCs w:val="24"/>
        </w:rPr>
        <w:t xml:space="preserve"> </w:t>
      </w:r>
      <w:proofErr w:type="gramStart"/>
      <w:r w:rsidR="00642F69">
        <w:rPr>
          <w:rFonts w:ascii="Times New Roman" w:hAnsi="Times New Roman" w:cs="Times New Roman"/>
          <w:sz w:val="24"/>
          <w:szCs w:val="24"/>
        </w:rPr>
        <w:t xml:space="preserve">( </w:t>
      </w:r>
      <w:proofErr w:type="gramEnd"/>
      <w:r w:rsidR="00642F69">
        <w:rPr>
          <w:rFonts w:ascii="Times New Roman" w:hAnsi="Times New Roman" w:cs="Times New Roman"/>
          <w:sz w:val="24"/>
          <w:szCs w:val="24"/>
        </w:rPr>
        <w:t>в описании модели таблица № 7)</w:t>
      </w: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3402"/>
        <w:gridCol w:w="4678"/>
      </w:tblGrid>
      <w:tr w:rsidR="00ED048C" w:rsidRPr="001E6F83" w:rsidTr="0035063B">
        <w:tc>
          <w:tcPr>
            <w:tcW w:w="1276" w:type="dxa"/>
            <w:tcMar>
              <w:top w:w="100" w:type="dxa"/>
              <w:left w:w="100" w:type="dxa"/>
              <w:bottom w:w="100" w:type="dxa"/>
              <w:right w:w="100" w:type="dxa"/>
            </w:tcMar>
          </w:tcPr>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Номер критерия</w:t>
            </w:r>
          </w:p>
        </w:tc>
        <w:tc>
          <w:tcPr>
            <w:tcW w:w="3402" w:type="dxa"/>
            <w:tcMar>
              <w:top w:w="100" w:type="dxa"/>
              <w:left w:w="100" w:type="dxa"/>
              <w:bottom w:w="100" w:type="dxa"/>
              <w:right w:w="100" w:type="dxa"/>
            </w:tcMar>
          </w:tcPr>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Параметр</w:t>
            </w:r>
          </w:p>
        </w:tc>
        <w:tc>
          <w:tcPr>
            <w:tcW w:w="4678" w:type="dxa"/>
            <w:tcMar>
              <w:top w:w="100" w:type="dxa"/>
              <w:left w:w="100" w:type="dxa"/>
              <w:bottom w:w="100" w:type="dxa"/>
              <w:right w:w="100" w:type="dxa"/>
            </w:tcMar>
          </w:tcPr>
          <w:p w:rsidR="00ED048C" w:rsidRPr="001E6F83" w:rsidRDefault="00ED048C" w:rsidP="00ED048C">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Возможные значения</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1</w:t>
            </w:r>
          </w:p>
        </w:tc>
        <w:tc>
          <w:tcPr>
            <w:tcW w:w="3402" w:type="dxa"/>
            <w:tcMar>
              <w:top w:w="100" w:type="dxa"/>
              <w:left w:w="100" w:type="dxa"/>
              <w:bottom w:w="100" w:type="dxa"/>
              <w:right w:w="100" w:type="dxa"/>
            </w:tcMar>
          </w:tcPr>
          <w:p w:rsidR="007842E9" w:rsidRPr="001E6F83" w:rsidRDefault="007842E9" w:rsidP="007842E9">
            <w:pPr>
              <w:spacing w:after="0"/>
              <w:jc w:val="both"/>
              <w:rPr>
                <w:rFonts w:ascii="Times New Roman" w:hAnsi="Times New Roman" w:cs="Times New Roman"/>
                <w:sz w:val="24"/>
                <w:szCs w:val="24"/>
              </w:rPr>
            </w:pPr>
            <w:r w:rsidRPr="001E6F83">
              <w:rPr>
                <w:rFonts w:ascii="Times New Roman" w:hAnsi="Times New Roman" w:cs="Times New Roman"/>
                <w:sz w:val="24"/>
                <w:szCs w:val="24"/>
              </w:rPr>
              <w:t>Эффективность мероприятий по распространению идей</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Затрудняюсь </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2</w:t>
            </w:r>
          </w:p>
        </w:tc>
        <w:tc>
          <w:tcPr>
            <w:tcW w:w="3402" w:type="dxa"/>
            <w:tcMar>
              <w:top w:w="100" w:type="dxa"/>
              <w:left w:w="100" w:type="dxa"/>
              <w:bottom w:w="100" w:type="dxa"/>
              <w:right w:w="100" w:type="dxa"/>
            </w:tcMar>
          </w:tcPr>
          <w:p w:rsidR="007842E9" w:rsidRPr="001E6F83" w:rsidRDefault="007842E9" w:rsidP="007842E9">
            <w:pPr>
              <w:spacing w:after="0"/>
              <w:jc w:val="both"/>
              <w:rPr>
                <w:rFonts w:ascii="Times New Roman" w:hAnsi="Times New Roman" w:cs="Times New Roman"/>
                <w:sz w:val="24"/>
                <w:szCs w:val="24"/>
              </w:rPr>
            </w:pPr>
            <w:r w:rsidRPr="001E6F83">
              <w:rPr>
                <w:rFonts w:ascii="Times New Roman" w:hAnsi="Times New Roman" w:cs="Times New Roman"/>
                <w:sz w:val="24"/>
                <w:szCs w:val="24"/>
              </w:rPr>
              <w:t>Актуальность решаемых проблем</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5</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3</w:t>
            </w:r>
          </w:p>
        </w:tc>
        <w:tc>
          <w:tcPr>
            <w:tcW w:w="3402" w:type="dxa"/>
            <w:tcMar>
              <w:top w:w="100" w:type="dxa"/>
              <w:left w:w="100" w:type="dxa"/>
              <w:bottom w:w="100" w:type="dxa"/>
              <w:right w:w="100" w:type="dxa"/>
            </w:tcMar>
          </w:tcPr>
          <w:p w:rsidR="007842E9" w:rsidRPr="001E6F83" w:rsidRDefault="0040656C"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Ц</w:t>
            </w:r>
            <w:r w:rsidR="007842E9" w:rsidRPr="001E6F83">
              <w:rPr>
                <w:rFonts w:ascii="Times New Roman" w:hAnsi="Times New Roman" w:cs="Times New Roman"/>
                <w:sz w:val="24"/>
                <w:szCs w:val="24"/>
              </w:rPr>
              <w:t>елесообразность используемых механизмов</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5</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4</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Возможность распространения (тиражирования, масштабирования)</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5</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5</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Относительное преимущество</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Затрудняюсь </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6</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 xml:space="preserve">Сколько времени требуется, чтобы научиться </w:t>
            </w:r>
            <w:proofErr w:type="gramStart"/>
            <w:r w:rsidRPr="001E6F83">
              <w:rPr>
                <w:rFonts w:ascii="Times New Roman" w:hAnsi="Times New Roman" w:cs="Times New Roman"/>
                <w:sz w:val="24"/>
                <w:szCs w:val="24"/>
              </w:rPr>
              <w:t>пользоваться продуктом/получать</w:t>
            </w:r>
            <w:proofErr w:type="gramEnd"/>
            <w:r w:rsidRPr="001E6F83">
              <w:rPr>
                <w:rFonts w:ascii="Times New Roman" w:hAnsi="Times New Roman" w:cs="Times New Roman"/>
                <w:sz w:val="24"/>
                <w:szCs w:val="24"/>
              </w:rPr>
              <w:t xml:space="preserve"> услугу, созданную в рамках проекта</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2 - несколько дней</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Для ознакомления с практикой в образовательной организации разработаны Программы </w:t>
            </w:r>
            <w:proofErr w:type="spellStart"/>
            <w:r w:rsidRPr="001E6F83">
              <w:rPr>
                <w:rFonts w:ascii="Times New Roman" w:hAnsi="Times New Roman" w:cs="Times New Roman"/>
                <w:sz w:val="24"/>
                <w:szCs w:val="24"/>
              </w:rPr>
              <w:t>стажировочных</w:t>
            </w:r>
            <w:proofErr w:type="spellEnd"/>
            <w:r w:rsidRPr="001E6F83">
              <w:rPr>
                <w:rFonts w:ascii="Times New Roman" w:hAnsi="Times New Roman" w:cs="Times New Roman"/>
                <w:sz w:val="24"/>
                <w:szCs w:val="24"/>
              </w:rPr>
              <w:t xml:space="preserve"> курсов:</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для руководителей ОО, в том числе реализующих адаптированные основные общеобразовательные </w:t>
            </w:r>
            <w:r w:rsidRPr="001E6F83">
              <w:rPr>
                <w:rFonts w:ascii="Times New Roman" w:hAnsi="Times New Roman" w:cs="Times New Roman"/>
                <w:sz w:val="24"/>
                <w:szCs w:val="24"/>
              </w:rPr>
              <w:lastRenderedPageBreak/>
              <w:t>программы: «Агрошкола: поэтапное планирование» в объеме 12 часов</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для педагогов образовательных организаций, в том числе реализующих адаптированные основные общеобразовательные программы: «Модель  непрерывного профессионального образования «Агрошкола»» в объеме 17 часов</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7</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Требует ли использование продукта отказа от существующих практик</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3 - дополняет существующую практику и не требует отказа от нее</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Реализация данной практики возможна как в полном объеме, так и частичная реализация практики, например реализация в рамках внеурочной деятельности с 1 – 9класс с выходом</w:t>
            </w:r>
            <w:r w:rsidR="008F384C" w:rsidRPr="001E6F83">
              <w:rPr>
                <w:rFonts w:ascii="Times New Roman" w:hAnsi="Times New Roman" w:cs="Times New Roman"/>
                <w:sz w:val="24"/>
                <w:szCs w:val="24"/>
              </w:rPr>
              <w:t xml:space="preserve"> на профессиональное обучение</w:t>
            </w:r>
            <w:r w:rsidRPr="001E6F83">
              <w:rPr>
                <w:rFonts w:ascii="Times New Roman" w:hAnsi="Times New Roman" w:cs="Times New Roman"/>
                <w:sz w:val="24"/>
                <w:szCs w:val="24"/>
              </w:rPr>
              <w:t xml:space="preserve"> </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3402" w:type="dxa"/>
            <w:tcMar>
              <w:top w:w="100" w:type="dxa"/>
              <w:left w:w="100" w:type="dxa"/>
              <w:bottom w:w="100" w:type="dxa"/>
              <w:right w:w="100" w:type="dxa"/>
            </w:tcMar>
          </w:tcPr>
          <w:p w:rsidR="007842E9" w:rsidRPr="001E6F83" w:rsidRDefault="007842E9" w:rsidP="0040656C">
            <w:pPr>
              <w:spacing w:after="0"/>
              <w:ind w:hanging="100"/>
              <w:jc w:val="both"/>
              <w:rPr>
                <w:rFonts w:ascii="Times New Roman" w:hAnsi="Times New Roman" w:cs="Times New Roman"/>
                <w:sz w:val="24"/>
                <w:szCs w:val="24"/>
              </w:rPr>
            </w:pPr>
            <w:r w:rsidRPr="001E6F83">
              <w:rPr>
                <w:rFonts w:ascii="Times New Roman" w:hAnsi="Times New Roman" w:cs="Times New Roman"/>
                <w:sz w:val="24"/>
                <w:szCs w:val="24"/>
              </w:rPr>
              <w:t>Количество выпускников ведущих вузов в команде</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0 - ни одного</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3402" w:type="dxa"/>
            <w:tcMar>
              <w:top w:w="100" w:type="dxa"/>
              <w:left w:w="100" w:type="dxa"/>
              <w:bottom w:w="100" w:type="dxa"/>
              <w:right w:w="100" w:type="dxa"/>
            </w:tcMar>
          </w:tcPr>
          <w:p w:rsidR="007842E9" w:rsidRPr="001E6F83" w:rsidRDefault="007842E9" w:rsidP="0040656C">
            <w:pPr>
              <w:spacing w:after="0"/>
              <w:ind w:hanging="100"/>
              <w:jc w:val="both"/>
              <w:rPr>
                <w:rFonts w:ascii="Times New Roman" w:hAnsi="Times New Roman" w:cs="Times New Roman"/>
                <w:sz w:val="24"/>
                <w:szCs w:val="24"/>
              </w:rPr>
            </w:pPr>
            <w:r w:rsidRPr="001E6F83">
              <w:rPr>
                <w:rFonts w:ascii="Times New Roman" w:hAnsi="Times New Roman" w:cs="Times New Roman"/>
                <w:sz w:val="24"/>
                <w:szCs w:val="24"/>
              </w:rPr>
              <w:t>Кем является лидер проекта</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3- руководитель образовательной организации</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3402" w:type="dxa"/>
            <w:tcMar>
              <w:top w:w="100" w:type="dxa"/>
              <w:left w:w="100" w:type="dxa"/>
              <w:bottom w:w="100" w:type="dxa"/>
              <w:right w:w="100" w:type="dxa"/>
            </w:tcMar>
          </w:tcPr>
          <w:p w:rsidR="007842E9" w:rsidRPr="001E6F83" w:rsidRDefault="007842E9" w:rsidP="0040656C">
            <w:pPr>
              <w:spacing w:after="0"/>
              <w:ind w:hanging="100"/>
              <w:jc w:val="both"/>
              <w:rPr>
                <w:rFonts w:ascii="Times New Roman" w:hAnsi="Times New Roman" w:cs="Times New Roman"/>
                <w:sz w:val="24"/>
                <w:szCs w:val="24"/>
              </w:rPr>
            </w:pPr>
            <w:r w:rsidRPr="001E6F83">
              <w:rPr>
                <w:rFonts w:ascii="Times New Roman" w:hAnsi="Times New Roman" w:cs="Times New Roman"/>
                <w:sz w:val="24"/>
                <w:szCs w:val="24"/>
              </w:rPr>
              <w:t>Есть ли в команде предприниматель</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1 – есть</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1-Реализацию модели непрерывного образования невозможно представить без участия социальных партнеров. Прохождение производственной практики, экскурсионные занятия для обучающихся 1-4 классов, цикл практических занятий для 5-9-х классов предполагает взаимодействие с сельскохозяйственными предприятиями и крестьянско-фермерскими хозяйствами. Потенциальные работодатели принимают участие в разработке программы профессионального обучения (КФХ Камалов, ООО «АГРО-БИЗНЕС»)</w:t>
            </w:r>
          </w:p>
        </w:tc>
      </w:tr>
      <w:tr w:rsidR="007842E9" w:rsidRPr="001E6F83" w:rsidTr="0035063B">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Был ли у одного из членов команды опыт учебы или работа за границей на протяжении трех и более месяцев</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0 - нет</w:t>
            </w:r>
          </w:p>
        </w:tc>
      </w:tr>
      <w:tr w:rsidR="007842E9" w:rsidRPr="001E6F83" w:rsidTr="0035063B">
        <w:trPr>
          <w:trHeight w:val="4777"/>
        </w:trPr>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8</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Насколько часто команда была вовлечена в следующие активности:</w:t>
            </w:r>
          </w:p>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 xml:space="preserve">Прохождение онлайн-курсов, </w:t>
            </w:r>
            <w:proofErr w:type="gramStart"/>
            <w:r w:rsidRPr="001E6F83">
              <w:rPr>
                <w:rFonts w:ascii="Times New Roman" w:hAnsi="Times New Roman" w:cs="Times New Roman"/>
                <w:sz w:val="24"/>
                <w:szCs w:val="24"/>
              </w:rPr>
              <w:t>имеющих</w:t>
            </w:r>
            <w:proofErr w:type="gramEnd"/>
            <w:r w:rsidRPr="001E6F83">
              <w:rPr>
                <w:rFonts w:ascii="Times New Roman" w:hAnsi="Times New Roman" w:cs="Times New Roman"/>
                <w:sz w:val="24"/>
                <w:szCs w:val="24"/>
              </w:rPr>
              <w:t xml:space="preserve"> отношение к тематике проекта</w:t>
            </w:r>
          </w:p>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Чтение специальной литературы, имеющее отношение к тематике проекта</w:t>
            </w:r>
          </w:p>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Поиск исследований, подтверждающих потенциал проекта</w:t>
            </w:r>
          </w:p>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Поиск аналогичных проектов</w:t>
            </w:r>
          </w:p>
        </w:tc>
        <w:tc>
          <w:tcPr>
            <w:tcW w:w="4678" w:type="dxa"/>
            <w:tcMar>
              <w:top w:w="100" w:type="dxa"/>
              <w:left w:w="100" w:type="dxa"/>
              <w:bottom w:w="100" w:type="dxa"/>
              <w:right w:w="100" w:type="dxa"/>
            </w:tcMar>
          </w:tcPr>
          <w:p w:rsidR="007842E9" w:rsidRPr="001E6F83" w:rsidRDefault="0035063B" w:rsidP="007842E9">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Для успешной реализации проекта необходим непрерывный профессиональный рост участников команды. Регулярный мониторинг схожих проектов на рынке образовательных услуг – необходимое условие для продвижения реализуемой модели. </w:t>
            </w:r>
          </w:p>
        </w:tc>
      </w:tr>
      <w:tr w:rsidR="007842E9" w:rsidRPr="001E6F83" w:rsidTr="0035063B">
        <w:trPr>
          <w:trHeight w:val="569"/>
        </w:trPr>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8</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Количество членов команды</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3 - три и более</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команда включает в себя заместителя директора по научно-методической работе, учителя начальных классов, учителя истории, учителя математики, учителя сельскохозяйственного труда, мастера производственного обучения</w:t>
            </w:r>
          </w:p>
        </w:tc>
      </w:tr>
      <w:tr w:rsidR="007842E9" w:rsidRPr="001E6F83" w:rsidTr="0035063B">
        <w:trPr>
          <w:trHeight w:val="2793"/>
        </w:trPr>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9</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Насколько часто команда была вовлечена в следующие активности</w:t>
            </w:r>
          </w:p>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Посещение тематических мероприятий</w:t>
            </w:r>
          </w:p>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Общение с экспертами и менторами</w:t>
            </w:r>
          </w:p>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Участие с проектом в конкурсах</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3 – регулярно</w:t>
            </w:r>
          </w:p>
          <w:p w:rsidR="007842E9" w:rsidRPr="001E6F83" w:rsidRDefault="007842E9" w:rsidP="007842E9">
            <w:pPr>
              <w:spacing w:after="0"/>
              <w:ind w:firstLine="708"/>
              <w:jc w:val="both"/>
              <w:rPr>
                <w:rFonts w:ascii="Times New Roman" w:hAnsi="Times New Roman" w:cs="Times New Roman"/>
                <w:sz w:val="24"/>
                <w:szCs w:val="24"/>
              </w:rPr>
            </w:pPr>
          </w:p>
          <w:p w:rsidR="007842E9" w:rsidRPr="001E6F83" w:rsidRDefault="007842E9" w:rsidP="007842E9">
            <w:pPr>
              <w:spacing w:after="0"/>
              <w:ind w:firstLine="708"/>
              <w:jc w:val="both"/>
              <w:rPr>
                <w:rFonts w:ascii="Times New Roman" w:hAnsi="Times New Roman" w:cs="Times New Roman"/>
                <w:sz w:val="24"/>
                <w:szCs w:val="24"/>
              </w:rPr>
            </w:pPr>
          </w:p>
        </w:tc>
      </w:tr>
      <w:tr w:rsidR="007842E9" w:rsidRPr="001E6F83" w:rsidTr="0035063B">
        <w:trPr>
          <w:trHeight w:val="873"/>
        </w:trPr>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10</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Количество команд использующих инновацию</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0 – ни одного, 1 – один, 2 – два, 3 – три и больше</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3- Хабаровский край</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Комсомольский район: КГКОУ Школа 3</w:t>
            </w:r>
          </w:p>
          <w:p w:rsidR="007842E9" w:rsidRPr="001E6F83" w:rsidRDefault="007842E9" w:rsidP="007842E9">
            <w:pPr>
              <w:spacing w:after="0"/>
              <w:ind w:firstLine="708"/>
              <w:jc w:val="both"/>
              <w:rPr>
                <w:rFonts w:ascii="Times New Roman" w:hAnsi="Times New Roman" w:cs="Times New Roman"/>
                <w:sz w:val="24"/>
                <w:szCs w:val="24"/>
              </w:rPr>
            </w:pPr>
            <w:proofErr w:type="spellStart"/>
            <w:r w:rsidRPr="001E6F83">
              <w:rPr>
                <w:rFonts w:ascii="Times New Roman" w:hAnsi="Times New Roman" w:cs="Times New Roman"/>
                <w:sz w:val="24"/>
                <w:szCs w:val="24"/>
              </w:rPr>
              <w:t>Бикинский</w:t>
            </w:r>
            <w:proofErr w:type="spellEnd"/>
            <w:r w:rsidRPr="001E6F83">
              <w:rPr>
                <w:rFonts w:ascii="Times New Roman" w:hAnsi="Times New Roman" w:cs="Times New Roman"/>
                <w:sz w:val="24"/>
                <w:szCs w:val="24"/>
              </w:rPr>
              <w:t xml:space="preserve"> район: </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КГКОУ ШИ 10</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Солнечный район:</w:t>
            </w:r>
          </w:p>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 КГКОУ ШИ 19</w:t>
            </w:r>
          </w:p>
        </w:tc>
      </w:tr>
      <w:tr w:rsidR="007842E9" w:rsidRPr="001E6F83" w:rsidTr="0035063B">
        <w:trPr>
          <w:trHeight w:val="873"/>
        </w:trPr>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lastRenderedPageBreak/>
              <w:t>10</w:t>
            </w:r>
          </w:p>
        </w:tc>
        <w:tc>
          <w:tcPr>
            <w:tcW w:w="3402" w:type="dxa"/>
            <w:tcMar>
              <w:top w:w="100" w:type="dxa"/>
              <w:left w:w="100" w:type="dxa"/>
              <w:bottom w:w="100" w:type="dxa"/>
              <w:right w:w="100" w:type="dxa"/>
            </w:tcMar>
          </w:tcPr>
          <w:p w:rsidR="007842E9" w:rsidRPr="001E6F83" w:rsidRDefault="007842E9" w:rsidP="0040656C">
            <w:pPr>
              <w:spacing w:after="0"/>
              <w:jc w:val="both"/>
              <w:rPr>
                <w:rFonts w:ascii="Times New Roman" w:hAnsi="Times New Roman" w:cs="Times New Roman"/>
                <w:sz w:val="24"/>
                <w:szCs w:val="24"/>
              </w:rPr>
            </w:pPr>
            <w:r w:rsidRPr="001E6F83">
              <w:rPr>
                <w:rFonts w:ascii="Times New Roman" w:hAnsi="Times New Roman" w:cs="Times New Roman"/>
                <w:sz w:val="24"/>
                <w:szCs w:val="24"/>
              </w:rPr>
              <w:t xml:space="preserve">Количество </w:t>
            </w:r>
            <w:proofErr w:type="gramStart"/>
            <w:r w:rsidRPr="001E6F83">
              <w:rPr>
                <w:rFonts w:ascii="Times New Roman" w:hAnsi="Times New Roman" w:cs="Times New Roman"/>
                <w:sz w:val="24"/>
                <w:szCs w:val="24"/>
              </w:rPr>
              <w:t>субъектов</w:t>
            </w:r>
            <w:proofErr w:type="gramEnd"/>
            <w:r w:rsidRPr="001E6F83">
              <w:rPr>
                <w:rFonts w:ascii="Times New Roman" w:hAnsi="Times New Roman" w:cs="Times New Roman"/>
                <w:sz w:val="24"/>
                <w:szCs w:val="24"/>
              </w:rPr>
              <w:t xml:space="preserve"> в которых распространилась инновация</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0 – ни одного, 1 – один, 2 – два, 3 – три и больше</w:t>
            </w:r>
          </w:p>
          <w:p w:rsidR="007842E9" w:rsidRPr="001E6F83" w:rsidRDefault="007842E9" w:rsidP="007842E9">
            <w:pPr>
              <w:numPr>
                <w:ilvl w:val="0"/>
                <w:numId w:val="4"/>
              </w:numPr>
              <w:spacing w:after="0"/>
              <w:jc w:val="both"/>
              <w:rPr>
                <w:rFonts w:ascii="Times New Roman" w:hAnsi="Times New Roman" w:cs="Times New Roman"/>
                <w:sz w:val="24"/>
                <w:szCs w:val="24"/>
              </w:rPr>
            </w:pPr>
            <w:r w:rsidRPr="001E6F83">
              <w:rPr>
                <w:rFonts w:ascii="Times New Roman" w:hAnsi="Times New Roman" w:cs="Times New Roman"/>
                <w:sz w:val="24"/>
                <w:szCs w:val="24"/>
              </w:rPr>
              <w:t>Хабаровский край</w:t>
            </w:r>
          </w:p>
        </w:tc>
      </w:tr>
      <w:tr w:rsidR="007842E9" w:rsidRPr="001E6F83" w:rsidTr="0035063B">
        <w:trPr>
          <w:trHeight w:val="873"/>
        </w:trPr>
        <w:tc>
          <w:tcPr>
            <w:tcW w:w="1276"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p>
        </w:tc>
        <w:tc>
          <w:tcPr>
            <w:tcW w:w="3402"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Итого </w:t>
            </w:r>
          </w:p>
        </w:tc>
        <w:tc>
          <w:tcPr>
            <w:tcW w:w="4678" w:type="dxa"/>
            <w:tcMar>
              <w:top w:w="100" w:type="dxa"/>
              <w:left w:w="100" w:type="dxa"/>
              <w:bottom w:w="100" w:type="dxa"/>
              <w:right w:w="100" w:type="dxa"/>
            </w:tcMar>
          </w:tcPr>
          <w:p w:rsidR="007842E9" w:rsidRPr="001E6F83" w:rsidRDefault="007842E9" w:rsidP="007842E9">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36</w:t>
            </w:r>
          </w:p>
        </w:tc>
      </w:tr>
    </w:tbl>
    <w:p w:rsidR="00ED048C" w:rsidRPr="001E6F83" w:rsidRDefault="00ED048C" w:rsidP="00ED048C">
      <w:pPr>
        <w:spacing w:after="0"/>
        <w:ind w:firstLine="708"/>
        <w:jc w:val="both"/>
        <w:rPr>
          <w:rFonts w:ascii="Times New Roman" w:hAnsi="Times New Roman" w:cs="Times New Roman"/>
          <w:sz w:val="24"/>
          <w:szCs w:val="24"/>
        </w:rPr>
      </w:pPr>
    </w:p>
    <w:p w:rsidR="006859D2" w:rsidRDefault="007842E9" w:rsidP="00002BA0">
      <w:pPr>
        <w:spacing w:after="0"/>
        <w:ind w:firstLine="708"/>
        <w:jc w:val="both"/>
        <w:rPr>
          <w:rFonts w:ascii="Times New Roman" w:hAnsi="Times New Roman" w:cs="Times New Roman"/>
          <w:sz w:val="24"/>
          <w:szCs w:val="24"/>
        </w:rPr>
      </w:pPr>
      <w:r w:rsidRPr="001E6F83">
        <w:rPr>
          <w:rFonts w:ascii="Times New Roman" w:hAnsi="Times New Roman" w:cs="Times New Roman"/>
          <w:sz w:val="24"/>
          <w:szCs w:val="24"/>
        </w:rPr>
        <w:t xml:space="preserve">Члены методической команды высказали мнение о практической значимости заполнения таблицы № 7. </w:t>
      </w:r>
    </w:p>
    <w:p w:rsidR="00642F69" w:rsidRPr="001E6F83" w:rsidRDefault="00642F69" w:rsidP="00642F69">
      <w:pPr>
        <w:spacing w:after="0"/>
        <w:ind w:firstLine="708"/>
        <w:jc w:val="right"/>
        <w:rPr>
          <w:rFonts w:ascii="Times New Roman" w:hAnsi="Times New Roman" w:cs="Times New Roman"/>
          <w:sz w:val="24"/>
          <w:szCs w:val="24"/>
        </w:rPr>
      </w:pPr>
      <w:r>
        <w:rPr>
          <w:rFonts w:ascii="Times New Roman" w:hAnsi="Times New Roman" w:cs="Times New Roman"/>
          <w:sz w:val="24"/>
          <w:szCs w:val="24"/>
        </w:rPr>
        <w:t>Таблица 4</w:t>
      </w:r>
    </w:p>
    <w:p w:rsidR="008F384C" w:rsidRPr="001E6F83" w:rsidRDefault="008F384C" w:rsidP="00642F69">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Оценка отчетных материалов по реализации инновационного проекта</w:t>
      </w:r>
      <w:r w:rsidR="00642F69" w:rsidRPr="00642F69">
        <w:rPr>
          <w:rFonts w:ascii="Times New Roman" w:eastAsia="Calibri" w:hAnsi="Times New Roman" w:cs="Times New Roman"/>
          <w:sz w:val="24"/>
          <w:szCs w:val="24"/>
        </w:rPr>
        <w:t xml:space="preserve"> </w:t>
      </w:r>
      <w:r w:rsidR="00642F69">
        <w:rPr>
          <w:rFonts w:ascii="Times New Roman" w:eastAsia="Calibri" w:hAnsi="Times New Roman" w:cs="Times New Roman"/>
          <w:sz w:val="24"/>
          <w:szCs w:val="24"/>
        </w:rPr>
        <w:t>(в описании модели таблица № 10)</w:t>
      </w:r>
    </w:p>
    <w:tbl>
      <w:tblPr>
        <w:tblStyle w:val="af1"/>
        <w:tblW w:w="5000" w:type="pct"/>
        <w:tblLook w:val="04A0" w:firstRow="1" w:lastRow="0" w:firstColumn="1" w:lastColumn="0" w:noHBand="0" w:noVBand="1"/>
      </w:tblPr>
      <w:tblGrid>
        <w:gridCol w:w="657"/>
        <w:gridCol w:w="4562"/>
        <w:gridCol w:w="4635"/>
      </w:tblGrid>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Показатель</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Заключение</w:t>
            </w: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1</w:t>
            </w:r>
          </w:p>
        </w:tc>
        <w:tc>
          <w:tcPr>
            <w:tcW w:w="4667" w:type="pct"/>
            <w:gridSpan w:val="2"/>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Отчет о расходовании сре</w:t>
            </w:r>
            <w:proofErr w:type="gramStart"/>
            <w:r w:rsidRPr="001E6F83">
              <w:rPr>
                <w:rFonts w:ascii="Times New Roman" w:eastAsia="Calibri" w:hAnsi="Times New Roman" w:cs="Times New Roman"/>
                <w:sz w:val="24"/>
                <w:szCs w:val="24"/>
              </w:rPr>
              <w:t>дств пр</w:t>
            </w:r>
            <w:proofErr w:type="gramEnd"/>
            <w:r w:rsidRPr="001E6F83">
              <w:rPr>
                <w:rFonts w:ascii="Times New Roman" w:eastAsia="Calibri" w:hAnsi="Times New Roman" w:cs="Times New Roman"/>
                <w:sz w:val="24"/>
                <w:szCs w:val="24"/>
              </w:rPr>
              <w:t>оекта</w:t>
            </w:r>
          </w:p>
        </w:tc>
      </w:tr>
      <w:tr w:rsidR="008F384C" w:rsidRPr="001E6F83" w:rsidTr="008F384C">
        <w:trPr>
          <w:trHeight w:val="730"/>
        </w:trPr>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1.1.</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Наличие отчета о расходовании сре</w:t>
            </w:r>
            <w:proofErr w:type="gramStart"/>
            <w:r w:rsidRPr="001E6F83">
              <w:rPr>
                <w:rFonts w:ascii="Times New Roman" w:eastAsia="Calibri" w:hAnsi="Times New Roman" w:cs="Times New Roman"/>
                <w:sz w:val="24"/>
                <w:szCs w:val="24"/>
              </w:rPr>
              <w:t>дств пр</w:t>
            </w:r>
            <w:proofErr w:type="gramEnd"/>
            <w:r w:rsidRPr="001E6F83">
              <w:rPr>
                <w:rFonts w:ascii="Times New Roman" w:eastAsia="Calibri" w:hAnsi="Times New Roman" w:cs="Times New Roman"/>
                <w:sz w:val="24"/>
                <w:szCs w:val="24"/>
              </w:rPr>
              <w:t>оекта</w:t>
            </w:r>
          </w:p>
        </w:tc>
        <w:tc>
          <w:tcPr>
            <w:tcW w:w="2352" w:type="pct"/>
            <w:tcBorders>
              <w:top w:val="single" w:sz="4" w:space="0" w:color="auto"/>
              <w:left w:val="single" w:sz="4" w:space="0" w:color="auto"/>
              <w:bottom w:val="single" w:sz="4" w:space="0" w:color="auto"/>
              <w:right w:val="single" w:sz="4" w:space="0" w:color="auto"/>
            </w:tcBorders>
          </w:tcPr>
          <w:p w:rsidR="008F384C" w:rsidRPr="001E6F83" w:rsidRDefault="008F384C" w:rsidP="008F384C">
            <w:pPr>
              <w:numPr>
                <w:ilvl w:val="0"/>
                <w:numId w:val="38"/>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r w:rsidRPr="001E6F83">
              <w:rPr>
                <w:rFonts w:ascii="Times New Roman" w:eastAsia="Arial" w:hAnsi="Times New Roman" w:cs="Times New Roman"/>
                <w:color w:val="000000"/>
                <w:sz w:val="24"/>
                <w:szCs w:val="24"/>
                <w:lang w:eastAsia="ru-RU"/>
              </w:rPr>
              <w:t>Да</w:t>
            </w:r>
          </w:p>
          <w:p w:rsidR="008F384C" w:rsidRPr="001E6F83" w:rsidRDefault="008F384C" w:rsidP="008F384C">
            <w:pPr>
              <w:numPr>
                <w:ilvl w:val="0"/>
                <w:numId w:val="38"/>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1.2</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Полнота заполнения формы отчета, предложенной заказчиком инноваций</w:t>
            </w:r>
          </w:p>
        </w:tc>
        <w:tc>
          <w:tcPr>
            <w:tcW w:w="2352" w:type="pct"/>
            <w:tcBorders>
              <w:top w:val="single" w:sz="4" w:space="0" w:color="auto"/>
              <w:left w:val="single" w:sz="4" w:space="0" w:color="auto"/>
              <w:bottom w:val="single" w:sz="4" w:space="0" w:color="auto"/>
              <w:right w:val="single" w:sz="4" w:space="0" w:color="auto"/>
            </w:tcBorders>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r w:rsidRPr="001E6F83">
              <w:rPr>
                <w:rFonts w:ascii="Times New Roman" w:eastAsia="Arial" w:hAnsi="Times New Roman" w:cs="Times New Roman"/>
                <w:color w:val="000000"/>
                <w:sz w:val="24"/>
                <w:szCs w:val="24"/>
                <w:lang w:eastAsia="ru-RU"/>
              </w:rPr>
              <w:t>Форма заполнена полностью</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1.3</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Корректность заполнения формы отчета, предложенной заказчиком инноваций</w:t>
            </w:r>
          </w:p>
        </w:tc>
        <w:tc>
          <w:tcPr>
            <w:tcW w:w="2352" w:type="pct"/>
            <w:tcBorders>
              <w:top w:val="single" w:sz="4" w:space="0" w:color="auto"/>
              <w:left w:val="single" w:sz="4" w:space="0" w:color="auto"/>
              <w:bottom w:val="single" w:sz="4" w:space="0" w:color="auto"/>
              <w:right w:val="single" w:sz="4" w:space="0" w:color="auto"/>
            </w:tcBorders>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r w:rsidRPr="001E6F83">
              <w:rPr>
                <w:rFonts w:ascii="Times New Roman" w:eastAsia="Arial" w:hAnsi="Times New Roman" w:cs="Times New Roman"/>
                <w:color w:val="000000"/>
                <w:sz w:val="24"/>
                <w:szCs w:val="24"/>
                <w:lang w:eastAsia="ru-RU"/>
              </w:rPr>
              <w:t>Форма заполнена корректно</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1.4</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Наличие подтверждающих документов к отчету о расходовании сре</w:t>
            </w:r>
            <w:proofErr w:type="gramStart"/>
            <w:r w:rsidRPr="001E6F83">
              <w:rPr>
                <w:rFonts w:ascii="Times New Roman" w:eastAsia="Calibri" w:hAnsi="Times New Roman" w:cs="Times New Roman"/>
                <w:sz w:val="24"/>
                <w:szCs w:val="24"/>
              </w:rPr>
              <w:t>дств пр</w:t>
            </w:r>
            <w:proofErr w:type="gramEnd"/>
            <w:r w:rsidRPr="001E6F83">
              <w:rPr>
                <w:rFonts w:ascii="Times New Roman" w:eastAsia="Calibri" w:hAnsi="Times New Roman" w:cs="Times New Roman"/>
                <w:sz w:val="24"/>
                <w:szCs w:val="24"/>
              </w:rPr>
              <w:t>оекта</w:t>
            </w:r>
          </w:p>
        </w:tc>
        <w:tc>
          <w:tcPr>
            <w:tcW w:w="2352" w:type="pct"/>
            <w:tcBorders>
              <w:top w:val="single" w:sz="4" w:space="0" w:color="auto"/>
              <w:left w:val="single" w:sz="4" w:space="0" w:color="auto"/>
              <w:bottom w:val="single" w:sz="4" w:space="0" w:color="auto"/>
              <w:right w:val="single" w:sz="4" w:space="0" w:color="auto"/>
            </w:tcBorders>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proofErr w:type="gramStart"/>
            <w:r w:rsidRPr="001E6F83">
              <w:rPr>
                <w:rFonts w:ascii="Times New Roman" w:eastAsia="Arial" w:hAnsi="Times New Roman" w:cs="Times New Roman"/>
                <w:color w:val="000000"/>
                <w:sz w:val="24"/>
                <w:szCs w:val="24"/>
                <w:lang w:eastAsia="ru-RU"/>
              </w:rPr>
              <w:t>Представлены</w:t>
            </w:r>
            <w:proofErr w:type="gramEnd"/>
            <w:r w:rsidRPr="001E6F83">
              <w:rPr>
                <w:rFonts w:ascii="Times New Roman" w:eastAsia="Arial" w:hAnsi="Times New Roman" w:cs="Times New Roman"/>
                <w:color w:val="000000"/>
                <w:sz w:val="24"/>
                <w:szCs w:val="24"/>
                <w:lang w:eastAsia="ru-RU"/>
              </w:rPr>
              <w:t xml:space="preserve"> в полном составе</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1.5</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Корректность представленных подтверждающих документов</w:t>
            </w:r>
          </w:p>
        </w:tc>
        <w:tc>
          <w:tcPr>
            <w:tcW w:w="2352" w:type="pct"/>
            <w:tcBorders>
              <w:top w:val="single" w:sz="4" w:space="0" w:color="auto"/>
              <w:left w:val="single" w:sz="4" w:space="0" w:color="auto"/>
              <w:bottom w:val="single" w:sz="4" w:space="0" w:color="auto"/>
              <w:right w:val="single" w:sz="4" w:space="0" w:color="auto"/>
            </w:tcBorders>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r w:rsidRPr="001E6F83">
              <w:rPr>
                <w:rFonts w:ascii="Times New Roman" w:eastAsia="Arial" w:hAnsi="Times New Roman" w:cs="Times New Roman"/>
                <w:color w:val="000000"/>
                <w:sz w:val="24"/>
                <w:szCs w:val="24"/>
                <w:lang w:eastAsia="ru-RU"/>
              </w:rPr>
              <w:t>Документы корректные</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1.6</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Соответствие статей затрат представленных в отчете, планируемым затратам</w:t>
            </w:r>
          </w:p>
        </w:tc>
        <w:tc>
          <w:tcPr>
            <w:tcW w:w="2352" w:type="pct"/>
            <w:tcBorders>
              <w:top w:val="single" w:sz="4" w:space="0" w:color="auto"/>
              <w:left w:val="single" w:sz="4" w:space="0" w:color="auto"/>
              <w:bottom w:val="single" w:sz="4" w:space="0" w:color="auto"/>
              <w:right w:val="single" w:sz="4" w:space="0" w:color="auto"/>
            </w:tcBorders>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r w:rsidRPr="001E6F83">
              <w:rPr>
                <w:rFonts w:ascii="Times New Roman" w:eastAsia="Arial" w:hAnsi="Times New Roman" w:cs="Times New Roman"/>
                <w:color w:val="000000"/>
                <w:sz w:val="24"/>
                <w:szCs w:val="24"/>
                <w:lang w:eastAsia="ru-RU"/>
              </w:rPr>
              <w:t>Соответствуют</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1.7</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Соответствие запланированных сумм по статьям затрат представленных в отчете, </w:t>
            </w:r>
            <w:r w:rsidRPr="001E6F83">
              <w:rPr>
                <w:rFonts w:ascii="Times New Roman" w:eastAsia="Calibri" w:hAnsi="Times New Roman" w:cs="Times New Roman"/>
                <w:sz w:val="24"/>
                <w:szCs w:val="24"/>
              </w:rPr>
              <w:lastRenderedPageBreak/>
              <w:t>планируемым затратам</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r w:rsidRPr="001E6F83">
              <w:rPr>
                <w:rFonts w:ascii="Times New Roman" w:eastAsia="Arial" w:hAnsi="Times New Roman" w:cs="Times New Roman"/>
                <w:color w:val="000000"/>
                <w:sz w:val="24"/>
                <w:szCs w:val="24"/>
                <w:lang w:eastAsia="ru-RU"/>
              </w:rPr>
              <w:lastRenderedPageBreak/>
              <w:t>Соответствуют</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lang w:eastAsia="ru-RU"/>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lastRenderedPageBreak/>
              <w:t>2</w:t>
            </w:r>
          </w:p>
        </w:tc>
        <w:tc>
          <w:tcPr>
            <w:tcW w:w="4667" w:type="pct"/>
            <w:gridSpan w:val="2"/>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Отчет о достижении показателей результативности согласно форме </w:t>
            </w: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2.1</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Наличие отчета о достижении показателей результативности проекта</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38"/>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Да</w:t>
            </w:r>
          </w:p>
          <w:p w:rsidR="008F384C" w:rsidRPr="001E6F83" w:rsidRDefault="008F384C" w:rsidP="008F384C">
            <w:pPr>
              <w:numPr>
                <w:ilvl w:val="0"/>
                <w:numId w:val="38"/>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2.2</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Соответствие наименований результатов, представленных в отчете, планируемым результатам</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Соответствуют</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2.3</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Соответствие описания результатов, представленных в отчете, планируемым результатам</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Соответствуют</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2.4</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Соответствие характеристик результата, представленных в отчете, планируемым результатам</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Соответствуют</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2.5</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Наличие доказательств, подтверждающих достижение показателей результативности</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proofErr w:type="gramStart"/>
            <w:r w:rsidRPr="001E6F83">
              <w:rPr>
                <w:rFonts w:ascii="Times New Roman" w:eastAsia="Arial" w:hAnsi="Times New Roman" w:cs="Times New Roman"/>
                <w:color w:val="000000"/>
                <w:sz w:val="24"/>
                <w:szCs w:val="24"/>
              </w:rPr>
              <w:t>Представлены</w:t>
            </w:r>
            <w:proofErr w:type="gramEnd"/>
            <w:r w:rsidRPr="001E6F83">
              <w:rPr>
                <w:rFonts w:ascii="Times New Roman" w:eastAsia="Arial" w:hAnsi="Times New Roman" w:cs="Times New Roman"/>
                <w:color w:val="000000"/>
                <w:sz w:val="24"/>
                <w:szCs w:val="24"/>
              </w:rPr>
              <w:t xml:space="preserve"> в полном составе</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2.6</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Корректность доказательств, подтверждающих достижение показателей результативности</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Доказательства корректные</w:t>
            </w:r>
          </w:p>
          <w:p w:rsidR="008F384C" w:rsidRPr="001E6F83" w:rsidRDefault="008F384C" w:rsidP="008F384C">
            <w:pPr>
              <w:numPr>
                <w:ilvl w:val="0"/>
                <w:numId w:val="39"/>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2.7</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Видеоролик или интервью: длительность</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line="360" w:lineRule="auto"/>
              <w:ind w:left="34"/>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1 ролик длительностью 7,53 мин. </w:t>
            </w:r>
          </w:p>
          <w:p w:rsidR="008F384C" w:rsidRPr="001E6F83" w:rsidRDefault="008F384C" w:rsidP="008F384C">
            <w:pPr>
              <w:numPr>
                <w:ilvl w:val="0"/>
                <w:numId w:val="40"/>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Соответствует обязательствам по соглашению</w:t>
            </w:r>
          </w:p>
          <w:p w:rsidR="008F384C" w:rsidRPr="001E6F83" w:rsidRDefault="008F384C" w:rsidP="008F384C">
            <w:pPr>
              <w:numPr>
                <w:ilvl w:val="0"/>
                <w:numId w:val="40"/>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2.8</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Видеоролик или интервью: наличие</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41"/>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Есть </w:t>
            </w:r>
          </w:p>
          <w:p w:rsidR="008F384C" w:rsidRPr="001E6F83" w:rsidRDefault="008F384C" w:rsidP="008F384C">
            <w:pPr>
              <w:numPr>
                <w:ilvl w:val="0"/>
                <w:numId w:val="41"/>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2.9</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proofErr w:type="spellStart"/>
            <w:r w:rsidRPr="001E6F83">
              <w:rPr>
                <w:rFonts w:ascii="Times New Roman" w:eastAsia="Calibri" w:hAnsi="Times New Roman" w:cs="Times New Roman"/>
                <w:sz w:val="24"/>
                <w:szCs w:val="24"/>
              </w:rPr>
              <w:t>Вебинары</w:t>
            </w:r>
            <w:proofErr w:type="spellEnd"/>
            <w:r w:rsidRPr="001E6F83">
              <w:rPr>
                <w:rFonts w:ascii="Times New Roman" w:eastAsia="Calibri" w:hAnsi="Times New Roman" w:cs="Times New Roman"/>
                <w:sz w:val="24"/>
                <w:szCs w:val="24"/>
              </w:rPr>
              <w:t xml:space="preserve">: количество </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line="360" w:lineRule="auto"/>
              <w:ind w:left="34"/>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По факту проведено: 5, заявлено в отчете 5, ссылки на видео для 4-х</w:t>
            </w:r>
          </w:p>
          <w:p w:rsidR="008F384C" w:rsidRPr="001E6F83" w:rsidRDefault="008F384C" w:rsidP="008F384C">
            <w:pPr>
              <w:numPr>
                <w:ilvl w:val="0"/>
                <w:numId w:val="40"/>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Соответствует обязательствам </w:t>
            </w:r>
          </w:p>
          <w:p w:rsidR="008F384C" w:rsidRPr="001E6F83" w:rsidRDefault="008F384C" w:rsidP="008F384C">
            <w:pPr>
              <w:numPr>
                <w:ilvl w:val="0"/>
                <w:numId w:val="42"/>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lastRenderedPageBreak/>
              <w:t>2.10</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proofErr w:type="spellStart"/>
            <w:r w:rsidRPr="001E6F83">
              <w:rPr>
                <w:rFonts w:ascii="Times New Roman" w:eastAsia="Calibri" w:hAnsi="Times New Roman" w:cs="Times New Roman"/>
                <w:sz w:val="24"/>
                <w:szCs w:val="24"/>
              </w:rPr>
              <w:t>Вебинары</w:t>
            </w:r>
            <w:proofErr w:type="spellEnd"/>
            <w:r w:rsidRPr="001E6F83">
              <w:rPr>
                <w:rFonts w:ascii="Times New Roman" w:eastAsia="Calibri" w:hAnsi="Times New Roman" w:cs="Times New Roman"/>
                <w:sz w:val="24"/>
                <w:szCs w:val="24"/>
              </w:rPr>
              <w:t xml:space="preserve">: длительность </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line="360" w:lineRule="auto"/>
              <w:ind w:left="34"/>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Требование не установлено</w:t>
            </w:r>
          </w:p>
          <w:p w:rsidR="008F384C" w:rsidRPr="001E6F83" w:rsidRDefault="008F384C" w:rsidP="008F384C">
            <w:pPr>
              <w:numPr>
                <w:ilvl w:val="0"/>
                <w:numId w:val="42"/>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 </w:t>
            </w: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6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2.11</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6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Научная или публицистическая статья: объем</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40"/>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Есть </w:t>
            </w:r>
          </w:p>
          <w:p w:rsidR="008F384C" w:rsidRPr="001E6F83" w:rsidRDefault="008F384C" w:rsidP="008F384C">
            <w:pPr>
              <w:numPr>
                <w:ilvl w:val="0"/>
                <w:numId w:val="41"/>
              </w:numPr>
              <w:spacing w:before="120" w:after="16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6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2.12</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6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Методические обзоры: наличие</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40"/>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Есть </w:t>
            </w:r>
          </w:p>
          <w:p w:rsidR="008F384C" w:rsidRPr="001E6F83" w:rsidRDefault="008F384C" w:rsidP="008F384C">
            <w:pPr>
              <w:numPr>
                <w:ilvl w:val="0"/>
                <w:numId w:val="41"/>
              </w:numPr>
              <w:spacing w:before="120" w:after="16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2.13</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Показатель «……»</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40"/>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 </w:t>
            </w: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3</w:t>
            </w:r>
          </w:p>
        </w:tc>
        <w:tc>
          <w:tcPr>
            <w:tcW w:w="4667" w:type="pct"/>
            <w:gridSpan w:val="2"/>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ind w:left="293"/>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Привлечение средств </w:t>
            </w:r>
            <w:proofErr w:type="spellStart"/>
            <w:r w:rsidRPr="001E6F83">
              <w:rPr>
                <w:rFonts w:ascii="Times New Roman" w:eastAsia="Calibri" w:hAnsi="Times New Roman" w:cs="Times New Roman"/>
                <w:sz w:val="24"/>
                <w:szCs w:val="24"/>
              </w:rPr>
              <w:t>софинансирования</w:t>
            </w:r>
            <w:proofErr w:type="spellEnd"/>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3.1</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В отчете представлены сведения и (или) подтверждающие факт привлечения средств </w:t>
            </w:r>
            <w:proofErr w:type="spellStart"/>
            <w:r w:rsidRPr="001E6F83">
              <w:rPr>
                <w:rFonts w:ascii="Times New Roman" w:eastAsia="Calibri" w:hAnsi="Times New Roman" w:cs="Times New Roman"/>
                <w:sz w:val="24"/>
                <w:szCs w:val="24"/>
              </w:rPr>
              <w:t>софинансирования</w:t>
            </w:r>
            <w:proofErr w:type="spellEnd"/>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43"/>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представлены сведения  и (или) подтверждающие документы</w:t>
            </w:r>
          </w:p>
          <w:p w:rsidR="008F384C" w:rsidRPr="001E6F83" w:rsidRDefault="008F384C" w:rsidP="008F384C">
            <w:pPr>
              <w:numPr>
                <w:ilvl w:val="0"/>
                <w:numId w:val="43"/>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3.2</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Соответствие суммы привлеченных сре</w:t>
            </w:r>
            <w:proofErr w:type="gramStart"/>
            <w:r w:rsidRPr="001E6F83">
              <w:rPr>
                <w:rFonts w:ascii="Times New Roman" w:eastAsia="Calibri" w:hAnsi="Times New Roman" w:cs="Times New Roman"/>
                <w:sz w:val="24"/>
                <w:szCs w:val="24"/>
              </w:rPr>
              <w:t>дств пл</w:t>
            </w:r>
            <w:proofErr w:type="gramEnd"/>
            <w:r w:rsidRPr="001E6F83">
              <w:rPr>
                <w:rFonts w:ascii="Times New Roman" w:eastAsia="Calibri" w:hAnsi="Times New Roman" w:cs="Times New Roman"/>
                <w:sz w:val="24"/>
                <w:szCs w:val="24"/>
              </w:rPr>
              <w:t>анируемой к привлечению сумме</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43"/>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Соответствует</w:t>
            </w:r>
          </w:p>
          <w:p w:rsidR="008F384C" w:rsidRPr="001E6F83" w:rsidRDefault="008F384C" w:rsidP="008F384C">
            <w:pPr>
              <w:numPr>
                <w:ilvl w:val="0"/>
                <w:numId w:val="43"/>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3.3</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Наличие сведений о статьях затрат по средствам </w:t>
            </w:r>
            <w:proofErr w:type="spellStart"/>
            <w:r w:rsidRPr="001E6F83">
              <w:rPr>
                <w:rFonts w:ascii="Times New Roman" w:eastAsia="Calibri" w:hAnsi="Times New Roman" w:cs="Times New Roman"/>
                <w:sz w:val="24"/>
                <w:szCs w:val="24"/>
              </w:rPr>
              <w:t>софинансирования</w:t>
            </w:r>
            <w:proofErr w:type="spellEnd"/>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43"/>
              </w:numPr>
              <w:spacing w:before="120" w:after="120" w:line="360" w:lineRule="auto"/>
              <w:ind w:left="34" w:firstLine="0"/>
              <w:contextualSpacing/>
              <w:jc w:val="both"/>
              <w:rPr>
                <w:rFonts w:ascii="Times New Roman" w:eastAsia="Arial" w:hAnsi="Times New Roman" w:cs="Times New Roman"/>
                <w:color w:val="000000"/>
                <w:sz w:val="24"/>
                <w:szCs w:val="24"/>
              </w:rPr>
            </w:pPr>
            <w:proofErr w:type="gramStart"/>
            <w:r w:rsidRPr="001E6F83">
              <w:rPr>
                <w:rFonts w:ascii="Times New Roman" w:eastAsia="Arial" w:hAnsi="Times New Roman" w:cs="Times New Roman"/>
                <w:color w:val="000000"/>
                <w:sz w:val="24"/>
                <w:szCs w:val="24"/>
              </w:rPr>
              <w:t>Представлены</w:t>
            </w:r>
            <w:proofErr w:type="gramEnd"/>
            <w:r w:rsidRPr="001E6F83">
              <w:rPr>
                <w:rFonts w:ascii="Times New Roman" w:eastAsia="Arial" w:hAnsi="Times New Roman" w:cs="Times New Roman"/>
                <w:color w:val="000000"/>
                <w:sz w:val="24"/>
                <w:szCs w:val="24"/>
              </w:rPr>
              <w:t xml:space="preserve"> </w:t>
            </w:r>
          </w:p>
          <w:p w:rsidR="008F384C" w:rsidRPr="001E6F83" w:rsidRDefault="008F384C" w:rsidP="008F384C">
            <w:pPr>
              <w:numPr>
                <w:ilvl w:val="0"/>
                <w:numId w:val="43"/>
              </w:numPr>
              <w:spacing w:before="120" w:after="120" w:line="360" w:lineRule="auto"/>
              <w:ind w:left="34" w:firstLine="0"/>
              <w:contextualSpacing/>
              <w:jc w:val="both"/>
              <w:rPr>
                <w:rFonts w:ascii="Times New Roman" w:eastAsia="Arial" w:hAnsi="Times New Roman" w:cs="Times New Roman"/>
                <w:color w:val="000000"/>
                <w:sz w:val="24"/>
                <w:szCs w:val="24"/>
              </w:rPr>
            </w:pP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4.</w:t>
            </w:r>
          </w:p>
        </w:tc>
        <w:tc>
          <w:tcPr>
            <w:tcW w:w="4667" w:type="pct"/>
            <w:gridSpan w:val="2"/>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line="360" w:lineRule="auto"/>
              <w:ind w:left="34"/>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Возникшие проблемы (риски) при распространении и использовании инновационных разработок</w:t>
            </w:r>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4.1.</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Наличие сведений о проблемах (рисках) возникших при распространении и использовании инновационных разработок</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43"/>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Не </w:t>
            </w:r>
            <w:proofErr w:type="gramStart"/>
            <w:r w:rsidRPr="001E6F83">
              <w:rPr>
                <w:rFonts w:ascii="Times New Roman" w:eastAsia="Arial" w:hAnsi="Times New Roman" w:cs="Times New Roman"/>
                <w:color w:val="000000"/>
                <w:sz w:val="24"/>
                <w:szCs w:val="24"/>
              </w:rPr>
              <w:t>представлены</w:t>
            </w:r>
            <w:proofErr w:type="gramEnd"/>
          </w:p>
        </w:tc>
      </w:tr>
      <w:tr w:rsidR="008F384C" w:rsidRPr="001E6F83" w:rsidTr="008F384C">
        <w:tc>
          <w:tcPr>
            <w:tcW w:w="333"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center"/>
              <w:rPr>
                <w:rFonts w:ascii="Times New Roman" w:eastAsia="Calibri" w:hAnsi="Times New Roman" w:cs="Times New Roman"/>
                <w:sz w:val="24"/>
                <w:szCs w:val="24"/>
              </w:rPr>
            </w:pPr>
            <w:r w:rsidRPr="001E6F83">
              <w:rPr>
                <w:rFonts w:ascii="Times New Roman" w:eastAsia="Calibri" w:hAnsi="Times New Roman" w:cs="Times New Roman"/>
                <w:sz w:val="24"/>
                <w:szCs w:val="24"/>
              </w:rPr>
              <w:t>4.2.</w:t>
            </w:r>
          </w:p>
        </w:tc>
        <w:tc>
          <w:tcPr>
            <w:tcW w:w="2315"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after="120" w:line="360" w:lineRule="auto"/>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Наличие информации об эффективных способах решения проблем (рисков) при распространении и использовании инновационных разработок</w:t>
            </w:r>
          </w:p>
        </w:tc>
        <w:tc>
          <w:tcPr>
            <w:tcW w:w="2352" w:type="pct"/>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numPr>
                <w:ilvl w:val="0"/>
                <w:numId w:val="43"/>
              </w:numPr>
              <w:spacing w:before="120" w:after="120" w:line="360" w:lineRule="auto"/>
              <w:ind w:left="34" w:firstLine="0"/>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Не </w:t>
            </w:r>
            <w:proofErr w:type="gramStart"/>
            <w:r w:rsidRPr="001E6F83">
              <w:rPr>
                <w:rFonts w:ascii="Times New Roman" w:eastAsia="Arial" w:hAnsi="Times New Roman" w:cs="Times New Roman"/>
                <w:color w:val="000000"/>
                <w:sz w:val="24"/>
                <w:szCs w:val="24"/>
              </w:rPr>
              <w:t>представлены</w:t>
            </w:r>
            <w:proofErr w:type="gramEnd"/>
          </w:p>
        </w:tc>
      </w:tr>
      <w:tr w:rsidR="008F384C" w:rsidRPr="001E6F83" w:rsidTr="008F384C">
        <w:tc>
          <w:tcPr>
            <w:tcW w:w="5000" w:type="pct"/>
            <w:gridSpan w:val="3"/>
            <w:tcBorders>
              <w:top w:val="single" w:sz="4" w:space="0" w:color="auto"/>
              <w:left w:val="single" w:sz="4" w:space="0" w:color="auto"/>
              <w:bottom w:val="single" w:sz="4" w:space="0" w:color="auto"/>
              <w:right w:val="single" w:sz="4" w:space="0" w:color="auto"/>
            </w:tcBorders>
            <w:hideMark/>
          </w:tcPr>
          <w:p w:rsidR="008F384C" w:rsidRPr="001E6F83" w:rsidRDefault="008F384C" w:rsidP="008F384C">
            <w:pPr>
              <w:spacing w:before="120" w:line="360" w:lineRule="auto"/>
              <w:ind w:left="34"/>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           На основании проведенной экспертизы отчетных материалов по инновационному </w:t>
            </w:r>
            <w:r w:rsidRPr="001E6F83">
              <w:rPr>
                <w:rFonts w:ascii="Times New Roman" w:eastAsia="Arial" w:hAnsi="Times New Roman" w:cs="Times New Roman"/>
                <w:color w:val="000000"/>
                <w:sz w:val="24"/>
                <w:szCs w:val="24"/>
              </w:rPr>
              <w:lastRenderedPageBreak/>
              <w:t>проекту можно сделать следующий вывод: Инновационный проект реализован в полном объеме, наименование</w:t>
            </w:r>
            <w:r w:rsidRPr="001E6F83">
              <w:rPr>
                <w:rFonts w:ascii="Times New Roman" w:eastAsia="Arial" w:hAnsi="Times New Roman" w:cs="Times New Roman"/>
                <w:color w:val="000000"/>
                <w:sz w:val="24"/>
                <w:szCs w:val="24"/>
                <w:lang w:eastAsia="ru-RU"/>
              </w:rPr>
              <w:t xml:space="preserve"> </w:t>
            </w:r>
            <w:proofErr w:type="gramStart"/>
            <w:r w:rsidRPr="001E6F83">
              <w:rPr>
                <w:rFonts w:ascii="Times New Roman" w:eastAsia="Arial" w:hAnsi="Times New Roman" w:cs="Times New Roman"/>
                <w:color w:val="000000"/>
                <w:sz w:val="24"/>
                <w:szCs w:val="24"/>
                <w:lang w:eastAsia="ru-RU"/>
              </w:rPr>
              <w:t>результатов, представленных в отчете соответствует</w:t>
            </w:r>
            <w:proofErr w:type="gramEnd"/>
            <w:r w:rsidRPr="001E6F83">
              <w:rPr>
                <w:rFonts w:ascii="Times New Roman" w:eastAsia="Arial" w:hAnsi="Times New Roman" w:cs="Times New Roman"/>
                <w:color w:val="000000"/>
                <w:sz w:val="24"/>
                <w:szCs w:val="24"/>
                <w:lang w:eastAsia="ru-RU"/>
              </w:rPr>
              <w:t xml:space="preserve"> планируемым результатам</w:t>
            </w:r>
            <w:r w:rsidRPr="001E6F83">
              <w:rPr>
                <w:rFonts w:ascii="Times New Roman" w:eastAsia="Arial" w:hAnsi="Times New Roman" w:cs="Times New Roman"/>
                <w:color w:val="000000"/>
                <w:sz w:val="24"/>
                <w:szCs w:val="24"/>
              </w:rPr>
              <w:t>, доказательства, представленные в отчете корректные, создан видеоролик, опубликованы статьи, методические обзоры.</w:t>
            </w:r>
          </w:p>
          <w:p w:rsidR="008F384C" w:rsidRPr="001E6F83" w:rsidRDefault="008F384C" w:rsidP="008F384C">
            <w:pPr>
              <w:spacing w:before="120" w:line="360" w:lineRule="auto"/>
              <w:ind w:left="34"/>
              <w:contextualSpacing/>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            Замечания: Нет описания возникших пробле</w:t>
            </w:r>
            <w:proofErr w:type="gramStart"/>
            <w:r w:rsidRPr="001E6F83">
              <w:rPr>
                <w:rFonts w:ascii="Times New Roman" w:eastAsia="Arial" w:hAnsi="Times New Roman" w:cs="Times New Roman"/>
                <w:color w:val="000000"/>
                <w:sz w:val="24"/>
                <w:szCs w:val="24"/>
              </w:rPr>
              <w:t>м(</w:t>
            </w:r>
            <w:proofErr w:type="gramEnd"/>
            <w:r w:rsidRPr="001E6F83">
              <w:rPr>
                <w:rFonts w:ascii="Times New Roman" w:eastAsia="Arial" w:hAnsi="Times New Roman" w:cs="Times New Roman"/>
                <w:color w:val="000000"/>
                <w:sz w:val="24"/>
                <w:szCs w:val="24"/>
              </w:rPr>
              <w:t>рисков) по распространении и использовании инновационных разработок.</w:t>
            </w:r>
          </w:p>
          <w:p w:rsidR="008F384C" w:rsidRPr="001E6F83" w:rsidRDefault="008F384C" w:rsidP="008F384C">
            <w:pPr>
              <w:spacing w:line="276" w:lineRule="auto"/>
              <w:ind w:firstLine="708"/>
              <w:jc w:val="both"/>
              <w:rPr>
                <w:rFonts w:ascii="Times New Roman" w:eastAsia="Arial" w:hAnsi="Times New Roman" w:cs="Times New Roman"/>
                <w:color w:val="000000"/>
                <w:sz w:val="24"/>
                <w:szCs w:val="24"/>
              </w:rPr>
            </w:pPr>
            <w:r w:rsidRPr="001E6F83">
              <w:rPr>
                <w:rFonts w:ascii="Times New Roman" w:eastAsia="Arial" w:hAnsi="Times New Roman" w:cs="Times New Roman"/>
                <w:color w:val="000000"/>
                <w:sz w:val="24"/>
                <w:szCs w:val="24"/>
              </w:rPr>
              <w:t xml:space="preserve">Предложения: </w:t>
            </w:r>
            <w:r w:rsidRPr="001E6F83">
              <w:rPr>
                <w:rFonts w:ascii="Times New Roman" w:eastAsia="Times New Roman" w:hAnsi="Times New Roman" w:cs="Times New Roman"/>
                <w:sz w:val="24"/>
                <w:szCs w:val="24"/>
                <w:lang w:eastAsia="ru-RU"/>
              </w:rPr>
              <w:t>Рекомендовать площадке принять участие в конкурсе на статус Центра трансфера технологий</w:t>
            </w:r>
          </w:p>
        </w:tc>
      </w:tr>
      <w:tr w:rsidR="008F384C" w:rsidRPr="001E6F83" w:rsidTr="008F384C">
        <w:tc>
          <w:tcPr>
            <w:tcW w:w="5000" w:type="pct"/>
            <w:gridSpan w:val="3"/>
            <w:tcBorders>
              <w:top w:val="single" w:sz="4" w:space="0" w:color="auto"/>
              <w:left w:val="single" w:sz="4" w:space="0" w:color="auto"/>
              <w:bottom w:val="single" w:sz="4" w:space="0" w:color="auto"/>
              <w:right w:val="single" w:sz="4" w:space="0" w:color="auto"/>
            </w:tcBorders>
          </w:tcPr>
          <w:p w:rsidR="008F384C" w:rsidRPr="001E6F83" w:rsidRDefault="008F384C" w:rsidP="008F384C">
            <w:pPr>
              <w:spacing w:before="120" w:line="360" w:lineRule="auto"/>
              <w:ind w:left="34"/>
              <w:contextualSpacing/>
              <w:jc w:val="both"/>
              <w:rPr>
                <w:rFonts w:ascii="Times New Roman" w:eastAsia="Arial" w:hAnsi="Times New Roman" w:cs="Times New Roman"/>
                <w:color w:val="000000"/>
                <w:sz w:val="24"/>
                <w:szCs w:val="24"/>
              </w:rPr>
            </w:pPr>
          </w:p>
        </w:tc>
      </w:tr>
    </w:tbl>
    <w:p w:rsidR="008F384C" w:rsidRPr="001E6F83" w:rsidRDefault="008F384C" w:rsidP="008F384C">
      <w:pPr>
        <w:spacing w:before="120" w:after="120" w:line="23" w:lineRule="exact"/>
        <w:rPr>
          <w:rFonts w:ascii="Calibri" w:eastAsia="Calibri" w:hAnsi="Calibri" w:cs="Times New Roman"/>
          <w:sz w:val="24"/>
          <w:szCs w:val="24"/>
        </w:rPr>
      </w:pPr>
    </w:p>
    <w:p w:rsidR="00DB6598" w:rsidRPr="001E6F83" w:rsidRDefault="00DB6598" w:rsidP="00641A79">
      <w:pPr>
        <w:pStyle w:val="a3"/>
        <w:numPr>
          <w:ilvl w:val="1"/>
          <w:numId w:val="11"/>
        </w:numPr>
        <w:spacing w:after="0" w:line="360" w:lineRule="auto"/>
        <w:ind w:left="-142" w:firstLine="851"/>
        <w:rPr>
          <w:rFonts w:ascii="Times New Roman" w:eastAsia="Times New Roman" w:hAnsi="Times New Roman" w:cs="Times New Roman"/>
          <w:b/>
          <w:sz w:val="24"/>
          <w:szCs w:val="24"/>
          <w:lang w:eastAsia="ru-RU"/>
        </w:rPr>
      </w:pPr>
      <w:r w:rsidRPr="001E6F83">
        <w:rPr>
          <w:rFonts w:ascii="Times New Roman" w:hAnsi="Times New Roman" w:cs="Times New Roman"/>
          <w:b/>
          <w:sz w:val="24"/>
          <w:szCs w:val="24"/>
        </w:rPr>
        <w:t xml:space="preserve"> Анализ </w:t>
      </w:r>
      <w:r w:rsidR="00641A79" w:rsidRPr="001E6F83">
        <w:rPr>
          <w:rFonts w:ascii="Times New Roman" w:eastAsia="Times New Roman" w:hAnsi="Times New Roman" w:cs="Times New Roman"/>
          <w:b/>
          <w:sz w:val="24"/>
          <w:szCs w:val="24"/>
          <w:lang w:eastAsia="ru-RU"/>
        </w:rPr>
        <w:t>модели</w:t>
      </w:r>
      <w:r w:rsidRPr="001E6F83">
        <w:rPr>
          <w:rFonts w:ascii="Times New Roman" w:eastAsia="Times New Roman" w:hAnsi="Times New Roman" w:cs="Times New Roman"/>
          <w:b/>
          <w:sz w:val="24"/>
          <w:szCs w:val="24"/>
          <w:lang w:eastAsia="ru-RU"/>
        </w:rPr>
        <w:t xml:space="preserve"> </w:t>
      </w:r>
      <w:proofErr w:type="spellStart"/>
      <w:r w:rsidRPr="001E6F83">
        <w:rPr>
          <w:rFonts w:ascii="Times New Roman" w:eastAsia="Times New Roman" w:hAnsi="Times New Roman" w:cs="Times New Roman"/>
          <w:b/>
          <w:sz w:val="24"/>
          <w:szCs w:val="24"/>
          <w:lang w:eastAsia="ru-RU"/>
        </w:rPr>
        <w:t>Полипредметного</w:t>
      </w:r>
      <w:proofErr w:type="spellEnd"/>
      <w:r w:rsidRPr="001E6F83">
        <w:rPr>
          <w:rFonts w:ascii="Times New Roman" w:eastAsia="Times New Roman" w:hAnsi="Times New Roman" w:cs="Times New Roman"/>
          <w:b/>
          <w:sz w:val="24"/>
          <w:szCs w:val="24"/>
          <w:lang w:eastAsia="ru-RU"/>
        </w:rPr>
        <w:t xml:space="preserve"> профильного центра МОУ СОШ № 23 с углубленным изучением предметов художественно-эстетического цикла г. Комсомольска-на-Амуре </w:t>
      </w:r>
    </w:p>
    <w:p w:rsidR="00641A79" w:rsidRPr="001E6F83" w:rsidRDefault="00641A79" w:rsidP="00641A79">
      <w:pPr>
        <w:pStyle w:val="a3"/>
        <w:numPr>
          <w:ilvl w:val="2"/>
          <w:numId w:val="11"/>
        </w:numPr>
        <w:ind w:left="-142" w:firstLine="850"/>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Описание модели </w:t>
      </w:r>
      <w:proofErr w:type="spellStart"/>
      <w:r w:rsidRPr="001E6F83">
        <w:rPr>
          <w:rFonts w:ascii="Times New Roman" w:eastAsia="Times New Roman" w:hAnsi="Times New Roman" w:cs="Times New Roman"/>
          <w:sz w:val="24"/>
          <w:szCs w:val="24"/>
          <w:lang w:eastAsia="ru-RU"/>
        </w:rPr>
        <w:t>Полипредметного</w:t>
      </w:r>
      <w:proofErr w:type="spellEnd"/>
      <w:r w:rsidRPr="001E6F83">
        <w:rPr>
          <w:rFonts w:ascii="Times New Roman" w:eastAsia="Times New Roman" w:hAnsi="Times New Roman" w:cs="Times New Roman"/>
          <w:sz w:val="24"/>
          <w:szCs w:val="24"/>
          <w:lang w:eastAsia="ru-RU"/>
        </w:rPr>
        <w:t xml:space="preserve"> профильного центра МОУ СОШ № 23 с углубленным изучением предметов художественно-эстетического цикла г. Комсомольска-на-Амуре</w:t>
      </w:r>
      <w:r w:rsidR="0040656C" w:rsidRPr="001E6F83">
        <w:rPr>
          <w:rFonts w:ascii="Times New Roman" w:eastAsia="Times New Roman" w:hAnsi="Times New Roman" w:cs="Times New Roman"/>
          <w:sz w:val="24"/>
          <w:szCs w:val="24"/>
          <w:lang w:eastAsia="ru-RU"/>
        </w:rPr>
        <w:t>.</w:t>
      </w:r>
      <w:r w:rsidRPr="001E6F83">
        <w:rPr>
          <w:rFonts w:ascii="Times New Roman" w:eastAsia="Times New Roman" w:hAnsi="Times New Roman" w:cs="Times New Roman"/>
          <w:sz w:val="24"/>
          <w:szCs w:val="24"/>
          <w:lang w:eastAsia="ru-RU"/>
        </w:rPr>
        <w:t xml:space="preserve"> </w:t>
      </w:r>
    </w:p>
    <w:p w:rsidR="00DB6598" w:rsidRPr="001E6F83" w:rsidRDefault="00DB6598" w:rsidP="00641A79">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МОУ СОШ № 23 города Комсомольска-на-Амуре - </w:t>
      </w:r>
      <w:r w:rsidR="00641A79" w:rsidRPr="001E6F83">
        <w:rPr>
          <w:rFonts w:ascii="Times New Roman" w:eastAsia="Times New Roman" w:hAnsi="Times New Roman" w:cs="Times New Roman"/>
          <w:sz w:val="24"/>
          <w:szCs w:val="24"/>
          <w:lang w:eastAsia="ru-RU"/>
        </w:rPr>
        <w:t>это учебное</w:t>
      </w:r>
      <w:r w:rsidRPr="001E6F83">
        <w:rPr>
          <w:rFonts w:ascii="Times New Roman" w:eastAsia="Times New Roman" w:hAnsi="Times New Roman" w:cs="Times New Roman"/>
          <w:sz w:val="24"/>
          <w:szCs w:val="24"/>
          <w:lang w:eastAsia="ru-RU"/>
        </w:rPr>
        <w:t xml:space="preserve"> заведение с углубленным изучением предметов художественно-эстетического цикла, реализующее многопрофильное обучение на основе индивидуальных учебных планов.</w:t>
      </w:r>
    </w:p>
    <w:p w:rsidR="00DB6598" w:rsidRPr="001E6F83" w:rsidRDefault="00DB6598" w:rsidP="00641A7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autoSpaceDN w:val="0"/>
        <w:spacing w:after="0" w:line="36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rPr>
        <w:tab/>
        <w:t xml:space="preserve">Перспективы ближайшего будущего определены в «Школьной стратегии действий в интересах детей на 2015- 2020 годы» созданной на основе проектов родителей и педагогов, социальных партнеров, </w:t>
      </w:r>
      <w:proofErr w:type="gramStart"/>
      <w:r w:rsidRPr="001E6F83">
        <w:rPr>
          <w:rFonts w:ascii="Times New Roman" w:eastAsia="Times New Roman" w:hAnsi="Times New Roman" w:cs="Times New Roman"/>
          <w:sz w:val="24"/>
          <w:szCs w:val="24"/>
        </w:rPr>
        <w:t>основу</w:t>
      </w:r>
      <w:proofErr w:type="gramEnd"/>
      <w:r w:rsidRPr="001E6F83">
        <w:rPr>
          <w:rFonts w:ascii="Times New Roman" w:eastAsia="Times New Roman" w:hAnsi="Times New Roman" w:cs="Times New Roman"/>
          <w:sz w:val="24"/>
          <w:szCs w:val="24"/>
        </w:rPr>
        <w:t xml:space="preserve"> которой составляет создание «проектной школы», моделирующей «сообщество </w:t>
      </w:r>
      <w:proofErr w:type="spellStart"/>
      <w:r w:rsidRPr="001E6F83">
        <w:rPr>
          <w:rFonts w:ascii="Times New Roman" w:eastAsia="Times New Roman" w:hAnsi="Times New Roman" w:cs="Times New Roman"/>
          <w:sz w:val="24"/>
          <w:szCs w:val="24"/>
        </w:rPr>
        <w:t>разнопрофильных</w:t>
      </w:r>
      <w:proofErr w:type="spellEnd"/>
      <w:r w:rsidRPr="001E6F83">
        <w:rPr>
          <w:rFonts w:ascii="Times New Roman" w:eastAsia="Times New Roman" w:hAnsi="Times New Roman" w:cs="Times New Roman"/>
          <w:sz w:val="24"/>
          <w:szCs w:val="24"/>
        </w:rPr>
        <w:t xml:space="preserve"> специалистов» через актуализацию «проектной деятельности» ребенка, развивающей его творческое продуктивное сознание. </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В соответствии с программой развития «Школа успешных ученико</w:t>
      </w:r>
      <w:proofErr w:type="gramStart"/>
      <w:r w:rsidRPr="001E6F83">
        <w:rPr>
          <w:rFonts w:ascii="Times New Roman" w:eastAsia="Times New Roman" w:hAnsi="Times New Roman" w:cs="Times New Roman"/>
          <w:sz w:val="24"/>
          <w:szCs w:val="24"/>
          <w:lang w:eastAsia="ru-RU"/>
        </w:rPr>
        <w:t>в-</w:t>
      </w:r>
      <w:proofErr w:type="gramEnd"/>
      <w:r w:rsidRPr="001E6F83">
        <w:rPr>
          <w:rFonts w:ascii="Times New Roman" w:eastAsia="Times New Roman" w:hAnsi="Times New Roman" w:cs="Times New Roman"/>
          <w:sz w:val="24"/>
          <w:szCs w:val="24"/>
          <w:lang w:eastAsia="ru-RU"/>
        </w:rPr>
        <w:t xml:space="preserve"> школа правильно организованного взросления в детско-взрослой образовательной общности» на 2010-</w:t>
      </w:r>
      <w:smartTag w:uri="urn:schemas-microsoft-com:office:smarttags" w:element="metricconverter">
        <w:smartTagPr>
          <w:attr w:name="ProductID" w:val="2015 г"/>
        </w:smartTagPr>
        <w:r w:rsidRPr="001E6F83">
          <w:rPr>
            <w:rFonts w:ascii="Times New Roman" w:eastAsia="Times New Roman" w:hAnsi="Times New Roman" w:cs="Times New Roman"/>
            <w:sz w:val="24"/>
            <w:szCs w:val="24"/>
            <w:lang w:eastAsia="ru-RU"/>
          </w:rPr>
          <w:t>2015 годы</w:t>
        </w:r>
      </w:smartTag>
      <w:r w:rsidRPr="001E6F83">
        <w:rPr>
          <w:rFonts w:ascii="Times New Roman" w:eastAsia="Times New Roman" w:hAnsi="Times New Roman" w:cs="Times New Roman"/>
          <w:sz w:val="24"/>
          <w:szCs w:val="24"/>
          <w:lang w:eastAsia="ru-RU"/>
        </w:rPr>
        <w:t xml:space="preserve"> и реализацией с 2014 года краевой инновационной площадки по созданию модели профильной школы в условиях введения ФГОС СОО (Приказ Министерства образования и науки Хабаровского края № 258 от 21.02.2014 г.) в школе был создан </w:t>
      </w:r>
      <w:proofErr w:type="spellStart"/>
      <w:r w:rsidRPr="001E6F83">
        <w:rPr>
          <w:rFonts w:ascii="Times New Roman" w:eastAsia="Times New Roman" w:hAnsi="Times New Roman" w:cs="Times New Roman"/>
          <w:sz w:val="24"/>
          <w:szCs w:val="24"/>
          <w:lang w:eastAsia="ru-RU"/>
        </w:rPr>
        <w:t>Полипредметный</w:t>
      </w:r>
      <w:proofErr w:type="spellEnd"/>
      <w:r w:rsidRPr="001E6F83">
        <w:rPr>
          <w:rFonts w:ascii="Times New Roman" w:eastAsia="Times New Roman" w:hAnsi="Times New Roman" w:cs="Times New Roman"/>
          <w:sz w:val="24"/>
          <w:szCs w:val="24"/>
          <w:lang w:eastAsia="ru-RU"/>
        </w:rPr>
        <w:t xml:space="preserve"> профильный центр, включающий школу Искусств, филологическую и </w:t>
      </w:r>
      <w:proofErr w:type="gramStart"/>
      <w:r w:rsidRPr="001E6F83">
        <w:rPr>
          <w:rFonts w:ascii="Times New Roman" w:eastAsia="Times New Roman" w:hAnsi="Times New Roman" w:cs="Times New Roman"/>
          <w:sz w:val="24"/>
          <w:szCs w:val="24"/>
          <w:lang w:eastAsia="ru-RU"/>
        </w:rPr>
        <w:t xml:space="preserve">юридическую школы, архитектурное бюро, школу </w:t>
      </w:r>
      <w:proofErr w:type="spellStart"/>
      <w:r w:rsidRPr="001E6F83">
        <w:rPr>
          <w:rFonts w:ascii="Times New Roman" w:eastAsia="Times New Roman" w:hAnsi="Times New Roman" w:cs="Times New Roman"/>
          <w:sz w:val="24"/>
          <w:szCs w:val="24"/>
          <w:lang w:eastAsia="ru-RU"/>
        </w:rPr>
        <w:t>МирИнТех</w:t>
      </w:r>
      <w:proofErr w:type="spellEnd"/>
      <w:r w:rsidRPr="001E6F83">
        <w:rPr>
          <w:rFonts w:ascii="Times New Roman" w:eastAsia="Times New Roman" w:hAnsi="Times New Roman" w:cs="Times New Roman"/>
          <w:sz w:val="24"/>
          <w:szCs w:val="24"/>
          <w:lang w:eastAsia="ru-RU"/>
        </w:rPr>
        <w:t>, школу математики, информатики и физики (МИФ), проектное бюро, видеостудию «Начало», издательский дом «Радуга», детскую организацию «Спектр+».</w:t>
      </w:r>
      <w:proofErr w:type="gramEnd"/>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i/>
          <w:sz w:val="24"/>
          <w:szCs w:val="24"/>
          <w:lang w:eastAsia="ru-RU"/>
        </w:rPr>
        <w:t xml:space="preserve">Цель </w:t>
      </w:r>
      <w:proofErr w:type="spellStart"/>
      <w:r w:rsidRPr="001E6F83">
        <w:rPr>
          <w:rFonts w:ascii="Times New Roman" w:eastAsia="Times New Roman" w:hAnsi="Times New Roman" w:cs="Times New Roman"/>
          <w:i/>
          <w:sz w:val="24"/>
          <w:szCs w:val="24"/>
          <w:lang w:eastAsia="ru-RU"/>
        </w:rPr>
        <w:t>Полипредметного</w:t>
      </w:r>
      <w:proofErr w:type="spellEnd"/>
      <w:r w:rsidRPr="001E6F83">
        <w:rPr>
          <w:rFonts w:ascii="Times New Roman" w:eastAsia="Times New Roman" w:hAnsi="Times New Roman" w:cs="Times New Roman"/>
          <w:i/>
          <w:sz w:val="24"/>
          <w:szCs w:val="24"/>
          <w:lang w:eastAsia="ru-RU"/>
        </w:rPr>
        <w:t xml:space="preserve"> профильного центра </w:t>
      </w:r>
      <w:r w:rsidRPr="001E6F83">
        <w:rPr>
          <w:rFonts w:ascii="Times New Roman" w:eastAsia="Times New Roman" w:hAnsi="Times New Roman" w:cs="Times New Roman"/>
          <w:sz w:val="24"/>
          <w:szCs w:val="24"/>
          <w:lang w:eastAsia="ru-RU"/>
        </w:rPr>
        <w:t xml:space="preserve">– создание условий для воспитания человека, способного к эффективной самореализации в эпоху шестого технократического </w:t>
      </w:r>
      <w:r w:rsidRPr="001E6F83">
        <w:rPr>
          <w:rFonts w:ascii="Times New Roman" w:eastAsia="Times New Roman" w:hAnsi="Times New Roman" w:cs="Times New Roman"/>
          <w:sz w:val="24"/>
          <w:szCs w:val="24"/>
          <w:lang w:eastAsia="ru-RU"/>
        </w:rPr>
        <w:lastRenderedPageBreak/>
        <w:t xml:space="preserve">уклада (эпоху </w:t>
      </w:r>
      <w:proofErr w:type="spellStart"/>
      <w:r w:rsidRPr="001E6F83">
        <w:rPr>
          <w:rFonts w:ascii="Times New Roman" w:eastAsia="Times New Roman" w:hAnsi="Times New Roman" w:cs="Times New Roman"/>
          <w:sz w:val="24"/>
          <w:szCs w:val="24"/>
          <w:lang w:eastAsia="ru-RU"/>
        </w:rPr>
        <w:t>нанотехнологий</w:t>
      </w:r>
      <w:proofErr w:type="spellEnd"/>
      <w:r w:rsidRPr="001E6F83">
        <w:rPr>
          <w:rFonts w:ascii="Times New Roman" w:eastAsia="Times New Roman" w:hAnsi="Times New Roman" w:cs="Times New Roman"/>
          <w:sz w:val="24"/>
          <w:szCs w:val="24"/>
          <w:lang w:eastAsia="ru-RU"/>
        </w:rPr>
        <w:t xml:space="preserve">), формирование мотивационной образовательной среды на основе создания и развития новых образовательных форм, обеспечивающих получение доступного качественного </w:t>
      </w:r>
      <w:r w:rsidR="00641A79" w:rsidRPr="001E6F83">
        <w:rPr>
          <w:rFonts w:ascii="Times New Roman" w:eastAsia="Times New Roman" w:hAnsi="Times New Roman" w:cs="Times New Roman"/>
          <w:sz w:val="24"/>
          <w:szCs w:val="24"/>
          <w:lang w:eastAsia="ru-RU"/>
        </w:rPr>
        <w:t>образования; на</w:t>
      </w:r>
      <w:r w:rsidRPr="001E6F83">
        <w:rPr>
          <w:rFonts w:ascii="Times New Roman" w:eastAsia="Times New Roman" w:hAnsi="Times New Roman" w:cs="Times New Roman"/>
          <w:sz w:val="24"/>
          <w:szCs w:val="24"/>
          <w:lang w:eastAsia="ru-RU"/>
        </w:rPr>
        <w:t xml:space="preserve"> примере индивидуализации образовательных траекторий учащихся. </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i/>
          <w:sz w:val="24"/>
          <w:szCs w:val="24"/>
          <w:lang w:eastAsia="ru-RU"/>
        </w:rPr>
        <w:t>Полипредметный</w:t>
      </w:r>
      <w:proofErr w:type="spellEnd"/>
      <w:r w:rsidRPr="001E6F83">
        <w:rPr>
          <w:rFonts w:ascii="Times New Roman" w:eastAsia="Times New Roman" w:hAnsi="Times New Roman" w:cs="Times New Roman"/>
          <w:i/>
          <w:sz w:val="24"/>
          <w:szCs w:val="24"/>
          <w:lang w:eastAsia="ru-RU"/>
        </w:rPr>
        <w:t xml:space="preserve"> профильный центр – </w:t>
      </w:r>
      <w:r w:rsidRPr="001E6F83">
        <w:rPr>
          <w:rFonts w:ascii="Times New Roman" w:eastAsia="Times New Roman" w:hAnsi="Times New Roman" w:cs="Times New Roman"/>
          <w:sz w:val="24"/>
          <w:szCs w:val="24"/>
          <w:lang w:eastAsia="ru-RU"/>
        </w:rPr>
        <w:t xml:space="preserve">это центр открытого образования с ориентацией на ценностные и технологические доминанты новой технологической культуры (ценностные ориентиры ФГОС, к которым необходимо добавить такие ценности, как открытость, мобильность, новизна, технологичность, позитивное мышление, многообразие как источник развития, сетевое взаимодействие, сотрудничество). </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i/>
          <w:sz w:val="24"/>
          <w:szCs w:val="24"/>
          <w:lang w:eastAsia="ru-RU"/>
        </w:rPr>
        <w:t>Полипредметный</w:t>
      </w:r>
      <w:proofErr w:type="spellEnd"/>
      <w:r w:rsidRPr="001E6F83">
        <w:rPr>
          <w:rFonts w:ascii="Times New Roman" w:eastAsia="Times New Roman" w:hAnsi="Times New Roman" w:cs="Times New Roman"/>
          <w:i/>
          <w:sz w:val="24"/>
          <w:szCs w:val="24"/>
          <w:lang w:eastAsia="ru-RU"/>
        </w:rPr>
        <w:t xml:space="preserve"> профильный центр- </w:t>
      </w:r>
      <w:r w:rsidRPr="001E6F83">
        <w:rPr>
          <w:rFonts w:ascii="Times New Roman" w:eastAsia="Times New Roman" w:hAnsi="Times New Roman" w:cs="Times New Roman"/>
          <w:sz w:val="24"/>
          <w:szCs w:val="24"/>
          <w:lang w:eastAsia="ru-RU"/>
        </w:rPr>
        <w:t>центр</w:t>
      </w:r>
      <w:r w:rsidRPr="001E6F83">
        <w:rPr>
          <w:rFonts w:ascii="Times New Roman" w:eastAsia="Times New Roman" w:hAnsi="Times New Roman" w:cs="Times New Roman"/>
          <w:color w:val="000000"/>
          <w:sz w:val="24"/>
          <w:szCs w:val="24"/>
          <w:lang w:eastAsia="ru-RU"/>
        </w:rPr>
        <w:t xml:space="preserve">, </w:t>
      </w:r>
      <w:r w:rsidRPr="001E6F83">
        <w:rPr>
          <w:rFonts w:ascii="Times New Roman" w:eastAsia="Times New Roman" w:hAnsi="Times New Roman" w:cs="Times New Roman"/>
          <w:sz w:val="24"/>
          <w:szCs w:val="24"/>
          <w:lang w:eastAsia="ru-RU"/>
        </w:rPr>
        <w:t xml:space="preserve">культура которого построена на </w:t>
      </w:r>
      <w:proofErr w:type="spellStart"/>
      <w:r w:rsidRPr="001E6F83">
        <w:rPr>
          <w:rFonts w:ascii="Times New Roman" w:eastAsia="Times New Roman" w:hAnsi="Times New Roman" w:cs="Times New Roman"/>
          <w:sz w:val="24"/>
          <w:szCs w:val="24"/>
          <w:lang w:eastAsia="ru-RU"/>
        </w:rPr>
        <w:t>взаимодополнении</w:t>
      </w:r>
      <w:proofErr w:type="spellEnd"/>
      <w:r w:rsidRPr="001E6F83">
        <w:rPr>
          <w:rFonts w:ascii="Times New Roman" w:eastAsia="Times New Roman" w:hAnsi="Times New Roman" w:cs="Times New Roman"/>
          <w:sz w:val="24"/>
          <w:szCs w:val="24"/>
          <w:lang w:eastAsia="ru-RU"/>
        </w:rPr>
        <w:t xml:space="preserve"> и интеграции: </w:t>
      </w:r>
    </w:p>
    <w:p w:rsidR="00DB6598" w:rsidRPr="001E6F83" w:rsidRDefault="00DB6598" w:rsidP="00641A7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 учащихся различных образовательных интересов («физиков», «лириков», «естествоиспытателей, «менеджеров» и т.д.); </w:t>
      </w:r>
    </w:p>
    <w:p w:rsidR="00DB6598" w:rsidRPr="001E6F83" w:rsidRDefault="00DB6598" w:rsidP="00641A7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 ученых и организаторов науки; </w:t>
      </w:r>
    </w:p>
    <w:p w:rsidR="00DB6598" w:rsidRPr="001E6F83" w:rsidRDefault="00DB6598" w:rsidP="00641A7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 конструкторов и пользователей; </w:t>
      </w:r>
    </w:p>
    <w:p w:rsidR="00DB6598" w:rsidRPr="001E6F83" w:rsidRDefault="00DB6598" w:rsidP="00641A7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производителей и потребителей.</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i/>
          <w:sz w:val="24"/>
          <w:szCs w:val="24"/>
          <w:lang w:eastAsia="ru-RU"/>
        </w:rPr>
        <w:t>Выбор направлений развития центра</w:t>
      </w:r>
      <w:r w:rsidRPr="001E6F83">
        <w:rPr>
          <w:rFonts w:ascii="Times New Roman" w:eastAsia="Times New Roman" w:hAnsi="Times New Roman" w:cs="Times New Roman"/>
          <w:sz w:val="24"/>
          <w:szCs w:val="24"/>
          <w:lang w:eastAsia="ru-RU"/>
        </w:rPr>
        <w:t xml:space="preserve"> обусловлен наличием партнерских связей с </w:t>
      </w:r>
      <w:proofErr w:type="spellStart"/>
      <w:r w:rsidRPr="001E6F83">
        <w:rPr>
          <w:rFonts w:ascii="Times New Roman" w:eastAsia="Times New Roman" w:hAnsi="Times New Roman" w:cs="Times New Roman"/>
          <w:sz w:val="24"/>
          <w:szCs w:val="24"/>
          <w:lang w:eastAsia="ru-RU"/>
        </w:rPr>
        <w:t>КнАГТУ</w:t>
      </w:r>
      <w:proofErr w:type="spellEnd"/>
      <w:r w:rsidRPr="001E6F83">
        <w:rPr>
          <w:rFonts w:ascii="Times New Roman" w:eastAsia="Times New Roman" w:hAnsi="Times New Roman" w:cs="Times New Roman"/>
          <w:sz w:val="24"/>
          <w:szCs w:val="24"/>
          <w:lang w:eastAsia="ru-RU"/>
        </w:rPr>
        <w:t xml:space="preserve">, Дальневосточным Федеральным Университетом, </w:t>
      </w:r>
      <w:proofErr w:type="spellStart"/>
      <w:r w:rsidRPr="001E6F83">
        <w:rPr>
          <w:rFonts w:ascii="Times New Roman" w:eastAsia="Times New Roman" w:hAnsi="Times New Roman" w:cs="Times New Roman"/>
          <w:sz w:val="24"/>
          <w:szCs w:val="24"/>
          <w:lang w:eastAsia="ru-RU"/>
        </w:rPr>
        <w:t>Харбинским</w:t>
      </w:r>
      <w:proofErr w:type="spellEnd"/>
      <w:r w:rsidRPr="001E6F83">
        <w:rPr>
          <w:rFonts w:ascii="Times New Roman" w:eastAsia="Times New Roman" w:hAnsi="Times New Roman" w:cs="Times New Roman"/>
          <w:sz w:val="24"/>
          <w:szCs w:val="24"/>
          <w:lang w:eastAsia="ru-RU"/>
        </w:rPr>
        <w:t xml:space="preserve"> Политехническим Университетом, компаниями-менторами, советом по предпринимательству при главе </w:t>
      </w:r>
      <w:r w:rsidR="00641A79" w:rsidRPr="001E6F83">
        <w:rPr>
          <w:rFonts w:ascii="Times New Roman" w:eastAsia="Times New Roman" w:hAnsi="Times New Roman" w:cs="Times New Roman"/>
          <w:sz w:val="24"/>
          <w:szCs w:val="24"/>
          <w:lang w:eastAsia="ru-RU"/>
        </w:rPr>
        <w:t>города, СУНЦ</w:t>
      </w:r>
      <w:r w:rsidRPr="001E6F83">
        <w:rPr>
          <w:rFonts w:ascii="Times New Roman" w:eastAsia="Times New Roman" w:hAnsi="Times New Roman" w:cs="Times New Roman"/>
          <w:sz w:val="24"/>
          <w:szCs w:val="24"/>
          <w:lang w:eastAsia="ru-RU"/>
        </w:rPr>
        <w:t xml:space="preserve"> НГУ; потребностями и перспективой развития рынка труда города и Хабаровского края, а также острой необходимостью подготовки выпускников к получению инженерного образования и востребованностью градообразующих предприятий в таких специалистах. Наши выпускники успешно продолжают обучение в университетах Санкт-Петербурга, Москвы, Новосибирска, Красноярска, Дальневосточном Федеральном университете и, конечно, в </w:t>
      </w:r>
      <w:proofErr w:type="spellStart"/>
      <w:r w:rsidRPr="001E6F83">
        <w:rPr>
          <w:rFonts w:ascii="Times New Roman" w:eastAsia="Times New Roman" w:hAnsi="Times New Roman" w:cs="Times New Roman"/>
          <w:sz w:val="24"/>
          <w:szCs w:val="24"/>
          <w:lang w:eastAsia="ru-RU"/>
        </w:rPr>
        <w:t>КнАГТУ</w:t>
      </w:r>
      <w:proofErr w:type="spellEnd"/>
      <w:r w:rsidRPr="001E6F83">
        <w:rPr>
          <w:rFonts w:ascii="Times New Roman" w:eastAsia="Times New Roman" w:hAnsi="Times New Roman" w:cs="Times New Roman"/>
          <w:sz w:val="24"/>
          <w:szCs w:val="24"/>
          <w:lang w:eastAsia="ru-RU"/>
        </w:rPr>
        <w:t xml:space="preserve">. </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Все больше выпускников выбирает инженерные специальности, имеют большое желание заниматься техническим предпринимательством. В связи с этим содержание образования в </w:t>
      </w:r>
      <w:proofErr w:type="spellStart"/>
      <w:r w:rsidRPr="001E6F83">
        <w:rPr>
          <w:rFonts w:ascii="Times New Roman" w:eastAsia="Times New Roman" w:hAnsi="Times New Roman" w:cs="Times New Roman"/>
          <w:sz w:val="24"/>
          <w:szCs w:val="24"/>
          <w:lang w:eastAsia="ru-RU"/>
        </w:rPr>
        <w:t>Полипредметном</w:t>
      </w:r>
      <w:proofErr w:type="spellEnd"/>
      <w:r w:rsidRPr="001E6F83">
        <w:rPr>
          <w:rFonts w:ascii="Times New Roman" w:eastAsia="Times New Roman" w:hAnsi="Times New Roman" w:cs="Times New Roman"/>
          <w:sz w:val="24"/>
          <w:szCs w:val="24"/>
          <w:lang w:eastAsia="ru-RU"/>
        </w:rPr>
        <w:t xml:space="preserve"> профильном центре подлежит обновлению. </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i/>
          <w:sz w:val="24"/>
          <w:szCs w:val="24"/>
          <w:lang w:eastAsia="ru-RU"/>
        </w:rPr>
      </w:pPr>
      <w:r w:rsidRPr="001E6F83">
        <w:rPr>
          <w:rFonts w:ascii="Times New Roman" w:eastAsia="Times New Roman" w:hAnsi="Times New Roman" w:cs="Times New Roman"/>
          <w:sz w:val="24"/>
          <w:szCs w:val="24"/>
          <w:lang w:eastAsia="ru-RU"/>
        </w:rPr>
        <w:t xml:space="preserve">Для реализации инновационного проекта </w:t>
      </w:r>
      <w:r w:rsidRPr="001E6F83">
        <w:rPr>
          <w:rFonts w:ascii="Times New Roman" w:eastAsia="Times New Roman" w:hAnsi="Times New Roman" w:cs="Times New Roman"/>
          <w:i/>
          <w:sz w:val="24"/>
          <w:szCs w:val="24"/>
          <w:lang w:eastAsia="ru-RU"/>
        </w:rPr>
        <w:t xml:space="preserve">создан и функционирует Координационный Совет сетевого взаимодействия </w:t>
      </w:r>
      <w:proofErr w:type="spellStart"/>
      <w:r w:rsidRPr="001E6F83">
        <w:rPr>
          <w:rFonts w:ascii="Times New Roman" w:eastAsia="Times New Roman" w:hAnsi="Times New Roman" w:cs="Times New Roman"/>
          <w:i/>
          <w:sz w:val="24"/>
          <w:szCs w:val="24"/>
          <w:lang w:eastAsia="ru-RU"/>
        </w:rPr>
        <w:t>партнѐров</w:t>
      </w:r>
      <w:proofErr w:type="spellEnd"/>
      <w:r w:rsidRPr="001E6F83">
        <w:rPr>
          <w:rFonts w:ascii="Times New Roman" w:eastAsia="Times New Roman" w:hAnsi="Times New Roman" w:cs="Times New Roman"/>
          <w:i/>
          <w:sz w:val="24"/>
          <w:szCs w:val="24"/>
          <w:lang w:eastAsia="ru-RU"/>
        </w:rPr>
        <w:t>.</w:t>
      </w:r>
      <w:r w:rsidRPr="001E6F83">
        <w:rPr>
          <w:rFonts w:ascii="Times New Roman" w:eastAsia="Times New Roman" w:hAnsi="Times New Roman" w:cs="Times New Roman"/>
          <w:sz w:val="24"/>
          <w:szCs w:val="24"/>
          <w:lang w:eastAsia="ru-RU"/>
        </w:rPr>
        <w:t xml:space="preserve"> В состав входят члены совета по предпринимательству при главе города Иванов Ю.Н., Резниченко В.С.</w:t>
      </w:r>
      <w:r w:rsidR="00641A79" w:rsidRPr="001E6F83">
        <w:rPr>
          <w:rFonts w:ascii="Times New Roman" w:eastAsia="Times New Roman" w:hAnsi="Times New Roman" w:cs="Times New Roman"/>
          <w:sz w:val="24"/>
          <w:szCs w:val="24"/>
          <w:lang w:eastAsia="ru-RU"/>
        </w:rPr>
        <w:t>, представитель</w:t>
      </w:r>
      <w:r w:rsidRPr="001E6F83">
        <w:rPr>
          <w:rFonts w:ascii="Times New Roman" w:eastAsia="Times New Roman" w:hAnsi="Times New Roman" w:cs="Times New Roman"/>
          <w:sz w:val="24"/>
          <w:szCs w:val="24"/>
          <w:lang w:eastAsia="ru-RU"/>
        </w:rPr>
        <w:t xml:space="preserve"> судостроительного факультета </w:t>
      </w:r>
      <w:proofErr w:type="spellStart"/>
      <w:r w:rsidRPr="001E6F83">
        <w:rPr>
          <w:rFonts w:ascii="Times New Roman" w:eastAsia="Times New Roman" w:hAnsi="Times New Roman" w:cs="Times New Roman"/>
          <w:sz w:val="24"/>
          <w:szCs w:val="24"/>
          <w:lang w:eastAsia="ru-RU"/>
        </w:rPr>
        <w:t>КнАГТУ</w:t>
      </w:r>
      <w:proofErr w:type="spellEnd"/>
      <w:r w:rsidRPr="001E6F83">
        <w:rPr>
          <w:rFonts w:ascii="Times New Roman" w:eastAsia="Times New Roman" w:hAnsi="Times New Roman" w:cs="Times New Roman"/>
          <w:sz w:val="24"/>
          <w:szCs w:val="24"/>
          <w:lang w:eastAsia="ru-RU"/>
        </w:rPr>
        <w:t xml:space="preserve"> Сергеев С.Н., директор технопарка </w:t>
      </w:r>
      <w:proofErr w:type="spellStart"/>
      <w:r w:rsidRPr="001E6F83">
        <w:rPr>
          <w:rFonts w:ascii="Times New Roman" w:eastAsia="Times New Roman" w:hAnsi="Times New Roman" w:cs="Times New Roman"/>
          <w:sz w:val="24"/>
          <w:szCs w:val="24"/>
          <w:lang w:eastAsia="ru-RU"/>
        </w:rPr>
        <w:t>КнАГТУ</w:t>
      </w:r>
      <w:proofErr w:type="spellEnd"/>
      <w:r w:rsidRPr="001E6F83">
        <w:rPr>
          <w:rFonts w:ascii="Times New Roman" w:eastAsia="Times New Roman" w:hAnsi="Times New Roman" w:cs="Times New Roman"/>
          <w:sz w:val="24"/>
          <w:szCs w:val="24"/>
          <w:lang w:eastAsia="ru-RU"/>
        </w:rPr>
        <w:t xml:space="preserve"> </w:t>
      </w:r>
      <w:proofErr w:type="spellStart"/>
      <w:r w:rsidRPr="001E6F83">
        <w:rPr>
          <w:rFonts w:ascii="Times New Roman" w:eastAsia="Times New Roman" w:hAnsi="Times New Roman" w:cs="Times New Roman"/>
          <w:sz w:val="24"/>
          <w:szCs w:val="24"/>
          <w:lang w:eastAsia="ru-RU"/>
        </w:rPr>
        <w:t>Ри</w:t>
      </w:r>
      <w:proofErr w:type="spellEnd"/>
      <w:r w:rsidRPr="001E6F83">
        <w:rPr>
          <w:rFonts w:ascii="Times New Roman" w:eastAsia="Times New Roman" w:hAnsi="Times New Roman" w:cs="Times New Roman"/>
          <w:sz w:val="24"/>
          <w:szCs w:val="24"/>
          <w:lang w:eastAsia="ru-RU"/>
        </w:rPr>
        <w:t xml:space="preserve"> Д.Х, Мешков А.С., кандидат технических наук, директор авиационного завода Пекарш А.И , </w:t>
      </w:r>
      <w:r w:rsidRPr="001E6F83">
        <w:rPr>
          <w:rFonts w:ascii="Times New Roman" w:eastAsia="Times New Roman" w:hAnsi="Times New Roman" w:cs="Times New Roman"/>
          <w:sz w:val="24"/>
          <w:szCs w:val="24"/>
          <w:lang w:eastAsia="ru-RU"/>
        </w:rPr>
        <w:lastRenderedPageBreak/>
        <w:t xml:space="preserve">директор судостроительного завода по развитию Ханов В.С., епископ Амурский и </w:t>
      </w:r>
      <w:proofErr w:type="spellStart"/>
      <w:r w:rsidRPr="001E6F83">
        <w:rPr>
          <w:rFonts w:ascii="Times New Roman" w:eastAsia="Times New Roman" w:hAnsi="Times New Roman" w:cs="Times New Roman"/>
          <w:sz w:val="24"/>
          <w:szCs w:val="24"/>
          <w:lang w:eastAsia="ru-RU"/>
        </w:rPr>
        <w:t>Чегдомынской</w:t>
      </w:r>
      <w:proofErr w:type="spellEnd"/>
      <w:r w:rsidRPr="001E6F83">
        <w:rPr>
          <w:rFonts w:ascii="Times New Roman" w:eastAsia="Times New Roman" w:hAnsi="Times New Roman" w:cs="Times New Roman"/>
          <w:sz w:val="24"/>
          <w:szCs w:val="24"/>
          <w:lang w:eastAsia="ru-RU"/>
        </w:rPr>
        <w:t xml:space="preserve"> епархии Николай, предприниматель Глушков Д.К., выпускница школы </w:t>
      </w:r>
      <w:proofErr w:type="spellStart"/>
      <w:r w:rsidRPr="001E6F83">
        <w:rPr>
          <w:rFonts w:ascii="Times New Roman" w:eastAsia="Times New Roman" w:hAnsi="Times New Roman" w:cs="Times New Roman"/>
          <w:sz w:val="24"/>
          <w:szCs w:val="24"/>
          <w:lang w:eastAsia="ru-RU"/>
        </w:rPr>
        <w:t>Кожухарь</w:t>
      </w:r>
      <w:proofErr w:type="spellEnd"/>
      <w:r w:rsidRPr="001E6F83">
        <w:rPr>
          <w:rFonts w:ascii="Times New Roman" w:eastAsia="Times New Roman" w:hAnsi="Times New Roman" w:cs="Times New Roman"/>
          <w:sz w:val="24"/>
          <w:szCs w:val="24"/>
          <w:lang w:eastAsia="ru-RU"/>
        </w:rPr>
        <w:t xml:space="preserve"> А.Д.  В настоящее время совет координирует усилия школы и </w:t>
      </w:r>
      <w:proofErr w:type="spellStart"/>
      <w:r w:rsidRPr="001E6F83">
        <w:rPr>
          <w:rFonts w:ascii="Times New Roman" w:eastAsia="Times New Roman" w:hAnsi="Times New Roman" w:cs="Times New Roman"/>
          <w:sz w:val="24"/>
          <w:szCs w:val="24"/>
          <w:lang w:eastAsia="ru-RU"/>
        </w:rPr>
        <w:t>партнѐров</w:t>
      </w:r>
      <w:proofErr w:type="spellEnd"/>
      <w:r w:rsidRPr="001E6F83">
        <w:rPr>
          <w:rFonts w:ascii="Times New Roman" w:eastAsia="Times New Roman" w:hAnsi="Times New Roman" w:cs="Times New Roman"/>
          <w:sz w:val="24"/>
          <w:szCs w:val="24"/>
          <w:lang w:eastAsia="ru-RU"/>
        </w:rPr>
        <w:t xml:space="preserve"> по созданию </w:t>
      </w:r>
      <w:r w:rsidRPr="001E6F83">
        <w:rPr>
          <w:rFonts w:ascii="Times New Roman" w:eastAsia="Times New Roman" w:hAnsi="Times New Roman" w:cs="Times New Roman"/>
          <w:i/>
          <w:sz w:val="24"/>
          <w:szCs w:val="24"/>
          <w:lang w:eastAsia="ru-RU"/>
        </w:rPr>
        <w:t>школы технического предпринимательства</w:t>
      </w:r>
      <w:r w:rsidRPr="001E6F83">
        <w:rPr>
          <w:rFonts w:ascii="Times New Roman" w:eastAsia="Times New Roman" w:hAnsi="Times New Roman" w:cs="Times New Roman"/>
          <w:sz w:val="24"/>
          <w:szCs w:val="24"/>
          <w:lang w:eastAsia="ru-RU"/>
        </w:rPr>
        <w:t xml:space="preserve">, </w:t>
      </w:r>
      <w:r w:rsidRPr="001E6F83">
        <w:rPr>
          <w:rFonts w:ascii="Times New Roman" w:eastAsia="Times New Roman" w:hAnsi="Times New Roman" w:cs="Times New Roman"/>
          <w:i/>
          <w:sz w:val="24"/>
          <w:szCs w:val="24"/>
          <w:lang w:eastAsia="ru-RU"/>
        </w:rPr>
        <w:t>проектного бюро,</w:t>
      </w:r>
      <w:r w:rsidRPr="001E6F83">
        <w:rPr>
          <w:rFonts w:ascii="Times New Roman" w:eastAsia="Times New Roman" w:hAnsi="Times New Roman" w:cs="Times New Roman"/>
          <w:sz w:val="24"/>
          <w:szCs w:val="24"/>
          <w:lang w:eastAsia="ru-RU"/>
        </w:rPr>
        <w:t xml:space="preserve"> определяет научно-организованную модель обучения, и обеспечивает преемственность образования и успешную социализацию выпускников. </w:t>
      </w:r>
      <w:r w:rsidRPr="001E6F83">
        <w:rPr>
          <w:rFonts w:ascii="Times New Roman" w:eastAsia="ヒラギノ角ゴ Pro W3" w:hAnsi="Times New Roman" w:cs="Times New Roman"/>
          <w:color w:val="000000"/>
          <w:sz w:val="24"/>
          <w:szCs w:val="24"/>
          <w:lang w:eastAsia="ru-RU"/>
        </w:rPr>
        <w:t xml:space="preserve">Научно-методическую поддержку школы осуществляю т партнёры: представители вузов, производственных объединений, авиационных предприятий, ресурсных центров технопарка </w:t>
      </w:r>
      <w:proofErr w:type="spellStart"/>
      <w:r w:rsidRPr="001E6F83">
        <w:rPr>
          <w:rFonts w:ascii="Times New Roman" w:eastAsia="ヒラギノ角ゴ Pro W3" w:hAnsi="Times New Roman" w:cs="Times New Roman"/>
          <w:color w:val="000000"/>
          <w:sz w:val="24"/>
          <w:szCs w:val="24"/>
          <w:lang w:eastAsia="ru-RU"/>
        </w:rPr>
        <w:t>КнАГТУ</w:t>
      </w:r>
      <w:proofErr w:type="spellEnd"/>
      <w:r w:rsidRPr="001E6F83">
        <w:rPr>
          <w:rFonts w:ascii="Times New Roman" w:eastAsia="ヒラギノ角ゴ Pro W3" w:hAnsi="Times New Roman" w:cs="Times New Roman"/>
          <w:color w:val="000000"/>
          <w:sz w:val="24"/>
          <w:szCs w:val="24"/>
          <w:lang w:eastAsia="ru-RU"/>
        </w:rPr>
        <w:t>.</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i/>
          <w:sz w:val="24"/>
          <w:szCs w:val="24"/>
          <w:lang w:eastAsia="ru-RU"/>
        </w:rPr>
      </w:pPr>
      <w:r w:rsidRPr="001E6F83">
        <w:rPr>
          <w:rFonts w:ascii="Times New Roman" w:eastAsia="Times New Roman" w:hAnsi="Times New Roman" w:cs="Times New Roman"/>
          <w:i/>
          <w:sz w:val="24"/>
          <w:szCs w:val="24"/>
          <w:lang w:eastAsia="ru-RU"/>
        </w:rPr>
        <w:t>Основные документы, регламентирующие деятельность центра:</w:t>
      </w:r>
    </w:p>
    <w:p w:rsidR="00DB6598" w:rsidRPr="001E6F83" w:rsidRDefault="00DB6598" w:rsidP="00641A79">
      <w:pPr>
        <w:numPr>
          <w:ilvl w:val="0"/>
          <w:numId w:val="3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u w:val="single"/>
          <w:lang w:eastAsia="ru-RU"/>
        </w:rPr>
        <w:t>Основная образовательная программа</w:t>
      </w:r>
      <w:r w:rsidRPr="001E6F83">
        <w:rPr>
          <w:rFonts w:ascii="Times New Roman" w:eastAsia="Times New Roman" w:hAnsi="Times New Roman" w:cs="Times New Roman"/>
          <w:sz w:val="24"/>
          <w:szCs w:val="24"/>
          <w:lang w:eastAsia="ru-RU"/>
        </w:rPr>
        <w:t xml:space="preserve"> образовательной организации;</w:t>
      </w:r>
    </w:p>
    <w:p w:rsidR="00DB6598" w:rsidRPr="001E6F83" w:rsidRDefault="00DB6598" w:rsidP="00641A79">
      <w:pPr>
        <w:numPr>
          <w:ilvl w:val="0"/>
          <w:numId w:val="3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u w:val="single"/>
          <w:lang w:eastAsia="ru-RU"/>
        </w:rPr>
        <w:t xml:space="preserve">Положение о </w:t>
      </w:r>
      <w:proofErr w:type="spellStart"/>
      <w:r w:rsidRPr="001E6F83">
        <w:rPr>
          <w:rFonts w:ascii="Times New Roman" w:eastAsia="Times New Roman" w:hAnsi="Times New Roman" w:cs="Times New Roman"/>
          <w:sz w:val="24"/>
          <w:szCs w:val="24"/>
          <w:u w:val="single"/>
          <w:lang w:eastAsia="ru-RU"/>
        </w:rPr>
        <w:t>полипредметном</w:t>
      </w:r>
      <w:proofErr w:type="spellEnd"/>
      <w:r w:rsidRPr="001E6F83">
        <w:rPr>
          <w:rFonts w:ascii="Times New Roman" w:eastAsia="Times New Roman" w:hAnsi="Times New Roman" w:cs="Times New Roman"/>
          <w:sz w:val="24"/>
          <w:szCs w:val="24"/>
          <w:u w:val="single"/>
          <w:lang w:eastAsia="ru-RU"/>
        </w:rPr>
        <w:t xml:space="preserve"> профильном центре;</w:t>
      </w:r>
    </w:p>
    <w:p w:rsidR="00DB6598" w:rsidRPr="001E6F83" w:rsidRDefault="00DB6598" w:rsidP="00641A79">
      <w:pPr>
        <w:numPr>
          <w:ilvl w:val="0"/>
          <w:numId w:val="33"/>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u w:val="single"/>
          <w:lang w:eastAsia="ru-RU"/>
        </w:rPr>
        <w:t xml:space="preserve">Программа развития Профильного образования </w:t>
      </w:r>
      <w:r w:rsidRPr="001E6F83">
        <w:rPr>
          <w:rFonts w:ascii="Times New Roman" w:eastAsia="Times New Roman" w:hAnsi="Times New Roman" w:cs="Times New Roman"/>
          <w:sz w:val="24"/>
          <w:szCs w:val="24"/>
          <w:lang w:eastAsia="ru-RU"/>
        </w:rPr>
        <w:t>учащихся, направленная на</w:t>
      </w:r>
      <w:r w:rsidR="00641A79" w:rsidRPr="001E6F83">
        <w:rPr>
          <w:rFonts w:ascii="Times New Roman" w:eastAsia="Times New Roman" w:hAnsi="Times New Roman" w:cs="Times New Roman"/>
          <w:sz w:val="24"/>
          <w:szCs w:val="24"/>
          <w:lang w:eastAsia="ru-RU"/>
        </w:rPr>
        <w:t xml:space="preserve"> </w:t>
      </w:r>
      <w:r w:rsidRPr="001E6F83">
        <w:rPr>
          <w:rFonts w:ascii="Times New Roman" w:eastAsia="Times New Roman" w:hAnsi="Times New Roman" w:cs="Times New Roman"/>
          <w:sz w:val="24"/>
          <w:szCs w:val="24"/>
          <w:lang w:eastAsia="ru-RU"/>
        </w:rPr>
        <w:t xml:space="preserve">совершенствование основного, дополнительного и профильного образования через развитие </w:t>
      </w:r>
      <w:proofErr w:type="spellStart"/>
      <w:r w:rsidRPr="001E6F83">
        <w:rPr>
          <w:rFonts w:ascii="Times New Roman" w:eastAsia="Times New Roman" w:hAnsi="Times New Roman" w:cs="Times New Roman"/>
          <w:sz w:val="24"/>
          <w:szCs w:val="24"/>
          <w:lang w:eastAsia="ru-RU"/>
        </w:rPr>
        <w:t>технопарковой</w:t>
      </w:r>
      <w:proofErr w:type="spellEnd"/>
      <w:r w:rsidRPr="001E6F83">
        <w:rPr>
          <w:rFonts w:ascii="Times New Roman" w:eastAsia="Times New Roman" w:hAnsi="Times New Roman" w:cs="Times New Roman"/>
          <w:sz w:val="24"/>
          <w:szCs w:val="24"/>
          <w:lang w:eastAsia="ru-RU"/>
        </w:rPr>
        <w:t xml:space="preserve"> инфраструктуры инновационной деятельности в образовательной организации под руководством компании-ментора «Технопарк» Комсомольского-на-Амуре Технического университета;</w:t>
      </w:r>
    </w:p>
    <w:p w:rsidR="00DB6598" w:rsidRPr="001E6F83" w:rsidRDefault="00DB6598" w:rsidP="00641A79">
      <w:pPr>
        <w:numPr>
          <w:ilvl w:val="0"/>
          <w:numId w:val="33"/>
        </w:numPr>
        <w:autoSpaceDE w:val="0"/>
        <w:autoSpaceDN w:val="0"/>
        <w:adjustRightInd w:val="0"/>
        <w:spacing w:after="0" w:line="360" w:lineRule="auto"/>
        <w:ind w:left="0" w:firstLine="349"/>
        <w:contextualSpacing/>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u w:val="single"/>
          <w:lang w:eastAsia="ru-RU"/>
        </w:rPr>
        <w:t>Программа по профориентации и самоопределению</w:t>
      </w:r>
      <w:r w:rsidRPr="001E6F83">
        <w:rPr>
          <w:rFonts w:ascii="Times New Roman" w:eastAsia="Times New Roman" w:hAnsi="Times New Roman" w:cs="Times New Roman"/>
          <w:sz w:val="24"/>
          <w:szCs w:val="24"/>
          <w:lang w:eastAsia="ru-RU"/>
        </w:rPr>
        <w:t xml:space="preserve"> учащихся «Вектор развития» на 2016-2019 гг.;</w:t>
      </w:r>
    </w:p>
    <w:p w:rsidR="00DB6598" w:rsidRPr="001E6F83" w:rsidRDefault="00DB6598" w:rsidP="00641A79">
      <w:pPr>
        <w:numPr>
          <w:ilvl w:val="0"/>
          <w:numId w:val="3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u w:val="single"/>
          <w:lang w:eastAsia="ru-RU"/>
        </w:rPr>
        <w:t>Договора с компаниями-менторами и высшими учебными заведениями.</w:t>
      </w:r>
    </w:p>
    <w:p w:rsidR="00DB6598" w:rsidRPr="001E6F83" w:rsidRDefault="00DB6598" w:rsidP="00641A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firstLine="567"/>
        <w:jc w:val="both"/>
        <w:rPr>
          <w:rFonts w:ascii="Times New Roman" w:eastAsia="ヒラギノ角ゴ Pro W3" w:hAnsi="Times New Roman" w:cs="Times New Roman"/>
          <w:sz w:val="24"/>
          <w:szCs w:val="24"/>
        </w:rPr>
      </w:pPr>
      <w:r w:rsidRPr="001E6F83">
        <w:rPr>
          <w:rFonts w:ascii="Times New Roman" w:eastAsia="ヒラギノ角ゴ Pro W3" w:hAnsi="Times New Roman" w:cs="Times New Roman"/>
          <w:sz w:val="24"/>
          <w:szCs w:val="24"/>
        </w:rPr>
        <w:t xml:space="preserve">В основе образовательной программы лежат идеи, представленные в проектах родительских </w:t>
      </w:r>
      <w:r w:rsidR="00641A79" w:rsidRPr="001E6F83">
        <w:rPr>
          <w:rFonts w:ascii="Times New Roman" w:eastAsia="ヒラギノ角ゴ Pro W3" w:hAnsi="Times New Roman" w:cs="Times New Roman"/>
          <w:sz w:val="24"/>
          <w:szCs w:val="24"/>
        </w:rPr>
        <w:t>коллективов «</w:t>
      </w:r>
      <w:r w:rsidRPr="001E6F83">
        <w:rPr>
          <w:rFonts w:ascii="Times New Roman" w:eastAsia="ヒラギノ角ゴ Pro W3" w:hAnsi="Times New Roman" w:cs="Times New Roman"/>
          <w:sz w:val="24"/>
          <w:szCs w:val="24"/>
        </w:rPr>
        <w:t>Школа правильно организованного взросления в детско-взрослой общности».</w:t>
      </w:r>
    </w:p>
    <w:p w:rsidR="00DB6598" w:rsidRPr="001E6F83" w:rsidRDefault="00DB6598" w:rsidP="00641A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0" w:line="360" w:lineRule="auto"/>
        <w:ind w:firstLine="567"/>
        <w:jc w:val="both"/>
        <w:rPr>
          <w:rFonts w:ascii="Times New Roman" w:eastAsia="ヒラギノ角ゴ Pro W3" w:hAnsi="Times New Roman" w:cs="Times New Roman"/>
          <w:color w:val="000000"/>
          <w:sz w:val="24"/>
          <w:szCs w:val="24"/>
          <w:lang w:eastAsia="ru-RU"/>
        </w:rPr>
      </w:pPr>
      <w:r w:rsidRPr="001E6F83">
        <w:rPr>
          <w:rFonts w:ascii="Times New Roman" w:eastAsia="@Arial Unicode MS" w:hAnsi="Times New Roman" w:cs="Times New Roman"/>
          <w:color w:val="000000"/>
          <w:sz w:val="24"/>
          <w:szCs w:val="24"/>
          <w:lang w:eastAsia="ru-RU"/>
        </w:rPr>
        <w:tab/>
      </w:r>
      <w:r w:rsidRPr="001E6F83">
        <w:rPr>
          <w:rFonts w:ascii="Times New Roman" w:eastAsia="ヒラギノ角ゴ Pro W3" w:hAnsi="Times New Roman" w:cs="Times New Roman"/>
          <w:color w:val="000000"/>
          <w:sz w:val="24"/>
          <w:szCs w:val="24"/>
          <w:lang w:eastAsia="ru-RU"/>
        </w:rPr>
        <w:t>В основе реализации основной образовательной программы лежит системно-</w:t>
      </w:r>
      <w:proofErr w:type="spellStart"/>
      <w:r w:rsidRPr="001E6F83">
        <w:rPr>
          <w:rFonts w:ascii="Times New Roman" w:eastAsia="ヒラギノ角ゴ Pro W3" w:hAnsi="Times New Roman" w:cs="Times New Roman"/>
          <w:color w:val="000000"/>
          <w:sz w:val="24"/>
          <w:szCs w:val="24"/>
          <w:lang w:eastAsia="ru-RU"/>
        </w:rPr>
        <w:t>деятельностный</w:t>
      </w:r>
      <w:proofErr w:type="spellEnd"/>
      <w:r w:rsidRPr="001E6F83">
        <w:rPr>
          <w:rFonts w:ascii="Times New Roman" w:eastAsia="ヒラギノ角ゴ Pro W3" w:hAnsi="Times New Roman" w:cs="Times New Roman"/>
          <w:color w:val="000000"/>
          <w:sz w:val="24"/>
          <w:szCs w:val="24"/>
          <w:lang w:eastAsia="ru-RU"/>
        </w:rPr>
        <w:t xml:space="preserve"> подход к развитию культурно-образовательного пространства школы, который </w:t>
      </w:r>
      <w:r w:rsidR="00641A79" w:rsidRPr="001E6F83">
        <w:rPr>
          <w:rFonts w:ascii="Times New Roman" w:eastAsia="ヒラギノ角ゴ Pro W3" w:hAnsi="Times New Roman" w:cs="Times New Roman"/>
          <w:color w:val="000000"/>
          <w:sz w:val="24"/>
          <w:szCs w:val="24"/>
          <w:lang w:eastAsia="ru-RU"/>
        </w:rPr>
        <w:t>предполагает обновление</w:t>
      </w:r>
      <w:r w:rsidRPr="001E6F83">
        <w:rPr>
          <w:rFonts w:ascii="Times New Roman" w:eastAsia="ヒラギノ角ゴ Pro W3" w:hAnsi="Times New Roman" w:cs="Times New Roman"/>
          <w:color w:val="000000"/>
          <w:sz w:val="24"/>
          <w:szCs w:val="24"/>
          <w:lang w:eastAsia="ru-RU"/>
        </w:rPr>
        <w:t xml:space="preserve"> содержания образования в </w:t>
      </w:r>
      <w:proofErr w:type="spellStart"/>
      <w:r w:rsidRPr="001E6F83">
        <w:rPr>
          <w:rFonts w:ascii="Times New Roman" w:eastAsia="ヒラギノ角ゴ Pro W3" w:hAnsi="Times New Roman" w:cs="Times New Roman"/>
          <w:color w:val="000000"/>
          <w:sz w:val="24"/>
          <w:szCs w:val="24"/>
          <w:lang w:eastAsia="ru-RU"/>
        </w:rPr>
        <w:t>полипредметном</w:t>
      </w:r>
      <w:proofErr w:type="spellEnd"/>
      <w:r w:rsidRPr="001E6F83">
        <w:rPr>
          <w:rFonts w:ascii="Times New Roman" w:eastAsia="ヒラギノ角ゴ Pro W3" w:hAnsi="Times New Roman" w:cs="Times New Roman"/>
          <w:color w:val="000000"/>
          <w:sz w:val="24"/>
          <w:szCs w:val="24"/>
          <w:lang w:eastAsia="ru-RU"/>
        </w:rPr>
        <w:t xml:space="preserve"> </w:t>
      </w:r>
      <w:r w:rsidR="00641A79" w:rsidRPr="001E6F83">
        <w:rPr>
          <w:rFonts w:ascii="Times New Roman" w:eastAsia="ヒラギノ角ゴ Pro W3" w:hAnsi="Times New Roman" w:cs="Times New Roman"/>
          <w:color w:val="000000"/>
          <w:sz w:val="24"/>
          <w:szCs w:val="24"/>
          <w:lang w:eastAsia="ru-RU"/>
        </w:rPr>
        <w:t>профильном центре</w:t>
      </w:r>
      <w:r w:rsidRPr="001E6F83">
        <w:rPr>
          <w:rFonts w:ascii="Times New Roman" w:eastAsia="ヒラギノ角ゴ Pro W3" w:hAnsi="Times New Roman" w:cs="Times New Roman"/>
          <w:color w:val="000000"/>
          <w:sz w:val="24"/>
          <w:szCs w:val="24"/>
          <w:lang w:eastAsia="ru-RU"/>
        </w:rPr>
        <w:t>.</w:t>
      </w:r>
    </w:p>
    <w:p w:rsidR="00DB6598" w:rsidRPr="001E6F83" w:rsidRDefault="00DB6598" w:rsidP="00641A79">
      <w:pPr>
        <w:autoSpaceDE w:val="0"/>
        <w:autoSpaceDN w:val="0"/>
        <w:adjustRightInd w:val="0"/>
        <w:spacing w:after="0" w:line="360" w:lineRule="auto"/>
        <w:ind w:firstLine="120"/>
        <w:jc w:val="both"/>
        <w:rPr>
          <w:rFonts w:ascii="Times New Roman" w:eastAsia="Times New Roman" w:hAnsi="Times New Roman" w:cs="Times New Roman"/>
          <w:i/>
          <w:sz w:val="24"/>
          <w:szCs w:val="24"/>
          <w:lang w:eastAsia="ru-RU"/>
        </w:rPr>
      </w:pPr>
      <w:r w:rsidRPr="001E6F83">
        <w:rPr>
          <w:rFonts w:ascii="Times New Roman" w:eastAsia="Times New Roman" w:hAnsi="Times New Roman" w:cs="Times New Roman"/>
          <w:i/>
          <w:sz w:val="24"/>
          <w:szCs w:val="24"/>
          <w:lang w:eastAsia="ru-RU"/>
        </w:rPr>
        <w:tab/>
      </w:r>
      <w:proofErr w:type="spellStart"/>
      <w:r w:rsidRPr="001E6F83">
        <w:rPr>
          <w:rFonts w:ascii="Times New Roman" w:eastAsia="Times New Roman" w:hAnsi="Times New Roman" w:cs="Times New Roman"/>
          <w:i/>
          <w:sz w:val="24"/>
          <w:szCs w:val="24"/>
          <w:lang w:eastAsia="ru-RU"/>
        </w:rPr>
        <w:t>Полипредметный</w:t>
      </w:r>
      <w:proofErr w:type="spellEnd"/>
      <w:r w:rsidRPr="001E6F83">
        <w:rPr>
          <w:rFonts w:ascii="Times New Roman" w:eastAsia="Times New Roman" w:hAnsi="Times New Roman" w:cs="Times New Roman"/>
          <w:i/>
          <w:sz w:val="24"/>
          <w:szCs w:val="24"/>
          <w:lang w:eastAsia="ru-RU"/>
        </w:rPr>
        <w:t xml:space="preserve"> профильный центр – это </w:t>
      </w:r>
      <w:r w:rsidRPr="001E6F83">
        <w:rPr>
          <w:rFonts w:ascii="Times New Roman" w:eastAsia="ヒラギノ角ゴ Pro W3" w:hAnsi="Times New Roman" w:cs="Times New Roman"/>
          <w:color w:val="000000"/>
          <w:sz w:val="24"/>
          <w:szCs w:val="24"/>
          <w:lang w:eastAsia="ru-RU"/>
        </w:rPr>
        <w:t xml:space="preserve">центр «открытого образования», доступный для всех </w:t>
      </w:r>
      <w:r w:rsidRPr="001E6F83">
        <w:rPr>
          <w:rFonts w:ascii="Times New Roman" w:eastAsia="ヒラギノ角ゴ Pro W3" w:hAnsi="Times New Roman" w:cs="Times New Roman"/>
          <w:b/>
          <w:color w:val="000000"/>
          <w:sz w:val="24"/>
          <w:szCs w:val="24"/>
          <w:lang w:eastAsia="ru-RU"/>
        </w:rPr>
        <w:t>(отказ от технологий отбора учащихся, ставка на открытие и развитие таланта)</w:t>
      </w:r>
      <w:r w:rsidRPr="001E6F83">
        <w:rPr>
          <w:rFonts w:ascii="Times New Roman" w:eastAsia="ヒラギノ角ゴ Pro W3" w:hAnsi="Times New Roman" w:cs="Times New Roman"/>
          <w:color w:val="000000"/>
          <w:sz w:val="24"/>
          <w:szCs w:val="24"/>
          <w:lang w:eastAsia="ru-RU"/>
        </w:rPr>
        <w:t xml:space="preserve"> и обучение осуществляется через созидательную деятельность.</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Осуществляется руководство проектно-исследовательской работой учащихся, создание бизнес кейсов представителями компаний-менторов, а также организация, руководство социальной практикой.</w:t>
      </w:r>
    </w:p>
    <w:p w:rsidR="00DB6598" w:rsidRPr="001E6F83" w:rsidRDefault="00DB6598" w:rsidP="00641A79">
      <w:pPr>
        <w:spacing w:after="0" w:line="360" w:lineRule="auto"/>
        <w:jc w:val="both"/>
        <w:rPr>
          <w:rFonts w:ascii="Times New Roman" w:eastAsia="Times New Roman" w:hAnsi="Times New Roman" w:cs="Times New Roman"/>
          <w:sz w:val="24"/>
          <w:szCs w:val="24"/>
          <w:lang w:eastAsia="ru-RU"/>
        </w:rPr>
      </w:pPr>
      <w:r w:rsidRPr="001E6F83">
        <w:rPr>
          <w:rFonts w:ascii="Times New Roman" w:eastAsia="Calibri" w:hAnsi="Times New Roman" w:cs="Times New Roman"/>
          <w:sz w:val="24"/>
          <w:szCs w:val="24"/>
          <w:lang w:eastAsia="ru-RU"/>
        </w:rPr>
        <w:lastRenderedPageBreak/>
        <w:t>Реализуется программа по профориентации и самоопределению учащихся «Вектор развития» на 2016-2019 гг.</w:t>
      </w:r>
    </w:p>
    <w:p w:rsidR="00DB6598" w:rsidRPr="001E6F83" w:rsidRDefault="00DB6598" w:rsidP="00641A79">
      <w:pPr>
        <w:autoSpaceDE w:val="0"/>
        <w:autoSpaceDN w:val="0"/>
        <w:adjustRightInd w:val="0"/>
        <w:spacing w:after="0" w:line="360" w:lineRule="auto"/>
        <w:ind w:firstLine="708"/>
        <w:jc w:val="both"/>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Совместная деятельность учащихся, педагогов школы, преподавателей высших учебных заведений и сотрудников научно-производственных объединений обеспечила преемственность между средней школой и вузом, создала мотивационную среду для обучающихся основной школы в изучении профильных предметов, выборе направлений профессиональных проб.</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Инженерно-техническое направление требует обновления </w:t>
      </w:r>
      <w:r w:rsidR="00641A79" w:rsidRPr="001E6F83">
        <w:rPr>
          <w:rFonts w:ascii="Times New Roman" w:eastAsia="Times New Roman" w:hAnsi="Times New Roman" w:cs="Times New Roman"/>
          <w:color w:val="000000"/>
          <w:sz w:val="24"/>
          <w:szCs w:val="24"/>
          <w:lang w:eastAsia="ru-RU"/>
        </w:rPr>
        <w:t>содержания образовательных</w:t>
      </w:r>
      <w:r w:rsidRPr="001E6F83">
        <w:rPr>
          <w:rFonts w:ascii="Times New Roman" w:eastAsia="Times New Roman" w:hAnsi="Times New Roman" w:cs="Times New Roman"/>
          <w:color w:val="000000"/>
          <w:sz w:val="24"/>
          <w:szCs w:val="24"/>
          <w:lang w:eastAsia="ru-RU"/>
        </w:rPr>
        <w:t xml:space="preserve"> областей учебного плана «Математика и информатика», «Естественнонаучные предметы» за счет введения спецкурсов, проектной деятельности учащихся. С этой целью в начальной школе введены занятия «Мир логики», уроки мышления; в 5-9 классах курсы: «Пифагорейская школа», «Решение нестандартных задач по математике» в СУНЦ НГУ, </w:t>
      </w:r>
      <w:r w:rsidRPr="001E6F83">
        <w:rPr>
          <w:rFonts w:ascii="Times New Roman" w:eastAsia="Times New Roman" w:hAnsi="Times New Roman" w:cs="Times New Roman"/>
          <w:sz w:val="24"/>
          <w:szCs w:val="24"/>
          <w:lang w:eastAsia="ru-RU"/>
        </w:rPr>
        <w:t>«ТРИЗ», «Решение геометрических задач»</w:t>
      </w:r>
      <w:r w:rsidRPr="001E6F83">
        <w:rPr>
          <w:rFonts w:ascii="Times New Roman" w:eastAsia="Times New Roman" w:hAnsi="Times New Roman" w:cs="Times New Roman"/>
          <w:color w:val="000000"/>
          <w:sz w:val="24"/>
          <w:szCs w:val="24"/>
          <w:lang w:eastAsia="ru-RU"/>
        </w:rPr>
        <w:t xml:space="preserve">. Таким образом, содержание курса математики, с одной стороны, расширилось фундаментальными вопросами теории решения нестандартных задач, с другой стороны, темами прикладной направленности. </w:t>
      </w:r>
      <w:r w:rsidR="00641A79" w:rsidRPr="001E6F83">
        <w:rPr>
          <w:rFonts w:ascii="Times New Roman" w:eastAsia="Times New Roman" w:hAnsi="Times New Roman" w:cs="Times New Roman"/>
          <w:color w:val="000000"/>
          <w:sz w:val="24"/>
          <w:szCs w:val="24"/>
          <w:lang w:eastAsia="ru-RU"/>
        </w:rPr>
        <w:t>С 1</w:t>
      </w:r>
      <w:r w:rsidRPr="001E6F83">
        <w:rPr>
          <w:rFonts w:ascii="Times New Roman" w:eastAsia="Times New Roman" w:hAnsi="Times New Roman" w:cs="Times New Roman"/>
          <w:color w:val="000000"/>
          <w:sz w:val="24"/>
          <w:szCs w:val="24"/>
          <w:lang w:eastAsia="ru-RU"/>
        </w:rPr>
        <w:t xml:space="preserve">-7 классы ведется </w:t>
      </w:r>
      <w:r w:rsidR="00641A79" w:rsidRPr="001E6F83">
        <w:rPr>
          <w:rFonts w:ascii="Times New Roman" w:eastAsia="Times New Roman" w:hAnsi="Times New Roman" w:cs="Times New Roman"/>
          <w:color w:val="000000"/>
          <w:sz w:val="24"/>
          <w:szCs w:val="24"/>
          <w:lang w:eastAsia="ru-RU"/>
        </w:rPr>
        <w:t>пропедевтический спецкурс</w:t>
      </w:r>
      <w:r w:rsidRPr="001E6F83">
        <w:rPr>
          <w:rFonts w:ascii="Times New Roman" w:eastAsia="Times New Roman" w:hAnsi="Times New Roman" w:cs="Times New Roman"/>
          <w:color w:val="000000"/>
          <w:sz w:val="24"/>
          <w:szCs w:val="24"/>
          <w:lang w:eastAsia="ru-RU"/>
        </w:rPr>
        <w:t xml:space="preserve"> «Информатика»;  «Информатика и ИКТ» изучается как отдельный предмет по 2 часа в неделю в 8-9 классах; «Робототехника» с 1-4 классы изучается в школе, затем в Техническом университете. Ежегодно проводится творческая олимпиада по ТРИЗ, информатике, конкурс «Интеллектуал +», мастер-классы учащихся инженерно-технического профиля, соревнования по робототехнике, Первое место в краевых соревнованиях по робототехнике в номинации «Сумо».</w:t>
      </w:r>
    </w:p>
    <w:p w:rsidR="00DB6598" w:rsidRPr="001E6F83" w:rsidRDefault="00DB6598" w:rsidP="00641A79">
      <w:pPr>
        <w:widowControl w:val="0"/>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color w:val="000000"/>
          <w:sz w:val="24"/>
          <w:szCs w:val="24"/>
          <w:lang w:eastAsia="ru-RU"/>
        </w:rPr>
        <w:t>Ежегодно проводится защита бизнес-кейсов, социальная практика учащихся на предприятиях компаний-менторов и публичная защита итоговых работ, мастер-классы по созданию бизнес-кейсов, публичной защите проектов, переговорные площадки с представителями совета по предпринимательству, встречи, научно-практические конференции.</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Специальные практические курсы в основной школе «Основы судостроения», «Промышленная безопасность» и работа над проектами «Солнечная регата», «Умный дом», «Гидропоника» и другие практические проекты имеют логическое продолжение и в профильной школе на базе Технического университета, в том числе элективные курсы и проекты </w:t>
      </w:r>
      <w:proofErr w:type="spellStart"/>
      <w:r w:rsidRPr="001E6F83">
        <w:rPr>
          <w:rFonts w:ascii="Times New Roman" w:eastAsia="Times New Roman" w:hAnsi="Times New Roman" w:cs="Times New Roman"/>
          <w:sz w:val="24"/>
          <w:szCs w:val="24"/>
          <w:lang w:eastAsia="ru-RU"/>
        </w:rPr>
        <w:t>нанотехнологической</w:t>
      </w:r>
      <w:proofErr w:type="spellEnd"/>
      <w:r w:rsidRPr="001E6F83">
        <w:rPr>
          <w:rFonts w:ascii="Times New Roman" w:eastAsia="Times New Roman" w:hAnsi="Times New Roman" w:cs="Times New Roman"/>
          <w:sz w:val="24"/>
          <w:szCs w:val="24"/>
          <w:lang w:eastAsia="ru-RU"/>
        </w:rPr>
        <w:t xml:space="preserve"> направленности. </w:t>
      </w:r>
    </w:p>
    <w:p w:rsidR="00DB6598" w:rsidRPr="001E6F83" w:rsidRDefault="00DB6598" w:rsidP="00641A79">
      <w:pPr>
        <w:spacing w:after="0" w:line="360" w:lineRule="auto"/>
        <w:ind w:left="66" w:firstLine="642"/>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lastRenderedPageBreak/>
        <w:t>Полипредметный</w:t>
      </w:r>
      <w:proofErr w:type="spellEnd"/>
      <w:r w:rsidRPr="001E6F83">
        <w:rPr>
          <w:rFonts w:ascii="Times New Roman" w:eastAsia="Times New Roman" w:hAnsi="Times New Roman" w:cs="Times New Roman"/>
          <w:sz w:val="24"/>
          <w:szCs w:val="24"/>
          <w:lang w:eastAsia="ru-RU"/>
        </w:rPr>
        <w:t xml:space="preserve"> профильный центр является и центром языковой культуры школьного сообщества. Языковой культуры не простого </w:t>
      </w:r>
      <w:r w:rsidR="00641A79" w:rsidRPr="001E6F83">
        <w:rPr>
          <w:rFonts w:ascii="Times New Roman" w:eastAsia="Times New Roman" w:hAnsi="Times New Roman" w:cs="Times New Roman"/>
          <w:sz w:val="24"/>
          <w:szCs w:val="24"/>
          <w:lang w:eastAsia="ru-RU"/>
        </w:rPr>
        <w:t xml:space="preserve">ограниченного </w:t>
      </w:r>
      <w:r w:rsidR="00641A79" w:rsidRPr="001E6F83">
        <w:rPr>
          <w:rFonts w:ascii="Times New Roman" w:eastAsia="Times New Roman" w:hAnsi="Times New Roman" w:cs="Times New Roman"/>
          <w:color w:val="222222"/>
          <w:sz w:val="24"/>
          <w:szCs w:val="24"/>
          <w:shd w:val="clear" w:color="auto" w:fill="FFFFFF"/>
          <w:lang w:eastAsia="ru-RU"/>
        </w:rPr>
        <w:t>владения</w:t>
      </w:r>
      <w:r w:rsidRPr="001E6F83">
        <w:rPr>
          <w:rFonts w:ascii="Times New Roman" w:eastAsia="Times New Roman" w:hAnsi="Times New Roman" w:cs="Times New Roman"/>
          <w:sz w:val="24"/>
          <w:szCs w:val="24"/>
          <w:lang w:eastAsia="ru-RU"/>
        </w:rPr>
        <w:t xml:space="preserve"> языковой нормой устного и письменного языка, что также </w:t>
      </w:r>
      <w:r w:rsidR="00641A79" w:rsidRPr="001E6F83">
        <w:rPr>
          <w:rFonts w:ascii="Times New Roman" w:eastAsia="Times New Roman" w:hAnsi="Times New Roman" w:cs="Times New Roman"/>
          <w:sz w:val="24"/>
          <w:szCs w:val="24"/>
          <w:lang w:eastAsia="ru-RU"/>
        </w:rPr>
        <w:t>немаловажно, а</w:t>
      </w:r>
      <w:r w:rsidRPr="001E6F83">
        <w:rPr>
          <w:rFonts w:ascii="Times New Roman" w:eastAsia="Times New Roman" w:hAnsi="Times New Roman" w:cs="Times New Roman"/>
          <w:sz w:val="24"/>
          <w:szCs w:val="24"/>
          <w:lang w:eastAsia="ru-RU"/>
        </w:rPr>
        <w:t xml:space="preserve"> именно - умения свободно и эффективно использовать выразительные языковые средства в разных условиях общения, коммуникации, взаимодействия, творческой и проектной деятельности. Подобная форма работы с учениками прослеживается в различных структурных составляющих ППЦ:</w:t>
      </w:r>
    </w:p>
    <w:p w:rsidR="00641A79" w:rsidRPr="001E6F83" w:rsidRDefault="00641A79" w:rsidP="00641A79">
      <w:pPr>
        <w:spacing w:after="0" w:line="360" w:lineRule="auto"/>
        <w:ind w:firstLine="426"/>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В школе</w:t>
      </w:r>
      <w:r w:rsidR="00DB6598" w:rsidRPr="001E6F83">
        <w:rPr>
          <w:rFonts w:ascii="Times New Roman" w:eastAsia="Times New Roman" w:hAnsi="Times New Roman" w:cs="Times New Roman"/>
          <w:sz w:val="24"/>
          <w:szCs w:val="24"/>
          <w:lang w:eastAsia="ru-RU"/>
        </w:rPr>
        <w:t xml:space="preserve"> Искусств, в ходе работы над проектами «Звучащее слово», «Исторические портреты», «Литературные портреты» слово не просто используется как привязка к историческим или литературным персонажам, но </w:t>
      </w:r>
      <w:r w:rsidRPr="001E6F83">
        <w:rPr>
          <w:rFonts w:ascii="Times New Roman" w:eastAsia="Times New Roman" w:hAnsi="Times New Roman" w:cs="Times New Roman"/>
          <w:sz w:val="24"/>
          <w:szCs w:val="24"/>
          <w:lang w:eastAsia="ru-RU"/>
        </w:rPr>
        <w:t>является тем</w:t>
      </w:r>
      <w:r w:rsidR="00DB6598" w:rsidRPr="001E6F83">
        <w:rPr>
          <w:rFonts w:ascii="Times New Roman" w:eastAsia="Times New Roman" w:hAnsi="Times New Roman" w:cs="Times New Roman"/>
          <w:sz w:val="24"/>
          <w:szCs w:val="24"/>
          <w:lang w:eastAsia="ru-RU"/>
        </w:rPr>
        <w:t xml:space="preserve"> инструментом многогранного русского языка, который насыщает произведения эмоциями, настроением, духом времени.</w:t>
      </w:r>
    </w:p>
    <w:p w:rsidR="00641A79" w:rsidRPr="001E6F83" w:rsidRDefault="00DB6598" w:rsidP="00641A79">
      <w:pPr>
        <w:spacing w:after="0" w:line="360" w:lineRule="auto"/>
        <w:ind w:firstLine="426"/>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В Юридической школе слово используется не только как средство погружения обучающихся в специфические юридические дисциплины, но как инструмент создания новых форм открытого взаимодействия: Переговорные площадки, Уроки истории, Уроки философии. </w:t>
      </w:r>
    </w:p>
    <w:p w:rsidR="00DB6598" w:rsidRPr="001E6F83" w:rsidRDefault="00641A79" w:rsidP="00641A79">
      <w:pPr>
        <w:spacing w:after="0" w:line="360" w:lineRule="auto"/>
        <w:ind w:firstLine="426"/>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Филологическая школа</w:t>
      </w:r>
      <w:r w:rsidR="00DB6598" w:rsidRPr="001E6F83">
        <w:rPr>
          <w:rFonts w:ascii="Times New Roman" w:eastAsia="Times New Roman" w:hAnsi="Times New Roman" w:cs="Times New Roman"/>
          <w:sz w:val="24"/>
          <w:szCs w:val="24"/>
          <w:lang w:eastAsia="ru-RU"/>
        </w:rPr>
        <w:t>, которую можно условно разделить на школу иностранного языка и школу русского языка, в которой язык (и это логично) становится самым первым и важным инструментом деятельности. Ученикам данной школы (по направлению русский язык) предлагается огромный спектр занятий: элективные курсы «Основы журналистики», «Основы радиожурналистики», «Издательское дело», «Основы культуры речи». Проводится ежегодный общешкольный конкурс «Легкокрылый пегас».</w:t>
      </w:r>
    </w:p>
    <w:p w:rsidR="00DB6598" w:rsidRPr="001E6F83" w:rsidRDefault="00DB6598" w:rsidP="00641A79">
      <w:pPr>
        <w:spacing w:after="0" w:line="360" w:lineRule="auto"/>
        <w:ind w:firstLine="426"/>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Весь спектр работы ППЦ и его составляющих не может существовать без объединяющих начал, которые соединяют в единое целое стратегию развития центра: это работа пресс-центра и проектного бюро.</w:t>
      </w:r>
    </w:p>
    <w:p w:rsidR="00DB6598" w:rsidRPr="001E6F83" w:rsidRDefault="00DB6598" w:rsidP="00641A79">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Пресс-центр – это не замкнутое сообщество учащихся, в его состав могут входить все желающие. Главная задача участников пресс-центра – рефлексия событий, которые проходят как в </w:t>
      </w:r>
      <w:r w:rsidR="00641A79" w:rsidRPr="001E6F83">
        <w:rPr>
          <w:rFonts w:ascii="Times New Roman" w:eastAsia="Times New Roman" w:hAnsi="Times New Roman" w:cs="Times New Roman"/>
          <w:sz w:val="24"/>
          <w:szCs w:val="24"/>
          <w:lang w:eastAsia="ru-RU"/>
        </w:rPr>
        <w:t>школе, так</w:t>
      </w:r>
      <w:r w:rsidRPr="001E6F83">
        <w:rPr>
          <w:rFonts w:ascii="Times New Roman" w:eastAsia="Times New Roman" w:hAnsi="Times New Roman" w:cs="Times New Roman"/>
          <w:sz w:val="24"/>
          <w:szCs w:val="24"/>
          <w:lang w:eastAsia="ru-RU"/>
        </w:rPr>
        <w:t xml:space="preserve"> и за ее пределами. И роль языковой культуры здесь выходит на первый план. Ученики так должны владеть техникой интервьюирования, что независимо от места работы, и должности респондента (будь это директор школы, мэр города, губернатор края или епископ), но и правильно выстраивать процесс общения, чтобы он был интересен обеим сторонам опроса. Результаты такой работы мы размещаем в школьных газетах «Всегда в плюсе», «Пластилиновое небо», в сборниках Издательского дома «Радуга», в школьных новостях «Про-новости», на сайте школы. Ежегодное финансирование издательского дома «Радуга» на печатную продукцию осуществляется в размере 100.000 рублей, школьных </w:t>
      </w:r>
      <w:r w:rsidRPr="001E6F83">
        <w:rPr>
          <w:rFonts w:ascii="Times New Roman" w:eastAsia="Times New Roman" w:hAnsi="Times New Roman" w:cs="Times New Roman"/>
          <w:sz w:val="24"/>
          <w:szCs w:val="24"/>
          <w:lang w:eastAsia="ru-RU"/>
        </w:rPr>
        <w:lastRenderedPageBreak/>
        <w:t xml:space="preserve">конкурсов и мероприятий различной направленности </w:t>
      </w:r>
      <w:proofErr w:type="spellStart"/>
      <w:r w:rsidRPr="001E6F83">
        <w:rPr>
          <w:rFonts w:ascii="Times New Roman" w:eastAsia="Times New Roman" w:hAnsi="Times New Roman" w:cs="Times New Roman"/>
          <w:sz w:val="24"/>
          <w:szCs w:val="24"/>
          <w:lang w:eastAsia="ru-RU"/>
        </w:rPr>
        <w:t>полипредметного</w:t>
      </w:r>
      <w:proofErr w:type="spellEnd"/>
      <w:r w:rsidRPr="001E6F83">
        <w:rPr>
          <w:rFonts w:ascii="Times New Roman" w:eastAsia="Times New Roman" w:hAnsi="Times New Roman" w:cs="Times New Roman"/>
          <w:sz w:val="24"/>
          <w:szCs w:val="24"/>
          <w:lang w:eastAsia="ru-RU"/>
        </w:rPr>
        <w:t xml:space="preserve"> профильного центра до 100.000 рублей. </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Проектное бюро – это банк проектов, который объединяет </w:t>
      </w:r>
      <w:r w:rsidR="00641A79" w:rsidRPr="001E6F83">
        <w:rPr>
          <w:rFonts w:ascii="Times New Roman" w:eastAsia="Times New Roman" w:hAnsi="Times New Roman" w:cs="Times New Roman"/>
          <w:sz w:val="24"/>
          <w:szCs w:val="24"/>
          <w:lang w:eastAsia="ru-RU"/>
        </w:rPr>
        <w:t>учеников,</w:t>
      </w:r>
      <w:r w:rsidRPr="001E6F83">
        <w:rPr>
          <w:rFonts w:ascii="Times New Roman" w:eastAsia="Times New Roman" w:hAnsi="Times New Roman" w:cs="Times New Roman"/>
          <w:sz w:val="24"/>
          <w:szCs w:val="24"/>
          <w:lang w:eastAsia="ru-RU"/>
        </w:rPr>
        <w:t xml:space="preserve"> работающих над учебными проектами, которые размещаются на </w:t>
      </w:r>
      <w:proofErr w:type="spellStart"/>
      <w:r w:rsidRPr="001E6F83">
        <w:rPr>
          <w:rFonts w:ascii="Times New Roman" w:eastAsia="Times New Roman" w:hAnsi="Times New Roman" w:cs="Times New Roman"/>
          <w:sz w:val="24"/>
          <w:szCs w:val="24"/>
          <w:lang w:eastAsia="ru-RU"/>
        </w:rPr>
        <w:t>Блогосфере</w:t>
      </w:r>
      <w:proofErr w:type="spellEnd"/>
      <w:r w:rsidRPr="001E6F83">
        <w:rPr>
          <w:rFonts w:ascii="Times New Roman" w:eastAsia="Times New Roman" w:hAnsi="Times New Roman" w:cs="Times New Roman"/>
          <w:sz w:val="24"/>
          <w:szCs w:val="24"/>
          <w:lang w:eastAsia="ru-RU"/>
        </w:rPr>
        <w:t xml:space="preserve"> школы, где с ними знакомится общественность, представители компаний – менторов, заинтересованные лица.</w:t>
      </w:r>
    </w:p>
    <w:p w:rsidR="00DB6598" w:rsidRPr="001E6F83" w:rsidRDefault="00DB6598" w:rsidP="00641A79">
      <w:pPr>
        <w:spacing w:after="0" w:line="360" w:lineRule="auto"/>
        <w:ind w:right="-1" w:firstLine="708"/>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Большое значение в современном образовании имеет </w:t>
      </w:r>
      <w:r w:rsidRPr="001E6F83">
        <w:rPr>
          <w:rFonts w:ascii="Times New Roman" w:eastAsia="Times New Roman" w:hAnsi="Times New Roman" w:cs="Times New Roman"/>
          <w:i/>
          <w:color w:val="000000"/>
          <w:sz w:val="24"/>
          <w:szCs w:val="24"/>
          <w:lang w:eastAsia="ru-RU"/>
        </w:rPr>
        <w:t>реализация принципа интеграции</w:t>
      </w:r>
      <w:r w:rsidRPr="001E6F83">
        <w:rPr>
          <w:rFonts w:ascii="Times New Roman" w:eastAsia="Times New Roman" w:hAnsi="Times New Roman" w:cs="Times New Roman"/>
          <w:i/>
          <w:sz w:val="24"/>
          <w:szCs w:val="24"/>
          <w:lang w:eastAsia="ru-RU"/>
        </w:rPr>
        <w:t xml:space="preserve"> духовно-нравственного компонента </w:t>
      </w:r>
      <w:r w:rsidRPr="001E6F83">
        <w:rPr>
          <w:rFonts w:ascii="Times New Roman" w:eastAsia="Times New Roman" w:hAnsi="Times New Roman" w:cs="Times New Roman"/>
          <w:sz w:val="24"/>
          <w:szCs w:val="24"/>
          <w:lang w:eastAsia="ru-RU"/>
        </w:rPr>
        <w:t xml:space="preserve">через такие предметы, как изобразительное искусство, литература, история, МХК, что способствует нравственному взрослению учащихся. </w:t>
      </w:r>
    </w:p>
    <w:p w:rsidR="00DB6598" w:rsidRPr="001E6F83" w:rsidRDefault="00DB6598" w:rsidP="00641A79">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color w:val="000000"/>
          <w:sz w:val="24"/>
          <w:szCs w:val="24"/>
          <w:lang w:eastAsia="ru-RU"/>
        </w:rPr>
        <w:t>Другой формой работы является участие учащихся в качестве независимых экспертов на переговорных площадках, где они работают вместе с партнерами школы. Например, переговорные площадки «Добро и зло 21 века», «Информационные войны 21 века», «Единство и согласие».   Уроки истории и философии для старшеклассников «Имя России», «От КВЖД до БАМа», «Я и ВОЙНА», «Уроки столетия: 1917-2017», «Любовь», «Дружба», «Счастье»  и другие. Для учащихся созданы условия для занятий спортом, имеется большой спортивный комплекс, бассейн, зал для занятий гимнастикой и греко-римской борьбы, малый спортивный зал.</w:t>
      </w:r>
      <w:r w:rsidRPr="001E6F83">
        <w:rPr>
          <w:rFonts w:ascii="Times New Roman" w:eastAsia="Times New Roman" w:hAnsi="Times New Roman" w:cs="Times New Roman"/>
          <w:sz w:val="24"/>
          <w:szCs w:val="24"/>
          <w:lang w:eastAsia="ru-RU"/>
        </w:rPr>
        <w:t xml:space="preserve"> Построен игровой спортивный комплекс был 2013 году за 53 млн. рублей, из них 49 млн. рублей средства федерального бюджета, 4 млн. средства городского бюджета. Оборудование спортивное приобретено дополнительно на сумму 75.000 рублей из внебюджетных средств для дополнительных занятий, учащихся ППЦ.</w:t>
      </w:r>
    </w:p>
    <w:p w:rsidR="00DB6598" w:rsidRPr="001E6F83" w:rsidRDefault="00DB6598" w:rsidP="00641A79">
      <w:pPr>
        <w:spacing w:after="200" w:line="360" w:lineRule="auto"/>
        <w:ind w:firstLine="708"/>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Работа в </w:t>
      </w:r>
      <w:proofErr w:type="spellStart"/>
      <w:r w:rsidRPr="001E6F83">
        <w:rPr>
          <w:rFonts w:ascii="Times New Roman" w:eastAsia="Times New Roman" w:hAnsi="Times New Roman" w:cs="Times New Roman"/>
          <w:color w:val="000000"/>
          <w:sz w:val="24"/>
          <w:szCs w:val="24"/>
          <w:lang w:eastAsia="ru-RU"/>
        </w:rPr>
        <w:t>полипредметном</w:t>
      </w:r>
      <w:proofErr w:type="spellEnd"/>
      <w:r w:rsidRPr="001E6F83">
        <w:rPr>
          <w:rFonts w:ascii="Times New Roman" w:eastAsia="Times New Roman" w:hAnsi="Times New Roman" w:cs="Times New Roman"/>
          <w:color w:val="000000"/>
          <w:sz w:val="24"/>
          <w:szCs w:val="24"/>
          <w:lang w:eastAsia="ru-RU"/>
        </w:rPr>
        <w:t xml:space="preserve"> профильном центре в смешанных группах, по индивидуальному расписанию привели к значимым изменениям среды общения старшеклассников. (100 % учеников считают, что среда общения изменилась, стала шире, разнообразнее, стерты границы между классами). </w:t>
      </w:r>
    </w:p>
    <w:p w:rsidR="00DB6598" w:rsidRPr="001E6F83" w:rsidRDefault="00DB6598" w:rsidP="00641A79">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color w:val="000000"/>
          <w:sz w:val="24"/>
          <w:szCs w:val="24"/>
          <w:lang w:eastAsia="ru-RU"/>
        </w:rPr>
        <w:t xml:space="preserve">Работа по переводу работы старших классов на индивидуальный учебный план потребовала профессионализма от педагогов. Постановка конкретных целей   повышения квалификации педагогов в области преподавания предмета и предметных знаний, освоение основ исследовательской и проектной деятельности, работа над бизнес- </w:t>
      </w:r>
      <w:r w:rsidR="00641A79" w:rsidRPr="001E6F83">
        <w:rPr>
          <w:rFonts w:ascii="Times New Roman" w:eastAsia="Times New Roman" w:hAnsi="Times New Roman" w:cs="Times New Roman"/>
          <w:color w:val="000000"/>
          <w:sz w:val="24"/>
          <w:szCs w:val="24"/>
          <w:lang w:eastAsia="ru-RU"/>
        </w:rPr>
        <w:t>кейсами, новые</w:t>
      </w:r>
      <w:r w:rsidRPr="001E6F83">
        <w:rPr>
          <w:rFonts w:ascii="Times New Roman" w:eastAsia="Times New Roman" w:hAnsi="Times New Roman" w:cs="Times New Roman"/>
          <w:color w:val="000000"/>
          <w:sz w:val="24"/>
          <w:szCs w:val="24"/>
          <w:lang w:eastAsia="ru-RU"/>
        </w:rPr>
        <w:t xml:space="preserve"> формы организации образовательного процесса, освоение антропологических знаний об учащихся, освоение современных средств управления и анализа </w:t>
      </w:r>
      <w:r w:rsidR="00641A79" w:rsidRPr="001E6F83">
        <w:rPr>
          <w:rFonts w:ascii="Times New Roman" w:eastAsia="Times New Roman" w:hAnsi="Times New Roman" w:cs="Times New Roman"/>
          <w:color w:val="000000"/>
          <w:sz w:val="24"/>
          <w:szCs w:val="24"/>
          <w:lang w:eastAsia="ru-RU"/>
        </w:rPr>
        <w:t>деятельности позволили включить</w:t>
      </w:r>
      <w:r w:rsidRPr="001E6F83">
        <w:rPr>
          <w:rFonts w:ascii="Times New Roman" w:eastAsia="Times New Roman" w:hAnsi="Times New Roman" w:cs="Times New Roman"/>
          <w:color w:val="000000"/>
          <w:sz w:val="24"/>
          <w:szCs w:val="24"/>
          <w:lang w:eastAsia="ru-RU"/>
        </w:rPr>
        <w:t xml:space="preserve"> в управление образовательным процессом всех педагогов. В течение пяти лет еженедельно для педагогов проводятся публичные лекции в течение всего учебного года. Ежегодно около 80% педагогов принимают участие </w:t>
      </w:r>
      <w:r w:rsidR="00641A79" w:rsidRPr="001E6F83">
        <w:rPr>
          <w:rFonts w:ascii="Times New Roman" w:eastAsia="Times New Roman" w:hAnsi="Times New Roman" w:cs="Times New Roman"/>
          <w:color w:val="000000"/>
          <w:sz w:val="24"/>
          <w:szCs w:val="24"/>
          <w:lang w:eastAsia="ru-RU"/>
        </w:rPr>
        <w:t>в Творческой</w:t>
      </w:r>
      <w:r w:rsidRPr="001E6F83">
        <w:rPr>
          <w:rFonts w:ascii="Times New Roman" w:eastAsia="Times New Roman" w:hAnsi="Times New Roman" w:cs="Times New Roman"/>
          <w:color w:val="000000"/>
          <w:sz w:val="24"/>
          <w:szCs w:val="24"/>
          <w:lang w:eastAsia="ru-RU"/>
        </w:rPr>
        <w:t xml:space="preserve"> декаде в различных </w:t>
      </w:r>
      <w:r w:rsidRPr="001E6F83">
        <w:rPr>
          <w:rFonts w:ascii="Times New Roman" w:eastAsia="Times New Roman" w:hAnsi="Times New Roman" w:cs="Times New Roman"/>
          <w:color w:val="000000"/>
          <w:sz w:val="24"/>
          <w:szCs w:val="24"/>
          <w:lang w:eastAsia="ru-RU"/>
        </w:rPr>
        <w:lastRenderedPageBreak/>
        <w:t xml:space="preserve">номинациях по выбору </w:t>
      </w:r>
      <w:r w:rsidR="00641A79" w:rsidRPr="001E6F83">
        <w:rPr>
          <w:rFonts w:ascii="Times New Roman" w:eastAsia="Times New Roman" w:hAnsi="Times New Roman" w:cs="Times New Roman"/>
          <w:color w:val="000000"/>
          <w:sz w:val="24"/>
          <w:szCs w:val="24"/>
          <w:lang w:eastAsia="ru-RU"/>
        </w:rPr>
        <w:t>(мастер</w:t>
      </w:r>
      <w:r w:rsidRPr="001E6F83">
        <w:rPr>
          <w:rFonts w:ascii="Times New Roman" w:eastAsia="Times New Roman" w:hAnsi="Times New Roman" w:cs="Times New Roman"/>
          <w:color w:val="000000"/>
          <w:sz w:val="24"/>
          <w:szCs w:val="24"/>
          <w:lang w:eastAsia="ru-RU"/>
        </w:rPr>
        <w:t xml:space="preserve">-класс, методическая выставка, внеклассное мероприятие, дебеты, урок), ежегодно все педагоги участвуют в Педагогической олимпиаде (1 тур командный, 2- индивидуальный). Ежегодно проводятся специальные курсы по запросу педагогов. Впервые детско-взрослые проектировочные курсы были проведены специалистами ХК ИРО в январе 2014 года. </w:t>
      </w:r>
    </w:p>
    <w:p w:rsidR="00DB6598" w:rsidRPr="001E6F83" w:rsidRDefault="00DB6598" w:rsidP="00641A79">
      <w:pPr>
        <w:spacing w:after="0" w:line="360" w:lineRule="auto"/>
        <w:ind w:right="-1" w:firstLine="708"/>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Пересмотрен функционал классных руководителей. Переход к индивидуальному учебному плану позволяет задать достаточно четкие критерии для работы с педагогическим коллективом нашего образовательного учреждения. Работа по индивидуальным учебным планам внесла качественные изменения в организацию образовательного процесса, затронув  систему управления образовательным процессом – создание </w:t>
      </w:r>
      <w:proofErr w:type="spellStart"/>
      <w:r w:rsidRPr="001E6F83">
        <w:rPr>
          <w:rFonts w:ascii="Times New Roman" w:eastAsia="Times New Roman" w:hAnsi="Times New Roman" w:cs="Times New Roman"/>
          <w:color w:val="000000"/>
          <w:sz w:val="24"/>
          <w:szCs w:val="24"/>
          <w:lang w:eastAsia="ru-RU"/>
        </w:rPr>
        <w:t>взаимоответственных</w:t>
      </w:r>
      <w:proofErr w:type="spellEnd"/>
      <w:r w:rsidRPr="001E6F83">
        <w:rPr>
          <w:rFonts w:ascii="Times New Roman" w:eastAsia="Times New Roman" w:hAnsi="Times New Roman" w:cs="Times New Roman"/>
          <w:color w:val="000000"/>
          <w:sz w:val="24"/>
          <w:szCs w:val="24"/>
          <w:lang w:eastAsia="ru-RU"/>
        </w:rPr>
        <w:t xml:space="preserve"> связей:  Комиссия по поддержке педагогических инициатив при УС, Творческая лаборатория педагогов, Педагогические мастерские, экспертные площадки учащихся (10-11 </w:t>
      </w:r>
      <w:proofErr w:type="spellStart"/>
      <w:r w:rsidRPr="001E6F83">
        <w:rPr>
          <w:rFonts w:ascii="Times New Roman" w:eastAsia="Times New Roman" w:hAnsi="Times New Roman" w:cs="Times New Roman"/>
          <w:color w:val="000000"/>
          <w:sz w:val="24"/>
          <w:szCs w:val="24"/>
          <w:lang w:eastAsia="ru-RU"/>
        </w:rPr>
        <w:t>кл</w:t>
      </w:r>
      <w:proofErr w:type="spellEnd"/>
      <w:r w:rsidRPr="001E6F83">
        <w:rPr>
          <w:rFonts w:ascii="Times New Roman" w:eastAsia="Times New Roman" w:hAnsi="Times New Roman" w:cs="Times New Roman"/>
          <w:color w:val="000000"/>
          <w:sz w:val="24"/>
          <w:szCs w:val="24"/>
          <w:lang w:eastAsia="ru-RU"/>
        </w:rPr>
        <w:t xml:space="preserve">.), родителей, педагогов, руководители малых школ   -     заместитель директора по учебно-воспитательной работе     -    куратор параллели    -      руководитель учебной группы. Руководителем </w:t>
      </w:r>
      <w:proofErr w:type="spellStart"/>
      <w:r w:rsidRPr="001E6F83">
        <w:rPr>
          <w:rFonts w:ascii="Times New Roman" w:eastAsia="Times New Roman" w:hAnsi="Times New Roman" w:cs="Times New Roman"/>
          <w:color w:val="000000"/>
          <w:sz w:val="24"/>
          <w:szCs w:val="24"/>
          <w:lang w:eastAsia="ru-RU"/>
        </w:rPr>
        <w:t>полипредметного</w:t>
      </w:r>
      <w:proofErr w:type="spellEnd"/>
      <w:r w:rsidRPr="001E6F83">
        <w:rPr>
          <w:rFonts w:ascii="Times New Roman" w:eastAsia="Times New Roman" w:hAnsi="Times New Roman" w:cs="Times New Roman"/>
          <w:color w:val="000000"/>
          <w:sz w:val="24"/>
          <w:szCs w:val="24"/>
          <w:lang w:eastAsia="ru-RU"/>
        </w:rPr>
        <w:t xml:space="preserve"> профильного центра является директор школы </w:t>
      </w:r>
      <w:proofErr w:type="spellStart"/>
      <w:r w:rsidRPr="001E6F83">
        <w:rPr>
          <w:rFonts w:ascii="Times New Roman" w:eastAsia="Times New Roman" w:hAnsi="Times New Roman" w:cs="Times New Roman"/>
          <w:color w:val="000000"/>
          <w:sz w:val="24"/>
          <w:szCs w:val="24"/>
          <w:lang w:eastAsia="ru-RU"/>
        </w:rPr>
        <w:t>Паздникова</w:t>
      </w:r>
      <w:proofErr w:type="spellEnd"/>
      <w:r w:rsidRPr="001E6F83">
        <w:rPr>
          <w:rFonts w:ascii="Times New Roman" w:eastAsia="Times New Roman" w:hAnsi="Times New Roman" w:cs="Times New Roman"/>
          <w:color w:val="000000"/>
          <w:sz w:val="24"/>
          <w:szCs w:val="24"/>
          <w:lang w:eastAsia="ru-RU"/>
        </w:rPr>
        <w:t xml:space="preserve"> Л.А. Руководители подразделений центра- педагоги школы </w:t>
      </w:r>
      <w:r w:rsidR="00641A79" w:rsidRPr="001E6F83">
        <w:rPr>
          <w:rFonts w:ascii="Times New Roman" w:eastAsia="Times New Roman" w:hAnsi="Times New Roman" w:cs="Times New Roman"/>
          <w:color w:val="000000"/>
          <w:sz w:val="24"/>
          <w:szCs w:val="24"/>
          <w:lang w:eastAsia="ru-RU"/>
        </w:rPr>
        <w:t>и предприниматели</w:t>
      </w:r>
      <w:r w:rsidRPr="001E6F83">
        <w:rPr>
          <w:rFonts w:ascii="Times New Roman" w:eastAsia="Times New Roman" w:hAnsi="Times New Roman" w:cs="Times New Roman"/>
          <w:color w:val="000000"/>
          <w:sz w:val="24"/>
          <w:szCs w:val="24"/>
          <w:lang w:eastAsia="ru-RU"/>
        </w:rPr>
        <w:t xml:space="preserve"> нашего города. Консультант по вопросам развития центра, стратегического планирования и связи с компаниями-менторами, членами правительства и Министерства образования Хабаровского края является </w:t>
      </w:r>
      <w:proofErr w:type="spellStart"/>
      <w:r w:rsidRPr="001E6F83">
        <w:rPr>
          <w:rFonts w:ascii="Times New Roman" w:eastAsia="Times New Roman" w:hAnsi="Times New Roman" w:cs="Times New Roman"/>
          <w:color w:val="000000"/>
          <w:sz w:val="24"/>
          <w:szCs w:val="24"/>
          <w:lang w:eastAsia="ru-RU"/>
        </w:rPr>
        <w:t>П.В.Симигин</w:t>
      </w:r>
      <w:proofErr w:type="spellEnd"/>
      <w:r w:rsidRPr="001E6F83">
        <w:rPr>
          <w:rFonts w:ascii="Times New Roman" w:eastAsia="Times New Roman" w:hAnsi="Times New Roman" w:cs="Times New Roman"/>
          <w:color w:val="000000"/>
          <w:sz w:val="24"/>
          <w:szCs w:val="24"/>
          <w:lang w:eastAsia="ru-RU"/>
        </w:rPr>
        <w:t>, заместитель председателя Законодательной Думы Хабаровского края.</w:t>
      </w:r>
    </w:p>
    <w:p w:rsidR="00DB6598" w:rsidRPr="001E6F83" w:rsidRDefault="00DB6598" w:rsidP="00641A79">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1E6F83">
        <w:rPr>
          <w:rFonts w:ascii="Times New Roman" w:eastAsia="Calibri" w:hAnsi="Times New Roman" w:cs="Times New Roman"/>
          <w:color w:val="000000"/>
          <w:sz w:val="24"/>
          <w:szCs w:val="24"/>
        </w:rPr>
        <w:t>В чем же состоят возможные преимущества школы, выбирающей для себя такие направления деятельности? Такая школа позволяет создать конкретную модель практического взаимодействия представителей науки, бизнеса и педагогики в сфере школьного образования; создает качественный прецедент в ранней, опережающей подготовке выпускников в сфере современного производства и бизнеса, а также рабочих и инженеров среднего звена в сфере высоких технологий. Все это позволяет, не увеличивая социальные разрывы в обществе, сообща воспитывать молодых людей, склонных к научным исследованиям, и тех, кто будет готов (имея качественное базовое образование) заниматься внедрением результатов этих исследований в производство.</w:t>
      </w:r>
    </w:p>
    <w:p w:rsidR="00DB6598" w:rsidRPr="001E6F83" w:rsidRDefault="00DB6598" w:rsidP="00641A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autoSpaceDE w:val="0"/>
        <w:autoSpaceDN w:val="0"/>
        <w:adjustRightInd w:val="0"/>
        <w:spacing w:after="0" w:line="360" w:lineRule="auto"/>
        <w:ind w:firstLine="567"/>
        <w:jc w:val="both"/>
        <w:rPr>
          <w:rFonts w:ascii="Times New Roman" w:eastAsia="Times New Roman" w:hAnsi="Times New Roman" w:cs="Times New Roman"/>
          <w:i/>
          <w:sz w:val="24"/>
          <w:szCs w:val="24"/>
          <w:lang w:eastAsia="ru-RU"/>
        </w:rPr>
      </w:pPr>
      <w:r w:rsidRPr="001E6F83">
        <w:rPr>
          <w:rFonts w:ascii="Times New Roman" w:eastAsia="Times New Roman" w:hAnsi="Times New Roman" w:cs="Times New Roman"/>
          <w:i/>
          <w:sz w:val="24"/>
          <w:szCs w:val="24"/>
          <w:lang w:eastAsia="ru-RU"/>
        </w:rPr>
        <w:t xml:space="preserve">В ходе реализации проекта </w:t>
      </w:r>
      <w:proofErr w:type="spellStart"/>
      <w:r w:rsidRPr="001E6F83">
        <w:rPr>
          <w:rFonts w:ascii="Times New Roman" w:eastAsia="Times New Roman" w:hAnsi="Times New Roman" w:cs="Times New Roman"/>
          <w:i/>
          <w:sz w:val="24"/>
          <w:szCs w:val="24"/>
          <w:lang w:eastAsia="ru-RU"/>
        </w:rPr>
        <w:t>полипредметного</w:t>
      </w:r>
      <w:proofErr w:type="spellEnd"/>
      <w:r w:rsidRPr="001E6F83">
        <w:rPr>
          <w:rFonts w:ascii="Times New Roman" w:eastAsia="Times New Roman" w:hAnsi="Times New Roman" w:cs="Times New Roman"/>
          <w:i/>
          <w:sz w:val="24"/>
          <w:szCs w:val="24"/>
          <w:lang w:eastAsia="ru-RU"/>
        </w:rPr>
        <w:t xml:space="preserve"> профильного центра в общеобразовательной организации будет формироваться опыт:</w:t>
      </w:r>
    </w:p>
    <w:p w:rsidR="00DB6598" w:rsidRPr="001E6F83" w:rsidRDefault="00DB6598" w:rsidP="00641A79">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lastRenderedPageBreak/>
        <w:t xml:space="preserve">- создания базовых учебных программ с акцентом на естественнонаучное образование, но с учетом настоящего и будущего социокультурного контекста разработок и использования высоких технологий. </w:t>
      </w:r>
    </w:p>
    <w:p w:rsidR="00DB6598" w:rsidRPr="001E6F83" w:rsidRDefault="00DB6598" w:rsidP="00641A79">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 опыт выбора учащимися собственных образовательных маршрутов, а также учебных, конструктивных и исследовательских проектов, связанных с изучением перспективных научных исследований и их экономического потенциала. </w:t>
      </w:r>
    </w:p>
    <w:p w:rsidR="00DB6598" w:rsidRPr="001E6F83" w:rsidRDefault="00DB6598" w:rsidP="00641A79">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изучение истории естествознания и роли личной, общественной инициативы, меценатства в развитии отечественной науки и производства.</w:t>
      </w:r>
    </w:p>
    <w:p w:rsidR="00DB6598" w:rsidRPr="001E6F83" w:rsidRDefault="00DB6598" w:rsidP="00641A79">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Принципиальной является идея моделирования, пронизывающая всю ее образовательную программу — от содержания таких предметов, как математика, биология, физика… до лабораторных работ и практик, использования ролевых, деловых игр в средней школе, и участия в конкретном производственном процессе в старших классах. Формирование </w:t>
      </w:r>
      <w:proofErr w:type="spellStart"/>
      <w:r w:rsidRPr="001E6F83">
        <w:rPr>
          <w:rFonts w:ascii="Times New Roman" w:eastAsia="Times New Roman" w:hAnsi="Times New Roman" w:cs="Times New Roman"/>
          <w:sz w:val="24"/>
          <w:szCs w:val="24"/>
          <w:lang w:eastAsia="ru-RU"/>
        </w:rPr>
        <w:t>тьюторского</w:t>
      </w:r>
      <w:proofErr w:type="spellEnd"/>
      <w:r w:rsidRPr="001E6F83">
        <w:rPr>
          <w:rFonts w:ascii="Times New Roman" w:eastAsia="Times New Roman" w:hAnsi="Times New Roman" w:cs="Times New Roman"/>
          <w:sz w:val="24"/>
          <w:szCs w:val="24"/>
          <w:lang w:eastAsia="ru-RU"/>
        </w:rPr>
        <w:t xml:space="preserve"> сопровождения - особого типа педагогической деятельности, который обеспечивает разработку </w:t>
      </w:r>
      <w:r w:rsidR="00641A79" w:rsidRPr="001E6F83">
        <w:rPr>
          <w:rFonts w:ascii="Times New Roman" w:eastAsia="Times New Roman" w:hAnsi="Times New Roman" w:cs="Times New Roman"/>
          <w:sz w:val="24"/>
          <w:szCs w:val="24"/>
          <w:lang w:eastAsia="ru-RU"/>
        </w:rPr>
        <w:t>индивидуального образовательного маршрута,</w:t>
      </w:r>
      <w:r w:rsidRPr="001E6F83">
        <w:rPr>
          <w:rFonts w:ascii="Times New Roman" w:eastAsia="Times New Roman" w:hAnsi="Times New Roman" w:cs="Times New Roman"/>
          <w:sz w:val="24"/>
          <w:szCs w:val="24"/>
          <w:lang w:eastAsia="ru-RU"/>
        </w:rPr>
        <w:t xml:space="preserve"> обучающегося и педагогов.</w:t>
      </w:r>
    </w:p>
    <w:p w:rsidR="00DB6598" w:rsidRPr="001E6F83" w:rsidRDefault="00DB6598" w:rsidP="00641A79">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Содержание образования </w:t>
      </w:r>
      <w:r w:rsidR="00641A79" w:rsidRPr="001E6F83">
        <w:rPr>
          <w:rFonts w:ascii="Times New Roman" w:eastAsia="Times New Roman" w:hAnsi="Times New Roman" w:cs="Times New Roman"/>
          <w:color w:val="000000"/>
          <w:sz w:val="24"/>
          <w:szCs w:val="24"/>
          <w:lang w:eastAsia="ru-RU"/>
        </w:rPr>
        <w:t xml:space="preserve">в </w:t>
      </w:r>
      <w:proofErr w:type="spellStart"/>
      <w:r w:rsidR="00641A79" w:rsidRPr="001E6F83">
        <w:rPr>
          <w:rFonts w:ascii="Times New Roman" w:eastAsia="Times New Roman" w:hAnsi="Times New Roman" w:cs="Times New Roman"/>
          <w:color w:val="000000"/>
          <w:sz w:val="24"/>
          <w:szCs w:val="24"/>
          <w:lang w:eastAsia="ru-RU"/>
        </w:rPr>
        <w:t>полипредметном</w:t>
      </w:r>
      <w:proofErr w:type="spellEnd"/>
      <w:r w:rsidRPr="001E6F83">
        <w:rPr>
          <w:rFonts w:ascii="Times New Roman" w:eastAsia="Times New Roman" w:hAnsi="Times New Roman" w:cs="Times New Roman"/>
          <w:color w:val="000000"/>
          <w:sz w:val="24"/>
          <w:szCs w:val="24"/>
          <w:lang w:eastAsia="ru-RU"/>
        </w:rPr>
        <w:t xml:space="preserve"> профильном центре постоянно обновляется и совершенствуется. Школа апробирует новые формы работы, вовлекая учащихся в разнообразную творческую, исследовательскую, интеллектуальную, практическую деятельность, осуществляя тесную взаимосвязь с внешними партнерами, сохраняя и приумножая традиции школы, воспитывая учащихся в духе патриотизма и высокой нравственности.</w:t>
      </w:r>
    </w:p>
    <w:p w:rsidR="00DB6598" w:rsidRPr="001E6F83" w:rsidRDefault="00DB6598" w:rsidP="00641A79">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В феврале 2017 году инновационный проект «Средняя школа – </w:t>
      </w:r>
      <w:proofErr w:type="spellStart"/>
      <w:r w:rsidRPr="001E6F83">
        <w:rPr>
          <w:rFonts w:ascii="Times New Roman" w:eastAsia="Times New Roman" w:hAnsi="Times New Roman" w:cs="Times New Roman"/>
          <w:sz w:val="24"/>
          <w:szCs w:val="24"/>
          <w:lang w:eastAsia="ru-RU"/>
        </w:rPr>
        <w:t>полипредметный</w:t>
      </w:r>
      <w:proofErr w:type="spellEnd"/>
      <w:r w:rsidRPr="001E6F83">
        <w:rPr>
          <w:rFonts w:ascii="Times New Roman" w:eastAsia="Times New Roman" w:hAnsi="Times New Roman" w:cs="Times New Roman"/>
          <w:sz w:val="24"/>
          <w:szCs w:val="24"/>
          <w:lang w:eastAsia="ru-RU"/>
        </w:rPr>
        <w:t xml:space="preserve"> профильный центр» стал победителем в </w:t>
      </w:r>
      <w:r w:rsidR="00641A79" w:rsidRPr="001E6F83">
        <w:rPr>
          <w:rFonts w:ascii="Times New Roman" w:eastAsia="Times New Roman" w:hAnsi="Times New Roman" w:cs="Times New Roman"/>
          <w:sz w:val="24"/>
          <w:szCs w:val="24"/>
          <w:lang w:eastAsia="ru-RU"/>
        </w:rPr>
        <w:t>отборочном этапе</w:t>
      </w:r>
      <w:r w:rsidRPr="001E6F83">
        <w:rPr>
          <w:rFonts w:ascii="Times New Roman" w:eastAsia="Times New Roman" w:hAnsi="Times New Roman" w:cs="Times New Roman"/>
          <w:sz w:val="24"/>
          <w:szCs w:val="24"/>
          <w:lang w:eastAsia="ru-RU"/>
        </w:rPr>
        <w:t xml:space="preserve"> Второго всероссийского смотра - конкурса при Международной академии развития образования, на лучшую презентацию опыта работы образовательных </w:t>
      </w:r>
      <w:r w:rsidR="00641A79" w:rsidRPr="001E6F83">
        <w:rPr>
          <w:rFonts w:ascii="Times New Roman" w:eastAsia="Times New Roman" w:hAnsi="Times New Roman" w:cs="Times New Roman"/>
          <w:sz w:val="24"/>
          <w:szCs w:val="24"/>
          <w:lang w:eastAsia="ru-RU"/>
        </w:rPr>
        <w:t>учреждений и</w:t>
      </w:r>
      <w:r w:rsidRPr="001E6F83">
        <w:rPr>
          <w:rFonts w:ascii="Times New Roman" w:eastAsia="Times New Roman" w:hAnsi="Times New Roman" w:cs="Times New Roman"/>
          <w:sz w:val="24"/>
          <w:szCs w:val="24"/>
          <w:lang w:eastAsia="ru-RU"/>
        </w:rPr>
        <w:t xml:space="preserve"> в июле 2017 года данный проект занял 3 место в финале конкурса в городе Сочи.</w:t>
      </w:r>
    </w:p>
    <w:p w:rsidR="00DB6598" w:rsidRPr="001E6F83" w:rsidRDefault="00DB6598" w:rsidP="00641A79">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В журнале «Российское образование» №1, 2017 год размещена статья «Качественный прецедент» о работе </w:t>
      </w:r>
      <w:proofErr w:type="spellStart"/>
      <w:r w:rsidRPr="001E6F83">
        <w:rPr>
          <w:rFonts w:ascii="Times New Roman" w:eastAsia="Times New Roman" w:hAnsi="Times New Roman" w:cs="Times New Roman"/>
          <w:sz w:val="24"/>
          <w:szCs w:val="24"/>
          <w:lang w:eastAsia="ru-RU"/>
        </w:rPr>
        <w:t>полипредметного</w:t>
      </w:r>
      <w:proofErr w:type="spellEnd"/>
      <w:r w:rsidRPr="001E6F83">
        <w:rPr>
          <w:rFonts w:ascii="Times New Roman" w:eastAsia="Times New Roman" w:hAnsi="Times New Roman" w:cs="Times New Roman"/>
          <w:sz w:val="24"/>
          <w:szCs w:val="24"/>
          <w:lang w:eastAsia="ru-RU"/>
        </w:rPr>
        <w:t xml:space="preserve"> профильного центра.</w:t>
      </w:r>
    </w:p>
    <w:p w:rsidR="00DB6598" w:rsidRPr="001E6F83" w:rsidRDefault="00DB6598" w:rsidP="00641A79">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На августовской научно-практической конференции </w:t>
      </w:r>
      <w:r w:rsidR="00641A79" w:rsidRPr="001E6F83">
        <w:rPr>
          <w:rFonts w:ascii="Times New Roman" w:eastAsia="Times New Roman" w:hAnsi="Times New Roman" w:cs="Times New Roman"/>
          <w:sz w:val="24"/>
          <w:szCs w:val="24"/>
          <w:lang w:eastAsia="ru-RU"/>
        </w:rPr>
        <w:t>педагогических</w:t>
      </w:r>
      <w:r w:rsidRPr="001E6F83">
        <w:rPr>
          <w:rFonts w:ascii="Times New Roman" w:eastAsia="Times New Roman" w:hAnsi="Times New Roman" w:cs="Times New Roman"/>
          <w:sz w:val="24"/>
          <w:szCs w:val="24"/>
          <w:lang w:eastAsia="ru-RU"/>
        </w:rPr>
        <w:t xml:space="preserve"> работников «Эффективные управленческие механизмы развития системы опережающего образования в Хабаровском крае» 15-16 августа 2017 года был представлен опыт работы </w:t>
      </w:r>
      <w:proofErr w:type="spellStart"/>
      <w:r w:rsidRPr="001E6F83">
        <w:rPr>
          <w:rFonts w:ascii="Times New Roman" w:eastAsia="Times New Roman" w:hAnsi="Times New Roman" w:cs="Times New Roman"/>
          <w:sz w:val="24"/>
          <w:szCs w:val="24"/>
          <w:lang w:eastAsia="ru-RU"/>
        </w:rPr>
        <w:t>полипредметного</w:t>
      </w:r>
      <w:proofErr w:type="spellEnd"/>
      <w:r w:rsidRPr="001E6F83">
        <w:rPr>
          <w:rFonts w:ascii="Times New Roman" w:eastAsia="Times New Roman" w:hAnsi="Times New Roman" w:cs="Times New Roman"/>
          <w:sz w:val="24"/>
          <w:szCs w:val="24"/>
          <w:lang w:eastAsia="ru-RU"/>
        </w:rPr>
        <w:t xml:space="preserve"> профильного центра.</w:t>
      </w:r>
    </w:p>
    <w:p w:rsidR="00D613D1" w:rsidRPr="001E6F83" w:rsidRDefault="00D613D1" w:rsidP="00D613D1">
      <w:pPr>
        <w:pStyle w:val="a3"/>
        <w:numPr>
          <w:ilvl w:val="2"/>
          <w:numId w:val="11"/>
        </w:numPr>
        <w:spacing w:after="0" w:line="276" w:lineRule="auto"/>
        <w:ind w:left="142" w:hanging="1560"/>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Экспертная оценка Заявки на участие в Конкурсе</w:t>
      </w:r>
    </w:p>
    <w:p w:rsidR="00D613D1" w:rsidRPr="001E6F83" w:rsidRDefault="00D613D1" w:rsidP="00D613D1">
      <w:pPr>
        <w:spacing w:after="0" w:line="276"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lastRenderedPageBreak/>
        <w:t xml:space="preserve">Эксперты составили экспертную оценку по инструментарию № 1 Таблица № 6 </w:t>
      </w:r>
      <w:proofErr w:type="spellStart"/>
      <w:r w:rsidRPr="001E6F83">
        <w:rPr>
          <w:rFonts w:ascii="Times New Roman" w:eastAsia="Times New Roman" w:hAnsi="Times New Roman" w:cs="Times New Roman"/>
          <w:sz w:val="24"/>
          <w:szCs w:val="24"/>
          <w:lang w:eastAsia="ru-RU"/>
        </w:rPr>
        <w:t>апробационной</w:t>
      </w:r>
      <w:proofErr w:type="spellEnd"/>
      <w:r w:rsidRPr="001E6F83">
        <w:rPr>
          <w:rFonts w:ascii="Times New Roman" w:eastAsia="Times New Roman" w:hAnsi="Times New Roman" w:cs="Times New Roman"/>
          <w:sz w:val="24"/>
          <w:szCs w:val="24"/>
          <w:lang w:eastAsia="ru-RU"/>
        </w:rPr>
        <w:t xml:space="preserve"> модели проекта "Модель </w:t>
      </w:r>
      <w:proofErr w:type="spellStart"/>
      <w:r w:rsidRPr="001E6F83">
        <w:rPr>
          <w:rFonts w:ascii="Times New Roman" w:eastAsia="Times New Roman" w:hAnsi="Times New Roman" w:cs="Times New Roman"/>
          <w:sz w:val="24"/>
          <w:szCs w:val="24"/>
          <w:lang w:eastAsia="ru-RU"/>
        </w:rPr>
        <w:t>полипредметного</w:t>
      </w:r>
      <w:proofErr w:type="spellEnd"/>
      <w:r w:rsidRPr="001E6F83">
        <w:rPr>
          <w:rFonts w:ascii="Times New Roman" w:eastAsia="Times New Roman" w:hAnsi="Times New Roman" w:cs="Times New Roman"/>
          <w:sz w:val="24"/>
          <w:szCs w:val="24"/>
          <w:lang w:eastAsia="ru-RU"/>
        </w:rPr>
        <w:t xml:space="preserve"> профильного центра" Для составления экспертной оценки были использованы описание модели и информационная карта. </w:t>
      </w:r>
    </w:p>
    <w:p w:rsidR="00642F69" w:rsidRDefault="00642F69" w:rsidP="00642F69">
      <w:pPr>
        <w:spacing w:after="0" w:line="276"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p>
    <w:p w:rsidR="00D613D1" w:rsidRPr="001E6F83" w:rsidRDefault="00D613D1" w:rsidP="00D613D1">
      <w:pPr>
        <w:spacing w:after="0" w:line="276"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Экспертная таблица проекта "Модель </w:t>
      </w:r>
      <w:proofErr w:type="spellStart"/>
      <w:r w:rsidRPr="001E6F83">
        <w:rPr>
          <w:rFonts w:ascii="Times New Roman" w:eastAsia="Times New Roman" w:hAnsi="Times New Roman" w:cs="Times New Roman"/>
          <w:sz w:val="24"/>
          <w:szCs w:val="24"/>
          <w:lang w:eastAsia="ru-RU"/>
        </w:rPr>
        <w:t>полипредметного</w:t>
      </w:r>
      <w:proofErr w:type="spellEnd"/>
      <w:r w:rsidRPr="001E6F83">
        <w:rPr>
          <w:rFonts w:ascii="Times New Roman" w:eastAsia="Times New Roman" w:hAnsi="Times New Roman" w:cs="Times New Roman"/>
          <w:sz w:val="24"/>
          <w:szCs w:val="24"/>
          <w:lang w:eastAsia="ru-RU"/>
        </w:rPr>
        <w:t xml:space="preserve"> профильного центра" муниципального общеобразовательного учреждения средняя общеобразовательная школа № 23 с углубленным изучением предметов художественно-эстетического цикла г. Комсомольск-на-Амуре представлена ниже</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1344"/>
        <w:gridCol w:w="1344"/>
        <w:gridCol w:w="1791"/>
      </w:tblGrid>
      <w:tr w:rsidR="00D613D1" w:rsidRPr="001E6F83" w:rsidTr="008F384C">
        <w:trPr>
          <w:trHeight w:val="432"/>
        </w:trPr>
        <w:tc>
          <w:tcPr>
            <w:tcW w:w="5000" w:type="pct"/>
            <w:gridSpan w:val="4"/>
            <w:shd w:val="clear" w:color="auto" w:fill="auto"/>
            <w:vAlign w:val="center"/>
          </w:tcPr>
          <w:p w:rsidR="00D613D1" w:rsidRPr="001E6F83" w:rsidRDefault="00D613D1" w:rsidP="008F384C">
            <w:pPr>
              <w:spacing w:after="0" w:line="276" w:lineRule="auto"/>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Критерии оценки4 = (2/100%)*3</w:t>
            </w:r>
          </w:p>
        </w:tc>
      </w:tr>
      <w:tr w:rsidR="00D613D1" w:rsidRPr="001E6F83" w:rsidTr="008F384C">
        <w:trPr>
          <w:trHeight w:val="1124"/>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Критерии</w:t>
            </w:r>
          </w:p>
        </w:tc>
        <w:tc>
          <w:tcPr>
            <w:tcW w:w="693" w:type="pct"/>
            <w:shd w:val="clear" w:color="auto" w:fill="auto"/>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Оценка в баллах эксперт 1</w:t>
            </w:r>
          </w:p>
        </w:tc>
        <w:tc>
          <w:tcPr>
            <w:tcW w:w="693" w:type="pct"/>
            <w:shd w:val="clear" w:color="auto" w:fill="auto"/>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Оценка в баллах эксперт 2</w:t>
            </w:r>
          </w:p>
        </w:tc>
        <w:tc>
          <w:tcPr>
            <w:tcW w:w="923" w:type="pct"/>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Среднее арифметическое</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новизна проекта и предлагаемые инновационные подходы к его реализации</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sz w:val="24"/>
                <w:szCs w:val="24"/>
                <w:lang w:eastAsia="ru-RU"/>
              </w:rPr>
              <w:t>7,5</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7,5</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проработанность структуры и содержания инновационной деятельности</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3,5</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4,5</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наличие целевой аудитории, заинтересованной в результатах инновационного проекта</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4,5</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4,5</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4,5</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практическая значимость инновационного проекта</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8</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разработанная стратегия управления рисками</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16</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16</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16</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результативность реализации инновационной деятельности</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9</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15</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12</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эффективное использование инновационных методик и технологий</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6,5</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8,5</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сформированность</w:t>
            </w:r>
            <w:proofErr w:type="spellEnd"/>
            <w:r w:rsidRPr="001E6F83">
              <w:rPr>
                <w:rFonts w:ascii="Times New Roman" w:eastAsia="Times New Roman" w:hAnsi="Times New Roman" w:cs="Times New Roman"/>
                <w:sz w:val="24"/>
                <w:szCs w:val="24"/>
                <w:lang w:eastAsia="ru-RU"/>
              </w:rPr>
              <w:t xml:space="preserve"> условий реализации инновационной деятельности</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5</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5</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5</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обоснованность расходов инновационного проекта конкретной деятельностью по проекту</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Воспроизводимость</w:t>
            </w:r>
            <w:proofErr w:type="spellEnd"/>
            <w:r w:rsidRPr="001E6F83">
              <w:rPr>
                <w:rFonts w:ascii="Times New Roman" w:eastAsia="Times New Roman" w:hAnsi="Times New Roman" w:cs="Times New Roman"/>
                <w:sz w:val="24"/>
                <w:szCs w:val="24"/>
                <w:lang w:eastAsia="ru-RU"/>
              </w:rPr>
              <w:t xml:space="preserve"> (масштабируемость) результата - потенциал использования результатов реализации проекта в условиях иных образовательных организаций</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8,7</w:t>
            </w:r>
          </w:p>
        </w:tc>
      </w:tr>
      <w:tr w:rsidR="00D613D1" w:rsidRPr="001E6F83" w:rsidTr="008F384C">
        <w:trPr>
          <w:trHeight w:val="20"/>
        </w:trPr>
        <w:tc>
          <w:tcPr>
            <w:tcW w:w="2691"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ИТОГО:</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77,5</w:t>
            </w:r>
          </w:p>
        </w:tc>
        <w:tc>
          <w:tcPr>
            <w:tcW w:w="693" w:type="pct"/>
            <w:shd w:val="clear" w:color="auto" w:fill="auto"/>
            <w:vAlign w:val="center"/>
          </w:tcPr>
          <w:p w:rsidR="00D613D1" w:rsidRPr="001E6F83" w:rsidRDefault="00D613D1" w:rsidP="008F384C">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89</w:t>
            </w:r>
          </w:p>
        </w:tc>
        <w:tc>
          <w:tcPr>
            <w:tcW w:w="923" w:type="pct"/>
            <w:vAlign w:val="center"/>
          </w:tcPr>
          <w:p w:rsidR="00D613D1" w:rsidRPr="001E6F83" w:rsidRDefault="00D613D1" w:rsidP="008F384C">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83,2</w:t>
            </w:r>
          </w:p>
        </w:tc>
      </w:tr>
    </w:tbl>
    <w:p w:rsidR="00D613D1" w:rsidRPr="001E6F83" w:rsidRDefault="00D613D1" w:rsidP="00D613D1">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Экспертное заключение: </w:t>
      </w:r>
      <w:r w:rsidR="00A749EB" w:rsidRPr="001E6F83">
        <w:rPr>
          <w:rFonts w:ascii="Times New Roman" w:eastAsia="Times New Roman" w:hAnsi="Times New Roman" w:cs="Times New Roman"/>
          <w:sz w:val="24"/>
          <w:szCs w:val="24"/>
          <w:lang w:eastAsia="ru-RU"/>
        </w:rPr>
        <w:t>Экспертную</w:t>
      </w:r>
      <w:r w:rsidRPr="001E6F83">
        <w:rPr>
          <w:rFonts w:ascii="Times New Roman" w:eastAsia="Times New Roman" w:hAnsi="Times New Roman" w:cs="Times New Roman"/>
          <w:sz w:val="24"/>
          <w:szCs w:val="24"/>
          <w:lang w:eastAsia="ru-RU"/>
        </w:rPr>
        <w:t xml:space="preserve"> оценку проводили два внешних эксперта. Разница в показателях составила менее 25%. </w:t>
      </w:r>
      <w:r w:rsidR="00A749EB" w:rsidRPr="001E6F83">
        <w:rPr>
          <w:rFonts w:ascii="Times New Roman" w:eastAsia="Times New Roman" w:hAnsi="Times New Roman" w:cs="Times New Roman"/>
          <w:sz w:val="24"/>
          <w:szCs w:val="24"/>
          <w:lang w:eastAsia="ru-RU"/>
        </w:rPr>
        <w:t>При составлении рейтинга по результатам конкурсного отбора в 2015 году школа заняла 3 позицию в рейтинге. В нашем исследовании по результатам экспертных оценок модель находится на второй позиции.  Эксперты отмечают новизну идеи и проработанность реализации идеи "под ключ",  отмечается возможность масштабирования инновации.</w:t>
      </w:r>
    </w:p>
    <w:p w:rsidR="00A749EB" w:rsidRPr="001E6F83" w:rsidRDefault="00A749EB" w:rsidP="00D613D1">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lastRenderedPageBreak/>
        <w:t xml:space="preserve">Модель школы проверялась экспертами на возможность распространения практики и масштабирования. Для этого </w:t>
      </w:r>
      <w:r w:rsidR="008F384C" w:rsidRPr="001E6F83">
        <w:rPr>
          <w:rFonts w:ascii="Times New Roman" w:eastAsia="Times New Roman" w:hAnsi="Times New Roman" w:cs="Times New Roman"/>
          <w:sz w:val="24"/>
          <w:szCs w:val="24"/>
          <w:lang w:eastAsia="ru-RU"/>
        </w:rPr>
        <w:t>использовался</w:t>
      </w:r>
      <w:r w:rsidRPr="001E6F83">
        <w:rPr>
          <w:rFonts w:ascii="Times New Roman" w:eastAsia="Times New Roman" w:hAnsi="Times New Roman" w:cs="Times New Roman"/>
          <w:sz w:val="24"/>
          <w:szCs w:val="24"/>
          <w:lang w:eastAsia="ru-RU"/>
        </w:rPr>
        <w:t xml:space="preserve"> инструментарий № 3. Таблицы № 9 и 10.</w:t>
      </w:r>
    </w:p>
    <w:p w:rsidR="00A749EB" w:rsidRDefault="00A749EB" w:rsidP="00D613D1">
      <w:pPr>
        <w:spacing w:after="0" w:line="36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Образовательная организация </w:t>
      </w:r>
      <w:r w:rsidR="0040656C" w:rsidRPr="001E6F83">
        <w:rPr>
          <w:rFonts w:ascii="Times New Roman" w:eastAsia="Times New Roman" w:hAnsi="Times New Roman" w:cs="Times New Roman"/>
          <w:sz w:val="24"/>
          <w:szCs w:val="24"/>
          <w:lang w:eastAsia="ru-RU"/>
        </w:rPr>
        <w:t>заполнила таблицу</w:t>
      </w:r>
      <w:r w:rsidRPr="001E6F83">
        <w:rPr>
          <w:rFonts w:ascii="Times New Roman" w:eastAsia="Times New Roman" w:hAnsi="Times New Roman" w:cs="Times New Roman"/>
          <w:sz w:val="24"/>
          <w:szCs w:val="24"/>
          <w:lang w:eastAsia="ru-RU"/>
        </w:rPr>
        <w:t xml:space="preserve"> № 9 и предоставила отчет по форме (Приложение 4)</w:t>
      </w:r>
    </w:p>
    <w:p w:rsidR="00642F69" w:rsidRPr="001E6F83" w:rsidRDefault="00642F69" w:rsidP="00642F69">
      <w:pPr>
        <w:spacing w:after="0" w:line="36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p>
    <w:p w:rsidR="00641A79" w:rsidRPr="001E6F83" w:rsidRDefault="00641A79" w:rsidP="00641A79">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Показатели непосредственного результата муниципального общеобразовательного учреждения средняя общеобразовательная школа № 23 с углубленным изучением предметов художественно-эстетического цикла г. Комсомольск-на-Амуре</w:t>
      </w:r>
      <w:r w:rsidR="00642F69" w:rsidRPr="00642F69">
        <w:rPr>
          <w:rFonts w:ascii="Times New Roman" w:eastAsia="Times New Roman" w:hAnsi="Times New Roman" w:cs="Times New Roman"/>
          <w:sz w:val="24"/>
          <w:szCs w:val="24"/>
          <w:lang w:eastAsia="ru-RU"/>
        </w:rPr>
        <w:t xml:space="preserve"> </w:t>
      </w:r>
      <w:r w:rsidR="00642F69">
        <w:rPr>
          <w:rFonts w:ascii="Times New Roman" w:eastAsia="Times New Roman" w:hAnsi="Times New Roman" w:cs="Times New Roman"/>
          <w:sz w:val="24"/>
          <w:szCs w:val="24"/>
          <w:lang w:eastAsia="ru-RU"/>
        </w:rPr>
        <w:t>( В описании модели таблица № 9)</w:t>
      </w:r>
    </w:p>
    <w:tbl>
      <w:tblPr>
        <w:tblStyle w:val="1"/>
        <w:tblW w:w="9575" w:type="dxa"/>
        <w:tblLook w:val="04A0" w:firstRow="1" w:lastRow="0" w:firstColumn="1" w:lastColumn="0" w:noHBand="0" w:noVBand="1"/>
      </w:tblPr>
      <w:tblGrid>
        <w:gridCol w:w="3510"/>
        <w:gridCol w:w="2977"/>
        <w:gridCol w:w="1582"/>
        <w:gridCol w:w="1506"/>
      </w:tblGrid>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Наименование результата</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Характеристика выполненных работ в рамках мероприятия (дата, цель, задачи, план проведения, достигнутые результаты)</w:t>
            </w:r>
          </w:p>
        </w:tc>
        <w:tc>
          <w:tcPr>
            <w:tcW w:w="1582"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Причины задержки (отставания) достижения результата, от результата, заявленного в проекте</w:t>
            </w:r>
          </w:p>
        </w:tc>
        <w:tc>
          <w:tcPr>
            <w:tcW w:w="1506"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Принятые меры по устранению задержки (отставания) достижения результата, от результата, заявленного в проекте</w:t>
            </w: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xml:space="preserve">Организация работы площадки </w:t>
            </w:r>
            <w:proofErr w:type="spellStart"/>
            <w:r w:rsidRPr="001E6F83">
              <w:rPr>
                <w:rFonts w:ascii="Times New Roman" w:hAnsi="Times New Roman" w:cs="Times New Roman"/>
                <w:sz w:val="24"/>
                <w:szCs w:val="24"/>
              </w:rPr>
              <w:t>полипредметного</w:t>
            </w:r>
            <w:proofErr w:type="spellEnd"/>
            <w:r w:rsidRPr="001E6F83">
              <w:rPr>
                <w:rFonts w:ascii="Times New Roman" w:hAnsi="Times New Roman" w:cs="Times New Roman"/>
                <w:sz w:val="24"/>
                <w:szCs w:val="24"/>
              </w:rPr>
              <w:t xml:space="preserve"> профильного центра 29 и 30 сентября 2017 года в рамках работы Первого Общероссийского конгресса инженеров «Наука-Инженер- Промышленность».</w:t>
            </w:r>
          </w:p>
          <w:p w:rsidR="00641A79" w:rsidRPr="001E6F83" w:rsidRDefault="00641A79" w:rsidP="00641A79">
            <w:pPr>
              <w:numPr>
                <w:ilvl w:val="0"/>
                <w:numId w:val="37"/>
              </w:numPr>
              <w:ind w:left="0" w:firstLine="360"/>
              <w:jc w:val="both"/>
              <w:rPr>
                <w:rFonts w:ascii="Times New Roman" w:hAnsi="Times New Roman" w:cs="Times New Roman"/>
                <w:sz w:val="24"/>
                <w:szCs w:val="24"/>
              </w:rPr>
            </w:pPr>
            <w:r w:rsidRPr="001E6F83">
              <w:rPr>
                <w:rFonts w:ascii="Times New Roman" w:hAnsi="Times New Roman" w:cs="Times New Roman"/>
                <w:sz w:val="24"/>
                <w:szCs w:val="24"/>
              </w:rPr>
              <w:t>Архитектурное бюро и школа «</w:t>
            </w:r>
            <w:proofErr w:type="spellStart"/>
            <w:r w:rsidRPr="001E6F83">
              <w:rPr>
                <w:rFonts w:ascii="Times New Roman" w:hAnsi="Times New Roman" w:cs="Times New Roman"/>
                <w:sz w:val="24"/>
                <w:szCs w:val="24"/>
              </w:rPr>
              <w:t>МирИнтех</w:t>
            </w:r>
            <w:proofErr w:type="spellEnd"/>
            <w:r w:rsidRPr="001E6F83">
              <w:rPr>
                <w:rFonts w:ascii="Times New Roman" w:hAnsi="Times New Roman" w:cs="Times New Roman"/>
                <w:sz w:val="24"/>
                <w:szCs w:val="24"/>
              </w:rPr>
              <w:t>»</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29 и 30.09.2017 года.</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«Школа-ВУЗ-Производство». Ознакомление учащихся с современными технологиями, производством. Публичное представление проектов и первых профессиональных проб</w:t>
            </w:r>
          </w:p>
          <w:p w:rsidR="00641A79" w:rsidRPr="001E6F83" w:rsidRDefault="00641A79" w:rsidP="00641A79">
            <w:pPr>
              <w:jc w:val="both"/>
              <w:rPr>
                <w:rFonts w:ascii="Times New Roman" w:hAnsi="Times New Roman" w:cs="Times New Roman"/>
                <w:sz w:val="24"/>
                <w:szCs w:val="24"/>
              </w:rPr>
            </w:pP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color w:val="000000"/>
                <w:sz w:val="24"/>
                <w:szCs w:val="24"/>
              </w:rPr>
              <w:t>Публичные слушания Архитектурной школы по представлению проекта «Въездной знак г. Комсомольска-на -Амуре» и проектов по благоустройству школьной территории</w:t>
            </w:r>
          </w:p>
        </w:tc>
        <w:tc>
          <w:tcPr>
            <w:tcW w:w="2977" w:type="dxa"/>
          </w:tcPr>
          <w:p w:rsidR="00641A79" w:rsidRPr="001E6F83" w:rsidRDefault="00641A79" w:rsidP="00641A79">
            <w:pPr>
              <w:jc w:val="both"/>
              <w:rPr>
                <w:rFonts w:ascii="Times New Roman" w:hAnsi="Times New Roman" w:cs="Times New Roman"/>
                <w:color w:val="000000"/>
                <w:sz w:val="24"/>
                <w:szCs w:val="24"/>
              </w:rPr>
            </w:pPr>
            <w:r w:rsidRPr="001E6F83">
              <w:rPr>
                <w:rFonts w:ascii="Times New Roman" w:hAnsi="Times New Roman" w:cs="Times New Roman"/>
                <w:color w:val="000000"/>
                <w:sz w:val="24"/>
                <w:szCs w:val="24"/>
              </w:rPr>
              <w:t>Октябрь 2017 г.</w:t>
            </w:r>
          </w:p>
          <w:p w:rsidR="00641A79" w:rsidRPr="001E6F83" w:rsidRDefault="00641A79" w:rsidP="00641A79">
            <w:pPr>
              <w:jc w:val="both"/>
              <w:rPr>
                <w:rFonts w:ascii="Times New Roman" w:hAnsi="Times New Roman" w:cs="Times New Roman"/>
                <w:color w:val="000000"/>
                <w:sz w:val="24"/>
                <w:szCs w:val="24"/>
              </w:rPr>
            </w:pPr>
            <w:r w:rsidRPr="001E6F83">
              <w:rPr>
                <w:rFonts w:ascii="Times New Roman" w:hAnsi="Times New Roman" w:cs="Times New Roman"/>
                <w:color w:val="000000"/>
                <w:sz w:val="24"/>
                <w:szCs w:val="24"/>
              </w:rPr>
              <w:t>Первые профессиональные пробы и приобретение опыта публичной защиты, включенность учащихся в общероссийский проект «Городская среда»</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color w:val="000000"/>
                <w:sz w:val="24"/>
                <w:szCs w:val="24"/>
              </w:rPr>
            </w:pPr>
            <w:r w:rsidRPr="001E6F83">
              <w:rPr>
                <w:rFonts w:ascii="Times New Roman" w:hAnsi="Times New Roman" w:cs="Times New Roman"/>
                <w:sz w:val="24"/>
                <w:szCs w:val="24"/>
              </w:rPr>
              <w:t xml:space="preserve">Организация работы Юридической школы, Архитектурной школы, школы МИФ и </w:t>
            </w:r>
            <w:proofErr w:type="spellStart"/>
            <w:r w:rsidRPr="001E6F83">
              <w:rPr>
                <w:rFonts w:ascii="Times New Roman" w:hAnsi="Times New Roman" w:cs="Times New Roman"/>
                <w:sz w:val="24"/>
                <w:szCs w:val="24"/>
              </w:rPr>
              <w:t>МирИнТех</w:t>
            </w:r>
            <w:proofErr w:type="spellEnd"/>
            <w:r w:rsidRPr="001E6F83">
              <w:rPr>
                <w:rFonts w:ascii="Times New Roman" w:hAnsi="Times New Roman" w:cs="Times New Roman"/>
                <w:sz w:val="24"/>
                <w:szCs w:val="24"/>
              </w:rPr>
              <w:t xml:space="preserve"> в рамках работы </w:t>
            </w:r>
            <w:proofErr w:type="spellStart"/>
            <w:r w:rsidRPr="001E6F83">
              <w:rPr>
                <w:rFonts w:ascii="Times New Roman" w:hAnsi="Times New Roman" w:cs="Times New Roman"/>
                <w:sz w:val="24"/>
                <w:szCs w:val="24"/>
              </w:rPr>
              <w:t>Полипредметного</w:t>
            </w:r>
            <w:proofErr w:type="spellEnd"/>
            <w:r w:rsidRPr="001E6F83">
              <w:rPr>
                <w:rFonts w:ascii="Times New Roman" w:hAnsi="Times New Roman" w:cs="Times New Roman"/>
                <w:sz w:val="24"/>
                <w:szCs w:val="24"/>
              </w:rPr>
              <w:t xml:space="preserve"> профильного центра для 10-11-х классов</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В период   каникул 2017-2018 учебного года.</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Возможность обретения первых профессиональных проб по профилю обучения</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lastRenderedPageBreak/>
              <w:t xml:space="preserve">Организация работы виртуальных площадок обсуждения концепций преподавания предметов </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в течении 2017-2018 учебного года</w:t>
            </w:r>
          </w:p>
          <w:p w:rsidR="00641A79" w:rsidRPr="001E6F83" w:rsidRDefault="00641A79" w:rsidP="00641A79">
            <w:pPr>
              <w:jc w:val="both"/>
              <w:rPr>
                <w:rFonts w:ascii="Times New Roman" w:hAnsi="Times New Roman" w:cs="Times New Roman"/>
                <w:sz w:val="24"/>
                <w:szCs w:val="24"/>
              </w:rPr>
            </w:pP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641A79">
        <w:trPr>
          <w:trHeight w:val="881"/>
        </w:trPr>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color w:val="000000"/>
                <w:sz w:val="24"/>
                <w:szCs w:val="24"/>
              </w:rPr>
              <w:t>Участие в конкурсе проектов ДВФУ «Изобретения будущего»</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xml:space="preserve">Февраль 2018 г., привлечение </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Уроки истории</w:t>
            </w:r>
          </w:p>
          <w:p w:rsidR="00641A79" w:rsidRPr="001E6F83" w:rsidRDefault="00641A79" w:rsidP="00641A79">
            <w:pPr>
              <w:numPr>
                <w:ilvl w:val="0"/>
                <w:numId w:val="36"/>
              </w:numPr>
              <w:jc w:val="both"/>
              <w:rPr>
                <w:rFonts w:ascii="Times New Roman" w:hAnsi="Times New Roman" w:cs="Times New Roman"/>
                <w:sz w:val="24"/>
                <w:szCs w:val="24"/>
              </w:rPr>
            </w:pPr>
            <w:r w:rsidRPr="001E6F83">
              <w:rPr>
                <w:rFonts w:ascii="Times New Roman" w:hAnsi="Times New Roman" w:cs="Times New Roman"/>
                <w:sz w:val="24"/>
                <w:szCs w:val="24"/>
              </w:rPr>
              <w:t>Уроки столетия. Имя России</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2 и 11 сентября, 2017</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Январь, 2017.</w:t>
            </w:r>
          </w:p>
          <w:p w:rsidR="00641A79" w:rsidRPr="001E6F83" w:rsidRDefault="00641A79" w:rsidP="00641A79">
            <w:pPr>
              <w:jc w:val="both"/>
              <w:rPr>
                <w:rFonts w:ascii="Times New Roman" w:hAnsi="Times New Roman" w:cs="Times New Roman"/>
                <w:sz w:val="24"/>
                <w:szCs w:val="24"/>
              </w:rPr>
            </w:pP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color w:val="000000"/>
                <w:sz w:val="24"/>
                <w:szCs w:val="24"/>
              </w:rPr>
            </w:pPr>
            <w:r w:rsidRPr="001E6F83">
              <w:rPr>
                <w:rFonts w:ascii="Times New Roman" w:hAnsi="Times New Roman" w:cs="Times New Roman"/>
                <w:color w:val="000000"/>
                <w:sz w:val="24"/>
                <w:szCs w:val="24"/>
              </w:rPr>
              <w:t>Уроки философии</w:t>
            </w:r>
          </w:p>
          <w:p w:rsidR="00641A79" w:rsidRPr="001E6F83" w:rsidRDefault="00641A79" w:rsidP="00641A79">
            <w:pPr>
              <w:numPr>
                <w:ilvl w:val="0"/>
                <w:numId w:val="34"/>
              </w:numPr>
              <w:jc w:val="both"/>
              <w:rPr>
                <w:rFonts w:ascii="Times New Roman" w:hAnsi="Times New Roman" w:cs="Times New Roman"/>
                <w:sz w:val="24"/>
                <w:szCs w:val="24"/>
              </w:rPr>
            </w:pPr>
            <w:r w:rsidRPr="001E6F83">
              <w:rPr>
                <w:rFonts w:ascii="Times New Roman" w:hAnsi="Times New Roman" w:cs="Times New Roman"/>
                <w:sz w:val="24"/>
                <w:szCs w:val="24"/>
              </w:rPr>
              <w:t xml:space="preserve">Современна молодежь: цели и средства. </w:t>
            </w:r>
          </w:p>
          <w:p w:rsidR="00641A79" w:rsidRPr="001E6F83" w:rsidRDefault="00641A79" w:rsidP="00641A79">
            <w:pPr>
              <w:numPr>
                <w:ilvl w:val="0"/>
                <w:numId w:val="34"/>
              </w:numPr>
              <w:jc w:val="both"/>
              <w:rPr>
                <w:rFonts w:ascii="Times New Roman" w:hAnsi="Times New Roman" w:cs="Times New Roman"/>
                <w:sz w:val="24"/>
                <w:szCs w:val="24"/>
              </w:rPr>
            </w:pPr>
            <w:r w:rsidRPr="001E6F83">
              <w:rPr>
                <w:rFonts w:ascii="Times New Roman" w:hAnsi="Times New Roman" w:cs="Times New Roman"/>
                <w:sz w:val="24"/>
                <w:szCs w:val="24"/>
              </w:rPr>
              <w:t xml:space="preserve">Истина. </w:t>
            </w:r>
          </w:p>
        </w:tc>
        <w:tc>
          <w:tcPr>
            <w:tcW w:w="2977" w:type="dxa"/>
          </w:tcPr>
          <w:p w:rsidR="00641A79" w:rsidRPr="001E6F83" w:rsidRDefault="00641A79" w:rsidP="00641A79">
            <w:pPr>
              <w:jc w:val="both"/>
              <w:rPr>
                <w:rFonts w:ascii="Times New Roman" w:hAnsi="Times New Roman" w:cs="Times New Roman"/>
                <w:sz w:val="24"/>
                <w:szCs w:val="24"/>
              </w:rPr>
            </w:pP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Октябрь, 2017</w:t>
            </w:r>
          </w:p>
          <w:p w:rsidR="00641A79" w:rsidRPr="001E6F83" w:rsidRDefault="00641A79" w:rsidP="00641A79">
            <w:pPr>
              <w:jc w:val="both"/>
              <w:rPr>
                <w:rFonts w:ascii="Times New Roman" w:hAnsi="Times New Roman" w:cs="Times New Roman"/>
                <w:sz w:val="24"/>
                <w:szCs w:val="24"/>
              </w:rPr>
            </w:pPr>
          </w:p>
          <w:p w:rsidR="00641A79" w:rsidRPr="001E6F83" w:rsidRDefault="00641A79" w:rsidP="00641A79">
            <w:pPr>
              <w:jc w:val="both"/>
              <w:rPr>
                <w:rFonts w:ascii="Times New Roman" w:hAnsi="Times New Roman" w:cs="Times New Roman"/>
                <w:sz w:val="24"/>
                <w:szCs w:val="24"/>
              </w:rPr>
            </w:pP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Март, 2018 г.</w:t>
            </w:r>
          </w:p>
          <w:p w:rsidR="00641A79" w:rsidRPr="001E6F83" w:rsidRDefault="00641A79" w:rsidP="00641A79">
            <w:pPr>
              <w:jc w:val="both"/>
              <w:rPr>
                <w:rFonts w:ascii="Times New Roman" w:hAnsi="Times New Roman" w:cs="Times New Roman"/>
                <w:sz w:val="24"/>
                <w:szCs w:val="24"/>
              </w:rPr>
            </w:pP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numPr>
                <w:ilvl w:val="0"/>
                <w:numId w:val="35"/>
              </w:numPr>
              <w:jc w:val="both"/>
              <w:rPr>
                <w:rFonts w:ascii="Times New Roman" w:hAnsi="Times New Roman" w:cs="Times New Roman"/>
                <w:sz w:val="24"/>
                <w:szCs w:val="24"/>
              </w:rPr>
            </w:pPr>
            <w:r w:rsidRPr="001E6F83">
              <w:rPr>
                <w:rFonts w:ascii="Times New Roman" w:hAnsi="Times New Roman" w:cs="Times New Roman"/>
                <w:sz w:val="24"/>
                <w:szCs w:val="24"/>
              </w:rPr>
              <w:t>Переговорная площадка Современна молодежь: цели и средства</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Ноябрь 2017 г.</w:t>
            </w:r>
          </w:p>
          <w:p w:rsidR="00641A79" w:rsidRPr="001E6F83" w:rsidRDefault="00641A79" w:rsidP="00641A79">
            <w:pPr>
              <w:jc w:val="both"/>
              <w:rPr>
                <w:rFonts w:ascii="Times New Roman" w:hAnsi="Times New Roman" w:cs="Times New Roman"/>
                <w:sz w:val="24"/>
                <w:szCs w:val="24"/>
              </w:rPr>
            </w:pP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Молодежная гостиная</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xml:space="preserve">«Легко ли быть молодым» </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Октябрь, 2017</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День открытых дверей проектного бюро</w:t>
            </w:r>
          </w:p>
          <w:p w:rsidR="00641A79" w:rsidRPr="001E6F83" w:rsidRDefault="00641A79" w:rsidP="00641A79">
            <w:pPr>
              <w:jc w:val="both"/>
              <w:rPr>
                <w:rFonts w:ascii="Times New Roman" w:hAnsi="Times New Roman" w:cs="Times New Roman"/>
                <w:sz w:val="24"/>
                <w:szCs w:val="24"/>
              </w:rPr>
            </w:pP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Ноябрь 2017, Апрель 2018</w:t>
            </w:r>
          </w:p>
          <w:p w:rsidR="00641A79" w:rsidRPr="001E6F83" w:rsidRDefault="00641A79" w:rsidP="00641A79">
            <w:pPr>
              <w:jc w:val="both"/>
              <w:rPr>
                <w:rFonts w:ascii="Times New Roman" w:hAnsi="Times New Roman" w:cs="Times New Roman"/>
                <w:sz w:val="24"/>
                <w:szCs w:val="24"/>
              </w:rPr>
            </w:pP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xml:space="preserve">Выпуск журнала проектного бюро «Акцент» </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xml:space="preserve">Издание газет «Спектр+», «Пластилиновое небо» </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2, 1 раз в полугодие.</w:t>
            </w:r>
          </w:p>
          <w:p w:rsidR="00641A79" w:rsidRPr="001E6F83" w:rsidRDefault="00641A79" w:rsidP="00641A79">
            <w:pPr>
              <w:jc w:val="both"/>
              <w:rPr>
                <w:rFonts w:ascii="Times New Roman" w:hAnsi="Times New Roman" w:cs="Times New Roman"/>
                <w:sz w:val="24"/>
                <w:szCs w:val="24"/>
              </w:rPr>
            </w:pP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Ежемесячно.</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С целью обобщения и диссеминации опыта работы</w:t>
            </w:r>
          </w:p>
          <w:p w:rsidR="00641A79" w:rsidRPr="001E6F83" w:rsidRDefault="00641A79" w:rsidP="00641A79">
            <w:pPr>
              <w:jc w:val="both"/>
              <w:rPr>
                <w:rFonts w:ascii="Times New Roman" w:hAnsi="Times New Roman" w:cs="Times New Roman"/>
                <w:sz w:val="24"/>
                <w:szCs w:val="24"/>
              </w:rPr>
            </w:pP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xml:space="preserve">Продолжение работы над проектом «Портреты литературных героев» </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Издание сборника, Май 2018 года</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Систематизация материала и создание учебного пособия для учащихся.</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Проведение недель проектной деятельности, мастер-классов</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1 раз полугодие</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Представление проектов и обучение учащихся 2-8 классов основам проектной деятельности, публичной защиты. Привлечение учащихся к занятиям в малых школах ППЦ</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xml:space="preserve">Публичный отчет </w:t>
            </w:r>
            <w:proofErr w:type="spellStart"/>
            <w:r w:rsidRPr="001E6F83">
              <w:rPr>
                <w:rFonts w:ascii="Times New Roman" w:hAnsi="Times New Roman" w:cs="Times New Roman"/>
                <w:sz w:val="24"/>
                <w:szCs w:val="24"/>
              </w:rPr>
              <w:t>полипредметного</w:t>
            </w:r>
            <w:proofErr w:type="spellEnd"/>
            <w:r w:rsidRPr="001E6F83">
              <w:rPr>
                <w:rFonts w:ascii="Times New Roman" w:hAnsi="Times New Roman" w:cs="Times New Roman"/>
                <w:sz w:val="24"/>
                <w:szCs w:val="24"/>
              </w:rPr>
              <w:t xml:space="preserve"> профильного центра</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Сентябрь 2017 года, май 2018 года.</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xml:space="preserve">По плану проведения </w:t>
            </w:r>
            <w:r w:rsidRPr="001E6F83">
              <w:rPr>
                <w:rFonts w:ascii="Times New Roman" w:hAnsi="Times New Roman" w:cs="Times New Roman"/>
                <w:sz w:val="24"/>
                <w:szCs w:val="24"/>
              </w:rPr>
              <w:lastRenderedPageBreak/>
              <w:t>ежегодной общественной приемки</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lastRenderedPageBreak/>
              <w:t>Выпуск фильмов о школе «</w:t>
            </w:r>
            <w:proofErr w:type="spellStart"/>
            <w:r w:rsidRPr="001E6F83">
              <w:rPr>
                <w:rFonts w:ascii="Times New Roman" w:hAnsi="Times New Roman" w:cs="Times New Roman"/>
                <w:sz w:val="24"/>
                <w:szCs w:val="24"/>
              </w:rPr>
              <w:t>МирИнТех</w:t>
            </w:r>
            <w:proofErr w:type="spellEnd"/>
            <w:r w:rsidRPr="001E6F83">
              <w:rPr>
                <w:rFonts w:ascii="Times New Roman" w:hAnsi="Times New Roman" w:cs="Times New Roman"/>
                <w:sz w:val="24"/>
                <w:szCs w:val="24"/>
              </w:rPr>
              <w:t>». «Школьных новостей»</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Январь 2018 года.</w:t>
            </w:r>
          </w:p>
          <w:p w:rsidR="00641A79" w:rsidRPr="001E6F83" w:rsidRDefault="00641A79" w:rsidP="00641A79">
            <w:pPr>
              <w:jc w:val="both"/>
              <w:rPr>
                <w:rFonts w:ascii="Times New Roman" w:hAnsi="Times New Roman" w:cs="Times New Roman"/>
                <w:sz w:val="24"/>
                <w:szCs w:val="24"/>
              </w:rPr>
            </w:pP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1 раз четверть</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 xml:space="preserve">Издание ежегодных сборников о деятельности </w:t>
            </w:r>
            <w:proofErr w:type="spellStart"/>
            <w:r w:rsidRPr="001E6F83">
              <w:rPr>
                <w:rFonts w:ascii="Times New Roman" w:hAnsi="Times New Roman" w:cs="Times New Roman"/>
                <w:sz w:val="24"/>
                <w:szCs w:val="24"/>
              </w:rPr>
              <w:t>полипредметного</w:t>
            </w:r>
            <w:proofErr w:type="spellEnd"/>
            <w:r w:rsidRPr="001E6F83">
              <w:rPr>
                <w:rFonts w:ascii="Times New Roman" w:hAnsi="Times New Roman" w:cs="Times New Roman"/>
                <w:sz w:val="24"/>
                <w:szCs w:val="24"/>
              </w:rPr>
              <w:t xml:space="preserve"> профильного центра</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Июнь 2018 года</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color w:val="000000"/>
                <w:sz w:val="24"/>
                <w:szCs w:val="24"/>
              </w:rPr>
              <w:t>Работа над 1-2 годичными проектами в «</w:t>
            </w:r>
            <w:proofErr w:type="spellStart"/>
            <w:r w:rsidRPr="001E6F83">
              <w:rPr>
                <w:rFonts w:ascii="Times New Roman" w:hAnsi="Times New Roman" w:cs="Times New Roman"/>
                <w:color w:val="000000"/>
                <w:sz w:val="24"/>
                <w:szCs w:val="24"/>
              </w:rPr>
              <w:t>Блогосфере</w:t>
            </w:r>
            <w:proofErr w:type="spellEnd"/>
            <w:r w:rsidRPr="001E6F83">
              <w:rPr>
                <w:rFonts w:ascii="Times New Roman" w:hAnsi="Times New Roman" w:cs="Times New Roman"/>
                <w:color w:val="000000"/>
                <w:sz w:val="24"/>
                <w:szCs w:val="24"/>
              </w:rPr>
              <w:t>» учащихся 9-11 классов</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В течении учебного года</w:t>
            </w:r>
          </w:p>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Создание банка проектов на «</w:t>
            </w:r>
            <w:proofErr w:type="spellStart"/>
            <w:r w:rsidRPr="001E6F83">
              <w:rPr>
                <w:rFonts w:ascii="Times New Roman" w:hAnsi="Times New Roman" w:cs="Times New Roman"/>
                <w:sz w:val="24"/>
                <w:szCs w:val="24"/>
              </w:rPr>
              <w:t>Блогосфере</w:t>
            </w:r>
            <w:proofErr w:type="spellEnd"/>
            <w:r w:rsidRPr="001E6F83">
              <w:rPr>
                <w:rFonts w:ascii="Times New Roman" w:hAnsi="Times New Roman" w:cs="Times New Roman"/>
                <w:sz w:val="24"/>
                <w:szCs w:val="24"/>
              </w:rPr>
              <w:t>»</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color w:val="000000"/>
                <w:sz w:val="24"/>
                <w:szCs w:val="24"/>
              </w:rPr>
            </w:pPr>
            <w:r w:rsidRPr="001E6F83">
              <w:rPr>
                <w:rFonts w:ascii="Times New Roman" w:hAnsi="Times New Roman" w:cs="Times New Roman"/>
                <w:color w:val="000000"/>
                <w:sz w:val="24"/>
                <w:szCs w:val="24"/>
              </w:rPr>
              <w:t>Участие в региональном чемпионате «Молодые профессионалы», по направлению   инженерный дизайн</w:t>
            </w:r>
          </w:p>
        </w:tc>
        <w:tc>
          <w:tcPr>
            <w:tcW w:w="2977" w:type="dxa"/>
          </w:tcPr>
          <w:p w:rsidR="00641A79" w:rsidRPr="001E6F83" w:rsidRDefault="00641A79" w:rsidP="00641A79">
            <w:pPr>
              <w:jc w:val="both"/>
              <w:rPr>
                <w:rFonts w:ascii="Times New Roman" w:hAnsi="Times New Roman" w:cs="Times New Roman"/>
                <w:sz w:val="24"/>
                <w:szCs w:val="24"/>
              </w:rPr>
            </w:pPr>
            <w:r w:rsidRPr="001E6F83">
              <w:rPr>
                <w:rFonts w:ascii="Times New Roman" w:hAnsi="Times New Roman" w:cs="Times New Roman"/>
                <w:sz w:val="24"/>
                <w:szCs w:val="24"/>
              </w:rPr>
              <w:t>Ноябрь 2017</w:t>
            </w: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r w:rsidR="00641A79" w:rsidRPr="001E6F83" w:rsidTr="008F384C">
        <w:tc>
          <w:tcPr>
            <w:tcW w:w="3510" w:type="dxa"/>
          </w:tcPr>
          <w:p w:rsidR="00641A79" w:rsidRPr="001E6F83" w:rsidRDefault="00641A79" w:rsidP="00641A79">
            <w:pPr>
              <w:jc w:val="both"/>
              <w:rPr>
                <w:rFonts w:ascii="Times New Roman" w:hAnsi="Times New Roman" w:cs="Times New Roman"/>
                <w:color w:val="000000"/>
                <w:sz w:val="24"/>
                <w:szCs w:val="24"/>
              </w:rPr>
            </w:pPr>
            <w:r w:rsidRPr="001E6F83">
              <w:rPr>
                <w:rFonts w:ascii="Times New Roman" w:hAnsi="Times New Roman" w:cs="Times New Roman"/>
                <w:color w:val="000000"/>
                <w:sz w:val="24"/>
                <w:szCs w:val="24"/>
              </w:rPr>
              <w:t xml:space="preserve">Участие в недели </w:t>
            </w:r>
            <w:proofErr w:type="spellStart"/>
            <w:r w:rsidRPr="001E6F83">
              <w:rPr>
                <w:rFonts w:ascii="Times New Roman" w:hAnsi="Times New Roman" w:cs="Times New Roman"/>
                <w:color w:val="000000"/>
                <w:sz w:val="24"/>
                <w:szCs w:val="24"/>
              </w:rPr>
              <w:t>инноватики</w:t>
            </w:r>
            <w:proofErr w:type="spellEnd"/>
            <w:r w:rsidRPr="001E6F83">
              <w:rPr>
                <w:rFonts w:ascii="Times New Roman" w:hAnsi="Times New Roman" w:cs="Times New Roman"/>
                <w:color w:val="000000"/>
                <w:sz w:val="24"/>
                <w:szCs w:val="24"/>
              </w:rPr>
              <w:t>. Представление модели ППЦ</w:t>
            </w:r>
          </w:p>
        </w:tc>
        <w:tc>
          <w:tcPr>
            <w:tcW w:w="2977" w:type="dxa"/>
          </w:tcPr>
          <w:p w:rsidR="00641A79" w:rsidRPr="001E6F83" w:rsidRDefault="00641A79" w:rsidP="00641A79">
            <w:pPr>
              <w:jc w:val="both"/>
              <w:rPr>
                <w:rFonts w:ascii="Times New Roman" w:hAnsi="Times New Roman" w:cs="Times New Roman"/>
                <w:color w:val="000000"/>
                <w:sz w:val="24"/>
                <w:szCs w:val="24"/>
              </w:rPr>
            </w:pPr>
            <w:r w:rsidRPr="001E6F83">
              <w:rPr>
                <w:rFonts w:ascii="Times New Roman" w:hAnsi="Times New Roman" w:cs="Times New Roman"/>
                <w:color w:val="000000"/>
                <w:sz w:val="24"/>
                <w:szCs w:val="24"/>
              </w:rPr>
              <w:t>По плану ХК ИРО.</w:t>
            </w:r>
          </w:p>
          <w:p w:rsidR="00641A79" w:rsidRPr="001E6F83" w:rsidRDefault="00641A79" w:rsidP="00641A79">
            <w:pPr>
              <w:jc w:val="both"/>
              <w:rPr>
                <w:rFonts w:ascii="Times New Roman" w:hAnsi="Times New Roman" w:cs="Times New Roman"/>
                <w:sz w:val="24"/>
                <w:szCs w:val="24"/>
              </w:rPr>
            </w:pPr>
          </w:p>
        </w:tc>
        <w:tc>
          <w:tcPr>
            <w:tcW w:w="1582" w:type="dxa"/>
          </w:tcPr>
          <w:p w:rsidR="00641A79" w:rsidRPr="001E6F83" w:rsidRDefault="00641A79" w:rsidP="00641A79">
            <w:pPr>
              <w:jc w:val="both"/>
              <w:rPr>
                <w:rFonts w:ascii="Times New Roman" w:hAnsi="Times New Roman" w:cs="Times New Roman"/>
                <w:sz w:val="24"/>
                <w:szCs w:val="24"/>
              </w:rPr>
            </w:pPr>
          </w:p>
        </w:tc>
        <w:tc>
          <w:tcPr>
            <w:tcW w:w="1506" w:type="dxa"/>
          </w:tcPr>
          <w:p w:rsidR="00641A79" w:rsidRPr="001E6F83" w:rsidRDefault="00641A79" w:rsidP="00641A79">
            <w:pPr>
              <w:jc w:val="both"/>
              <w:rPr>
                <w:rFonts w:ascii="Times New Roman" w:hAnsi="Times New Roman" w:cs="Times New Roman"/>
                <w:sz w:val="24"/>
                <w:szCs w:val="24"/>
              </w:rPr>
            </w:pPr>
          </w:p>
        </w:tc>
      </w:tr>
    </w:tbl>
    <w:p w:rsidR="00641A79" w:rsidRPr="001E6F83" w:rsidRDefault="00A749EB" w:rsidP="00641A79">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Эксперты провели частичную оценку </w:t>
      </w:r>
      <w:r w:rsidR="001675F2" w:rsidRPr="001E6F83">
        <w:rPr>
          <w:rFonts w:ascii="Times New Roman" w:eastAsia="Times New Roman" w:hAnsi="Times New Roman" w:cs="Times New Roman"/>
          <w:sz w:val="24"/>
          <w:szCs w:val="24"/>
          <w:lang w:eastAsia="ru-RU"/>
        </w:rPr>
        <w:t xml:space="preserve">отчетных материалов по реализации инновационного проекта, используя инструментарий № 3 таблиц № 10. </w:t>
      </w:r>
    </w:p>
    <w:p w:rsidR="001675F2" w:rsidRPr="001E6F83" w:rsidRDefault="008F384C"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 </w:t>
      </w:r>
      <w:r w:rsidR="001675F2" w:rsidRPr="001E6F83">
        <w:rPr>
          <w:rFonts w:ascii="Times New Roman" w:eastAsia="Times New Roman" w:hAnsi="Times New Roman" w:cs="Times New Roman"/>
          <w:sz w:val="24"/>
          <w:szCs w:val="24"/>
          <w:lang w:eastAsia="ru-RU"/>
        </w:rPr>
        <w:t>Таблица 10. Оценка отчетных материалов по реализации инновационного проекта</w:t>
      </w:r>
    </w:p>
    <w:tbl>
      <w:tblPr>
        <w:tblStyle w:val="af1"/>
        <w:tblW w:w="0" w:type="auto"/>
        <w:tblLayout w:type="fixed"/>
        <w:tblLook w:val="04A0" w:firstRow="1" w:lastRow="0" w:firstColumn="1" w:lastColumn="0" w:noHBand="0" w:noVBand="1"/>
      </w:tblPr>
      <w:tblGrid>
        <w:gridCol w:w="817"/>
        <w:gridCol w:w="6181"/>
        <w:gridCol w:w="2573"/>
      </w:tblGrid>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         Показатель</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    Заключение</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Отчет о расходовании средств проекта</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1.1.</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Наличие отчета о расходовании </w:t>
            </w:r>
            <w:r w:rsidR="008F384C" w:rsidRPr="001E6F83">
              <w:rPr>
                <w:rFonts w:ascii="Times New Roman" w:eastAsia="Times New Roman" w:hAnsi="Times New Roman" w:cs="Times New Roman"/>
                <w:sz w:val="24"/>
                <w:szCs w:val="24"/>
                <w:lang w:eastAsia="ru-RU"/>
              </w:rPr>
              <w:t>средств проекта</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1.2</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Полнота заполнения формы отчета, предложенной заказчиком инноваций</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1.3</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Корректность заполнения формы отчета, предложенной заказчиком инноваций</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1.4</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Наличие подтверждающих документов к отчету о расходовании средств проекта</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1.5</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Корректность представленных подтверждающих документов</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1.6</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Соответствие статей затрат представленных в отчете, планируемым затратам</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1.7</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Соответствие запланированных сумм по статьям затрат представленных в отчете, планируемым затратам</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Отчет о достижении показателей результативности </w:t>
            </w:r>
            <w:r w:rsidRPr="001E6F83">
              <w:rPr>
                <w:rFonts w:ascii="Times New Roman" w:eastAsia="Times New Roman" w:hAnsi="Times New Roman" w:cs="Times New Roman"/>
                <w:sz w:val="24"/>
                <w:szCs w:val="24"/>
                <w:lang w:eastAsia="ru-RU"/>
              </w:rPr>
              <w:lastRenderedPageBreak/>
              <w:t>согласно форме</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lastRenderedPageBreak/>
              <w:t>2.1</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Наличие отчета о достижении показателей результативности проекта</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Да</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2.2</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Соответствие наименований результатов, представленных в отчете, планируемым результатам</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Соответствуют</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2.3</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Соответствие описания результатов, представленных в отчете, планируемым результатам</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Соответствуют</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2.4</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Соответствие характеристик результата, представленных в отчете, планируемым результатам</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Соответствуют</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2.5</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Наличие доказательств, подтверждающих достижение  показателей результативности</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Представлены в полном составе</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2.6</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Корректность доказательств, подтверждающих достижение показателей результативности</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Доказательства корректные</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2.7</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Видеоролик или интервью: длительность</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 ролик длительностью …</w:t>
            </w:r>
          </w:p>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Соответствует обязательствам по соглашению</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2.8</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Видеоролик или интервью: наличие</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Есть</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2.9</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Вебинары</w:t>
            </w:r>
            <w:proofErr w:type="spellEnd"/>
            <w:r w:rsidRPr="001E6F83">
              <w:rPr>
                <w:rFonts w:ascii="Times New Roman" w:eastAsia="Times New Roman" w:hAnsi="Times New Roman" w:cs="Times New Roman"/>
                <w:sz w:val="24"/>
                <w:szCs w:val="24"/>
                <w:lang w:eastAsia="ru-RU"/>
              </w:rPr>
              <w:t>: количество</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По факту проведено:</w:t>
            </w:r>
          </w:p>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Заявлено в отчете…, ссылки на видео</w:t>
            </w:r>
          </w:p>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Соответствует обязательствам</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2.10</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Вебинары</w:t>
            </w:r>
            <w:proofErr w:type="spellEnd"/>
            <w:r w:rsidRPr="001E6F83">
              <w:rPr>
                <w:rFonts w:ascii="Times New Roman" w:eastAsia="Times New Roman" w:hAnsi="Times New Roman" w:cs="Times New Roman"/>
                <w:sz w:val="24"/>
                <w:szCs w:val="24"/>
                <w:lang w:eastAsia="ru-RU"/>
              </w:rPr>
              <w:t>: длительность</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Соответствует обязательствам</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2.11</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Научная или публицистическая статья</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Есть</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2.12</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Методические обзоры: наличие</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Есть</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2.13</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Показатель «…….»</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Соответствует обязательствам</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Привлечение средств </w:t>
            </w:r>
            <w:proofErr w:type="spellStart"/>
            <w:r w:rsidRPr="001E6F83">
              <w:rPr>
                <w:rFonts w:ascii="Times New Roman" w:eastAsia="Times New Roman" w:hAnsi="Times New Roman" w:cs="Times New Roman"/>
                <w:sz w:val="24"/>
                <w:szCs w:val="24"/>
                <w:lang w:eastAsia="ru-RU"/>
              </w:rPr>
              <w:t>софинансирования</w:t>
            </w:r>
            <w:proofErr w:type="spellEnd"/>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lastRenderedPageBreak/>
              <w:t>3.1</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В отчете представлены сведения и (или) подтверждающие факт привлечения средств </w:t>
            </w:r>
            <w:proofErr w:type="spellStart"/>
            <w:r w:rsidRPr="001E6F83">
              <w:rPr>
                <w:rFonts w:ascii="Times New Roman" w:eastAsia="Times New Roman" w:hAnsi="Times New Roman" w:cs="Times New Roman"/>
                <w:sz w:val="24"/>
                <w:szCs w:val="24"/>
                <w:lang w:eastAsia="ru-RU"/>
              </w:rPr>
              <w:t>софинансирования</w:t>
            </w:r>
            <w:proofErr w:type="spellEnd"/>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3.2</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Соответствие суммы привлеченных средств  планируемой к привлечению сумме</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3.3</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Наличие сведений о статьях затрат по средствам </w:t>
            </w:r>
            <w:proofErr w:type="spellStart"/>
            <w:r w:rsidRPr="001E6F83">
              <w:rPr>
                <w:rFonts w:ascii="Times New Roman" w:eastAsia="Times New Roman" w:hAnsi="Times New Roman" w:cs="Times New Roman"/>
                <w:sz w:val="24"/>
                <w:szCs w:val="24"/>
                <w:lang w:eastAsia="ru-RU"/>
              </w:rPr>
              <w:t>софинансирования</w:t>
            </w:r>
            <w:proofErr w:type="spellEnd"/>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Возникшие проблемы</w:t>
            </w:r>
            <w:r w:rsidR="008F384C" w:rsidRPr="001E6F83">
              <w:rPr>
                <w:rFonts w:ascii="Times New Roman" w:eastAsia="Times New Roman" w:hAnsi="Times New Roman" w:cs="Times New Roman"/>
                <w:sz w:val="24"/>
                <w:szCs w:val="24"/>
                <w:lang w:eastAsia="ru-RU"/>
              </w:rPr>
              <w:t xml:space="preserve"> </w:t>
            </w:r>
            <w:r w:rsidRPr="001E6F83">
              <w:rPr>
                <w:rFonts w:ascii="Times New Roman" w:eastAsia="Times New Roman" w:hAnsi="Times New Roman" w:cs="Times New Roman"/>
                <w:sz w:val="24"/>
                <w:szCs w:val="24"/>
                <w:lang w:eastAsia="ru-RU"/>
              </w:rPr>
              <w:t xml:space="preserve">  (риски) при распространении и использовании инновационных разработок</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Не представлены</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4.1</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Наличие сведений о проблемах (рисках) возникших при распространении и использовании инновационных разработок</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Не представлены</w:t>
            </w:r>
          </w:p>
        </w:tc>
      </w:tr>
      <w:tr w:rsidR="001675F2" w:rsidRPr="001E6F83" w:rsidTr="008F384C">
        <w:tc>
          <w:tcPr>
            <w:tcW w:w="817"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4.2</w:t>
            </w:r>
          </w:p>
        </w:tc>
        <w:tc>
          <w:tcPr>
            <w:tcW w:w="6181"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Наличие информации об эффективных способах решения проблем (рисков) при распространении и использовании инновационных разработок</w:t>
            </w:r>
          </w:p>
        </w:tc>
        <w:tc>
          <w:tcPr>
            <w:tcW w:w="2573" w:type="dxa"/>
          </w:tcPr>
          <w:p w:rsidR="001675F2" w:rsidRPr="001E6F83" w:rsidRDefault="001675F2" w:rsidP="001675F2">
            <w:pPr>
              <w:spacing w:after="20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Не представлены</w:t>
            </w:r>
          </w:p>
        </w:tc>
      </w:tr>
    </w:tbl>
    <w:p w:rsidR="008F384C" w:rsidRPr="001E6F83" w:rsidRDefault="001675F2" w:rsidP="0040656C">
      <w:pPr>
        <w:spacing w:after="0" w:line="276" w:lineRule="auto"/>
        <w:ind w:firstLine="708"/>
        <w:jc w:val="both"/>
        <w:rPr>
          <w:rFonts w:ascii="Times New Roman" w:eastAsia="Times New Roman" w:hAnsi="Times New Roman" w:cs="Times New Roman"/>
          <w:sz w:val="24"/>
          <w:szCs w:val="24"/>
          <w:lang w:eastAsia="ru-RU"/>
        </w:rPr>
      </w:pPr>
      <w:proofErr w:type="gramStart"/>
      <w:r w:rsidRPr="001E6F83">
        <w:rPr>
          <w:rFonts w:ascii="Times New Roman" w:eastAsia="Times New Roman" w:hAnsi="Times New Roman" w:cs="Times New Roman"/>
          <w:sz w:val="24"/>
          <w:szCs w:val="24"/>
          <w:lang w:eastAsia="ru-RU"/>
        </w:rPr>
        <w:t>На основании проведенной экспертизы отчетных материалов по инновационному проекту можно сделать вывод:</w:t>
      </w:r>
      <w:r w:rsidR="008F384C" w:rsidRPr="001E6F83">
        <w:rPr>
          <w:rFonts w:ascii="Times New Roman" w:eastAsia="Times New Roman" w:hAnsi="Times New Roman" w:cs="Times New Roman"/>
          <w:sz w:val="24"/>
          <w:szCs w:val="24"/>
          <w:lang w:eastAsia="ru-RU"/>
        </w:rPr>
        <w:t xml:space="preserve"> о</w:t>
      </w:r>
      <w:r w:rsidRPr="001E6F83">
        <w:rPr>
          <w:rFonts w:ascii="Times New Roman" w:eastAsia="Times New Roman" w:hAnsi="Times New Roman" w:cs="Times New Roman"/>
          <w:sz w:val="24"/>
          <w:szCs w:val="24"/>
          <w:lang w:eastAsia="ru-RU"/>
        </w:rPr>
        <w:t>тчетные материалы по инновационному проекту  представлены в полном объеме;</w:t>
      </w:r>
      <w:r w:rsidR="008F384C" w:rsidRPr="001E6F83">
        <w:rPr>
          <w:rFonts w:ascii="Times New Roman" w:eastAsia="Times New Roman" w:hAnsi="Times New Roman" w:cs="Times New Roman"/>
          <w:sz w:val="24"/>
          <w:szCs w:val="24"/>
          <w:lang w:eastAsia="ru-RU"/>
        </w:rPr>
        <w:t xml:space="preserve"> н</w:t>
      </w:r>
      <w:r w:rsidRPr="001E6F83">
        <w:rPr>
          <w:rFonts w:ascii="Times New Roman" w:eastAsia="Times New Roman" w:hAnsi="Times New Roman" w:cs="Times New Roman"/>
          <w:sz w:val="24"/>
          <w:szCs w:val="24"/>
          <w:lang w:eastAsia="ru-RU"/>
        </w:rPr>
        <w:t>аименование результатов, описание результатов, характеристики результатов  соответствуют планируемым результатам;</w:t>
      </w:r>
      <w:r w:rsidR="008F384C" w:rsidRPr="001E6F83">
        <w:rPr>
          <w:rFonts w:ascii="Times New Roman" w:eastAsia="Times New Roman" w:hAnsi="Times New Roman" w:cs="Times New Roman"/>
          <w:sz w:val="24"/>
          <w:szCs w:val="24"/>
          <w:lang w:eastAsia="ru-RU"/>
        </w:rPr>
        <w:t xml:space="preserve"> в</w:t>
      </w:r>
      <w:r w:rsidRPr="001E6F83">
        <w:rPr>
          <w:rFonts w:ascii="Times New Roman" w:eastAsia="Times New Roman" w:hAnsi="Times New Roman" w:cs="Times New Roman"/>
          <w:sz w:val="24"/>
          <w:szCs w:val="24"/>
          <w:lang w:eastAsia="ru-RU"/>
        </w:rPr>
        <w:t xml:space="preserve"> полном объеме и корректно  представлены доказательства, подтверждающие достижение показателей результативности;</w:t>
      </w:r>
      <w:r w:rsidR="008F384C" w:rsidRPr="001E6F83">
        <w:rPr>
          <w:rFonts w:ascii="Times New Roman" w:eastAsia="Times New Roman" w:hAnsi="Times New Roman" w:cs="Times New Roman"/>
          <w:sz w:val="24"/>
          <w:szCs w:val="24"/>
          <w:lang w:eastAsia="ru-RU"/>
        </w:rPr>
        <w:t xml:space="preserve"> п</w:t>
      </w:r>
      <w:r w:rsidRPr="001E6F83">
        <w:rPr>
          <w:rFonts w:ascii="Times New Roman" w:eastAsia="Times New Roman" w:hAnsi="Times New Roman" w:cs="Times New Roman"/>
          <w:sz w:val="24"/>
          <w:szCs w:val="24"/>
          <w:lang w:eastAsia="ru-RU"/>
        </w:rPr>
        <w:t>редставленный  видеоролик длительностью  10 мину, интервью соответствуют обязательствам по соглашению;</w:t>
      </w:r>
      <w:proofErr w:type="gramEnd"/>
      <w:r w:rsidR="008F384C" w:rsidRPr="001E6F83">
        <w:rPr>
          <w:rFonts w:ascii="Times New Roman" w:eastAsia="Times New Roman" w:hAnsi="Times New Roman" w:cs="Times New Roman"/>
          <w:sz w:val="24"/>
          <w:szCs w:val="24"/>
          <w:lang w:eastAsia="ru-RU"/>
        </w:rPr>
        <w:t xml:space="preserve"> п</w:t>
      </w:r>
      <w:r w:rsidRPr="001E6F83">
        <w:rPr>
          <w:rFonts w:ascii="Times New Roman" w:eastAsia="Times New Roman" w:hAnsi="Times New Roman" w:cs="Times New Roman"/>
          <w:sz w:val="24"/>
          <w:szCs w:val="24"/>
          <w:lang w:eastAsia="ru-RU"/>
        </w:rPr>
        <w:t xml:space="preserve">редставлены материалы </w:t>
      </w:r>
      <w:proofErr w:type="spellStart"/>
      <w:r w:rsidRPr="001E6F83">
        <w:rPr>
          <w:rFonts w:ascii="Times New Roman" w:eastAsia="Times New Roman" w:hAnsi="Times New Roman" w:cs="Times New Roman"/>
          <w:sz w:val="24"/>
          <w:szCs w:val="24"/>
          <w:lang w:eastAsia="ru-RU"/>
        </w:rPr>
        <w:t>вебинаров</w:t>
      </w:r>
      <w:proofErr w:type="spellEnd"/>
      <w:r w:rsidRPr="001E6F83">
        <w:rPr>
          <w:rFonts w:ascii="Times New Roman" w:eastAsia="Times New Roman" w:hAnsi="Times New Roman" w:cs="Times New Roman"/>
          <w:sz w:val="24"/>
          <w:szCs w:val="24"/>
          <w:lang w:eastAsia="ru-RU"/>
        </w:rPr>
        <w:t xml:space="preserve"> (4),  различные интервью, научные и публицистические статьи,   есть</w:t>
      </w:r>
      <w:r w:rsidR="008F384C" w:rsidRPr="001E6F83">
        <w:rPr>
          <w:rFonts w:ascii="Times New Roman" w:eastAsia="Times New Roman" w:hAnsi="Times New Roman" w:cs="Times New Roman"/>
          <w:sz w:val="24"/>
          <w:szCs w:val="24"/>
          <w:lang w:eastAsia="ru-RU"/>
        </w:rPr>
        <w:t xml:space="preserve"> материалы методических обзоров</w:t>
      </w:r>
      <w:r w:rsidR="00B17792">
        <w:rPr>
          <w:rFonts w:ascii="Times New Roman" w:eastAsia="Times New Roman" w:hAnsi="Times New Roman" w:cs="Times New Roman"/>
          <w:sz w:val="24"/>
          <w:szCs w:val="24"/>
          <w:lang w:eastAsia="ru-RU"/>
        </w:rPr>
        <w:t>, методических решений</w:t>
      </w:r>
      <w:r w:rsidR="008F384C" w:rsidRPr="001E6F83">
        <w:rPr>
          <w:rFonts w:ascii="Times New Roman" w:eastAsia="Times New Roman" w:hAnsi="Times New Roman" w:cs="Times New Roman"/>
          <w:sz w:val="24"/>
          <w:szCs w:val="24"/>
          <w:lang w:eastAsia="ru-RU"/>
        </w:rPr>
        <w:t>.</w:t>
      </w:r>
    </w:p>
    <w:p w:rsidR="001675F2" w:rsidRPr="001E6F83" w:rsidRDefault="001675F2" w:rsidP="0040656C">
      <w:pPr>
        <w:spacing w:after="0" w:line="276"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Замечания: не предоставлены для </w:t>
      </w:r>
      <w:r w:rsidR="008F384C" w:rsidRPr="001E6F83">
        <w:rPr>
          <w:rFonts w:ascii="Times New Roman" w:eastAsia="Times New Roman" w:hAnsi="Times New Roman" w:cs="Times New Roman"/>
          <w:sz w:val="24"/>
          <w:szCs w:val="24"/>
          <w:lang w:eastAsia="ru-RU"/>
        </w:rPr>
        <w:t>экспертизы материалы</w:t>
      </w:r>
      <w:r w:rsidRPr="001E6F83">
        <w:rPr>
          <w:rFonts w:ascii="Times New Roman" w:eastAsia="Times New Roman" w:hAnsi="Times New Roman" w:cs="Times New Roman"/>
          <w:sz w:val="24"/>
          <w:szCs w:val="24"/>
          <w:lang w:eastAsia="ru-RU"/>
        </w:rPr>
        <w:t xml:space="preserve"> по возникшим проблемам (рискам) при распространении и использовании инновационных разработок, отсутствует  информация об эффективных спосо</w:t>
      </w:r>
      <w:r w:rsidR="008F384C" w:rsidRPr="001E6F83">
        <w:rPr>
          <w:rFonts w:ascii="Times New Roman" w:eastAsia="Times New Roman" w:hAnsi="Times New Roman" w:cs="Times New Roman"/>
          <w:sz w:val="24"/>
          <w:szCs w:val="24"/>
          <w:lang w:eastAsia="ru-RU"/>
        </w:rPr>
        <w:t>бах решения возникающих проблем.</w:t>
      </w:r>
    </w:p>
    <w:p w:rsidR="001675F2" w:rsidRPr="001E6F83" w:rsidRDefault="001675F2" w:rsidP="008F384C">
      <w:pPr>
        <w:spacing w:after="0" w:line="276"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Предложения: Для того, чтобы данный проект </w:t>
      </w:r>
      <w:r w:rsidR="008F384C" w:rsidRPr="001E6F83">
        <w:rPr>
          <w:rFonts w:ascii="Times New Roman" w:eastAsia="Times New Roman" w:hAnsi="Times New Roman" w:cs="Times New Roman"/>
          <w:sz w:val="24"/>
          <w:szCs w:val="24"/>
          <w:lang w:eastAsia="ru-RU"/>
        </w:rPr>
        <w:t>масштабировать в</w:t>
      </w:r>
      <w:r w:rsidRPr="001E6F83">
        <w:rPr>
          <w:rFonts w:ascii="Times New Roman" w:eastAsia="Times New Roman" w:hAnsi="Times New Roman" w:cs="Times New Roman"/>
          <w:sz w:val="24"/>
          <w:szCs w:val="24"/>
          <w:lang w:eastAsia="ru-RU"/>
        </w:rPr>
        <w:t xml:space="preserve"> полном </w:t>
      </w:r>
      <w:r w:rsidR="008F384C" w:rsidRPr="001E6F83">
        <w:rPr>
          <w:rFonts w:ascii="Times New Roman" w:eastAsia="Times New Roman" w:hAnsi="Times New Roman" w:cs="Times New Roman"/>
          <w:sz w:val="24"/>
          <w:szCs w:val="24"/>
          <w:lang w:eastAsia="ru-RU"/>
        </w:rPr>
        <w:t>объеме, необходимо</w:t>
      </w:r>
      <w:r w:rsidRPr="001E6F83">
        <w:rPr>
          <w:rFonts w:ascii="Times New Roman" w:eastAsia="Times New Roman" w:hAnsi="Times New Roman" w:cs="Times New Roman"/>
          <w:sz w:val="24"/>
          <w:szCs w:val="24"/>
          <w:lang w:eastAsia="ru-RU"/>
        </w:rPr>
        <w:t xml:space="preserve">   образовательной организации доработать проблемы (риски) при распространении и использовании инновационных разработок и предоставить информацию об эффективных способах решения указанных проблем. </w:t>
      </w:r>
      <w:r w:rsidR="008F384C" w:rsidRPr="001E6F83">
        <w:rPr>
          <w:rFonts w:ascii="Times New Roman" w:eastAsia="Times New Roman" w:hAnsi="Times New Roman" w:cs="Times New Roman"/>
          <w:sz w:val="24"/>
          <w:szCs w:val="24"/>
          <w:lang w:eastAsia="ru-RU"/>
        </w:rPr>
        <w:t xml:space="preserve"> Рекомендовать площадке принять участие в конкурсе на статус Центра трансфера технологий.</w:t>
      </w:r>
    </w:p>
    <w:p w:rsidR="006859D2" w:rsidRPr="001E6F83" w:rsidRDefault="007C5759" w:rsidP="007C5759">
      <w:pPr>
        <w:spacing w:after="0"/>
        <w:ind w:firstLine="708"/>
        <w:jc w:val="right"/>
        <w:rPr>
          <w:rFonts w:ascii="Times New Roman" w:hAnsi="Times New Roman" w:cs="Times New Roman"/>
          <w:sz w:val="24"/>
          <w:szCs w:val="24"/>
        </w:rPr>
      </w:pPr>
      <w:r w:rsidRPr="001E6F83">
        <w:rPr>
          <w:rFonts w:ascii="Times New Roman" w:hAnsi="Times New Roman" w:cs="Times New Roman"/>
          <w:sz w:val="24"/>
          <w:szCs w:val="24"/>
        </w:rPr>
        <w:t>Приложение 1.</w:t>
      </w:r>
    </w:p>
    <w:p w:rsidR="007C5759" w:rsidRPr="001E6F83" w:rsidRDefault="007C5759" w:rsidP="007C5759">
      <w:pPr>
        <w:widowControl w:val="0"/>
        <w:spacing w:before="120" w:after="0" w:line="221" w:lineRule="exact"/>
        <w:jc w:val="right"/>
        <w:rPr>
          <w:rFonts w:ascii="Times New Roman" w:eastAsia="Times New Roman" w:hAnsi="Times New Roman" w:cs="Times New Roman"/>
          <w:b/>
          <w:bCs/>
          <w:sz w:val="24"/>
          <w:szCs w:val="24"/>
          <w:lang w:eastAsia="x-none"/>
        </w:rPr>
      </w:pPr>
      <w:r w:rsidRPr="001E6F83">
        <w:rPr>
          <w:rFonts w:ascii="Times New Roman" w:eastAsia="Times New Roman" w:hAnsi="Times New Roman" w:cs="Times New Roman"/>
          <w:b/>
          <w:bCs/>
          <w:sz w:val="24"/>
          <w:szCs w:val="24"/>
          <w:lang w:eastAsia="x-none"/>
        </w:rPr>
        <w:t>(Проект)</w:t>
      </w:r>
    </w:p>
    <w:p w:rsidR="007C5759" w:rsidRPr="001E6F83" w:rsidRDefault="007C5759" w:rsidP="007C5759">
      <w:pPr>
        <w:widowControl w:val="0"/>
        <w:spacing w:after="0" w:line="240" w:lineRule="exact"/>
        <w:jc w:val="right"/>
        <w:rPr>
          <w:rFonts w:ascii="Times New Roman" w:eastAsia="Times New Roman" w:hAnsi="Times New Roman" w:cs="Times New Roman"/>
          <w:b/>
          <w:bCs/>
          <w:color w:val="000000"/>
          <w:sz w:val="24"/>
          <w:szCs w:val="24"/>
          <w:lang w:val="x-none" w:eastAsia="x-none"/>
        </w:rPr>
      </w:pPr>
    </w:p>
    <w:p w:rsidR="007C5759" w:rsidRPr="001E6F83" w:rsidRDefault="007C5759" w:rsidP="007C5759">
      <w:pPr>
        <w:widowControl w:val="0"/>
        <w:spacing w:after="0" w:line="240" w:lineRule="exact"/>
        <w:jc w:val="center"/>
        <w:rPr>
          <w:rFonts w:ascii="Times New Roman" w:eastAsia="Times New Roman" w:hAnsi="Times New Roman" w:cs="Times New Roman"/>
          <w:b/>
          <w:color w:val="000000"/>
          <w:sz w:val="24"/>
          <w:szCs w:val="24"/>
          <w:shd w:val="clear" w:color="auto" w:fill="FFFFFF"/>
          <w:lang w:val="x-none" w:eastAsia="x-none"/>
        </w:rPr>
      </w:pPr>
      <w:r w:rsidRPr="001E6F83">
        <w:rPr>
          <w:rFonts w:ascii="Times New Roman" w:eastAsia="Times New Roman" w:hAnsi="Times New Roman" w:cs="Times New Roman"/>
          <w:b/>
          <w:bCs/>
          <w:color w:val="000000"/>
          <w:sz w:val="24"/>
          <w:szCs w:val="24"/>
          <w:lang w:val="x-none" w:eastAsia="x-none"/>
        </w:rPr>
        <w:t>ПОРЯДОК</w:t>
      </w:r>
    </w:p>
    <w:p w:rsidR="007C5759" w:rsidRPr="001E6F83" w:rsidRDefault="007C5759" w:rsidP="007C5759">
      <w:pPr>
        <w:widowControl w:val="0"/>
        <w:spacing w:after="0" w:line="240" w:lineRule="exact"/>
        <w:jc w:val="center"/>
        <w:rPr>
          <w:rFonts w:ascii="Times New Roman" w:eastAsia="Times New Roman" w:hAnsi="Times New Roman" w:cs="Times New Roman"/>
          <w:b/>
          <w:bCs/>
          <w:color w:val="000000"/>
          <w:sz w:val="24"/>
          <w:szCs w:val="24"/>
          <w:lang w:val="x-none" w:eastAsia="x-none"/>
        </w:rPr>
      </w:pPr>
      <w:r w:rsidRPr="001E6F83">
        <w:rPr>
          <w:rFonts w:ascii="Times New Roman" w:eastAsia="Times New Roman" w:hAnsi="Times New Roman" w:cs="Times New Roman"/>
          <w:b/>
          <w:bCs/>
          <w:color w:val="000000"/>
          <w:sz w:val="24"/>
          <w:szCs w:val="24"/>
          <w:lang w:val="x-none" w:eastAsia="x-none"/>
        </w:rPr>
        <w:t xml:space="preserve"> формирования и функционирования инновационной </w:t>
      </w:r>
    </w:p>
    <w:p w:rsidR="007C5759" w:rsidRPr="001E6F83" w:rsidRDefault="007C5759" w:rsidP="007C5759">
      <w:pPr>
        <w:widowControl w:val="0"/>
        <w:spacing w:after="0" w:line="240" w:lineRule="exact"/>
        <w:jc w:val="center"/>
        <w:rPr>
          <w:rFonts w:ascii="Times New Roman" w:eastAsia="Times New Roman" w:hAnsi="Times New Roman" w:cs="Times New Roman"/>
          <w:b/>
          <w:bCs/>
          <w:sz w:val="24"/>
          <w:szCs w:val="24"/>
          <w:lang w:val="x-none" w:eastAsia="x-none"/>
        </w:rPr>
      </w:pPr>
      <w:r w:rsidRPr="001E6F83">
        <w:rPr>
          <w:rFonts w:ascii="Times New Roman" w:eastAsia="Times New Roman" w:hAnsi="Times New Roman" w:cs="Times New Roman"/>
          <w:b/>
          <w:bCs/>
          <w:color w:val="000000"/>
          <w:sz w:val="24"/>
          <w:szCs w:val="24"/>
          <w:lang w:val="x-none" w:eastAsia="x-none"/>
        </w:rPr>
        <w:t>инфраструктуры в сфере образования Хабаровского края</w:t>
      </w:r>
      <w:r w:rsidRPr="001E6F83">
        <w:rPr>
          <w:rFonts w:ascii="Times New Roman" w:eastAsia="Times New Roman" w:hAnsi="Times New Roman" w:cs="Times New Roman"/>
          <w:b/>
          <w:bCs/>
          <w:sz w:val="24"/>
          <w:szCs w:val="24"/>
          <w:lang w:val="x-none" w:eastAsia="x-none"/>
        </w:rPr>
        <w:t xml:space="preserve"> </w:t>
      </w:r>
    </w:p>
    <w:p w:rsidR="007C5759" w:rsidRPr="001E6F83" w:rsidRDefault="007C5759" w:rsidP="007C5759">
      <w:pPr>
        <w:widowControl w:val="0"/>
        <w:spacing w:after="0" w:line="240" w:lineRule="exact"/>
        <w:jc w:val="center"/>
        <w:rPr>
          <w:rFonts w:ascii="Times New Roman" w:eastAsia="Times New Roman" w:hAnsi="Times New Roman" w:cs="Times New Roman"/>
          <w:color w:val="000000"/>
          <w:sz w:val="24"/>
          <w:szCs w:val="24"/>
          <w:shd w:val="clear" w:color="auto" w:fill="FFFFFF"/>
          <w:lang w:val="x-none" w:eastAsia="x-none"/>
        </w:rPr>
      </w:pPr>
    </w:p>
    <w:p w:rsidR="007C5759" w:rsidRPr="001E6F83" w:rsidRDefault="007C5759" w:rsidP="007C5759">
      <w:pPr>
        <w:widowControl w:val="0"/>
        <w:spacing w:before="240" w:after="120" w:line="240" w:lineRule="exact"/>
        <w:ind w:firstLine="709"/>
        <w:rPr>
          <w:rFonts w:ascii="Times New Roman" w:eastAsia="Times New Roman" w:hAnsi="Times New Roman" w:cs="Times New Roman"/>
          <w:b/>
          <w:bCs/>
          <w:sz w:val="24"/>
          <w:szCs w:val="24"/>
          <w:lang w:val="x-none" w:eastAsia="x-none"/>
        </w:rPr>
      </w:pPr>
      <w:r w:rsidRPr="001E6F83">
        <w:rPr>
          <w:rFonts w:ascii="Times New Roman" w:eastAsia="Times New Roman" w:hAnsi="Times New Roman" w:cs="Times New Roman"/>
          <w:b/>
          <w:bCs/>
          <w:color w:val="000000"/>
          <w:sz w:val="24"/>
          <w:szCs w:val="24"/>
          <w:shd w:val="clear" w:color="auto" w:fill="FFFFFF"/>
          <w:lang w:val="x-none" w:eastAsia="x-none"/>
        </w:rPr>
        <w:t>1. Общие положения</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1E6F83">
        <w:rPr>
          <w:rFonts w:ascii="Times New Roman" w:eastAsia="Times New Roman" w:hAnsi="Times New Roman" w:cs="Times New Roman"/>
          <w:color w:val="000000"/>
          <w:sz w:val="24"/>
          <w:szCs w:val="24"/>
          <w:lang w:eastAsia="ru-RU"/>
        </w:rPr>
        <w:lastRenderedPageBreak/>
        <w:t xml:space="preserve">Настоящий Порядок формирования и функционирования инновационной инфраструктуры в сфере образования Хабаровского края (далее – инновационная инфраструктура) определяет правила формирования и функционирования инновационной инфраструктуры, в том числе ее состав, основные направления деятельности, а также порядок признания </w:t>
      </w:r>
      <w:r w:rsidRPr="001E6F83">
        <w:rPr>
          <w:rFonts w:ascii="Times New Roman" w:eastAsia="Times New Roman" w:hAnsi="Times New Roman" w:cs="Times New Roman"/>
          <w:sz w:val="24"/>
          <w:szCs w:val="24"/>
          <w:lang w:eastAsia="ru-RU"/>
        </w:rPr>
        <w:t>организации, осуществляющие образовательную деятельность краевой инновационной площадкой.</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Инновационная инфраструктура формируется в целях обеспечения модернизации и развития системы образования с учетом перспектив и основных направлений социально-экономического развития Российской Федерации, Хабаровского края на долгосрочный период, реализации приоритетных направлений государственной политики Российской Федерации в сфере образования, удовлетворения образовательных потребностей граждан.</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Инновационная инфраструктура состоит из четырёх подсистем: гене </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Инновационную инфраструктуру составляют краевые инновационные площадки (далее </w:t>
      </w:r>
      <w:r w:rsidRPr="001E6F83">
        <w:rPr>
          <w:rFonts w:ascii="Times New Roman" w:eastAsia="Times New Roman" w:hAnsi="Times New Roman" w:cs="Times New Roman"/>
          <w:color w:val="000000"/>
          <w:sz w:val="24"/>
          <w:szCs w:val="24"/>
          <w:lang w:eastAsia="ru-RU"/>
        </w:rPr>
        <w:t>–</w:t>
      </w:r>
      <w:r w:rsidRPr="001E6F83">
        <w:rPr>
          <w:rFonts w:ascii="Times New Roman" w:eastAsia="Times New Roman" w:hAnsi="Times New Roman" w:cs="Times New Roman"/>
          <w:sz w:val="24"/>
          <w:szCs w:val="24"/>
          <w:lang w:eastAsia="ru-RU"/>
        </w:rPr>
        <w:t xml:space="preserve"> КИП).</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sz w:val="24"/>
          <w:szCs w:val="24"/>
          <w:lang w:eastAsia="ru-RU"/>
        </w:rPr>
        <w:t xml:space="preserve">Основными направлениями деятельности КИП </w:t>
      </w:r>
      <w:r w:rsidRPr="001E6F83">
        <w:rPr>
          <w:rFonts w:ascii="Times New Roman" w:eastAsia="Times New Roman" w:hAnsi="Times New Roman" w:cs="Times New Roman"/>
          <w:color w:val="000000"/>
          <w:sz w:val="24"/>
          <w:szCs w:val="24"/>
          <w:lang w:eastAsia="ru-RU"/>
        </w:rPr>
        <w:t>являются:</w:t>
      </w:r>
    </w:p>
    <w:p w:rsidR="007C5759" w:rsidRPr="001E6F83" w:rsidRDefault="007C5759" w:rsidP="007C5759">
      <w:pPr>
        <w:spacing w:after="0" w:line="240" w:lineRule="auto"/>
        <w:ind w:firstLine="708"/>
        <w:jc w:val="both"/>
        <w:outlineLvl w:val="0"/>
        <w:rPr>
          <w:rFonts w:ascii="Times New Roman" w:eastAsia="Times New Roman" w:hAnsi="Times New Roman" w:cs="Times New Roman"/>
          <w:color w:val="000000"/>
          <w:sz w:val="24"/>
          <w:szCs w:val="24"/>
          <w:lang w:eastAsia="zh-CN"/>
        </w:rPr>
      </w:pPr>
      <w:r w:rsidRPr="001E6F83">
        <w:rPr>
          <w:rFonts w:ascii="Times New Roman" w:eastAsia="Times New Roman" w:hAnsi="Times New Roman" w:cs="Times New Roman"/>
          <w:color w:val="000000"/>
          <w:sz w:val="24"/>
          <w:szCs w:val="24"/>
          <w:lang w:eastAsia="zh-CN"/>
        </w:rPr>
        <w:t>1) разработка, апробация и (или) внедрение:</w:t>
      </w:r>
    </w:p>
    <w:p w:rsidR="007C5759" w:rsidRPr="001E6F83" w:rsidRDefault="007C5759" w:rsidP="007C5759">
      <w:pPr>
        <w:numPr>
          <w:ilvl w:val="0"/>
          <w:numId w:val="19"/>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новых элементов содержания образования и систем воспитания, новых педагогических технологий, учебно-методических и учебно-лабораторных комплексов, форм, методов и средств обучения в организациях, осуществляющих образовательную деятельность, в том числе с использованием ресурсов негосударственного сектора;</w:t>
      </w:r>
    </w:p>
    <w:p w:rsidR="007C5759" w:rsidRPr="001E6F83" w:rsidRDefault="007C5759" w:rsidP="007C5759">
      <w:pPr>
        <w:numPr>
          <w:ilvl w:val="0"/>
          <w:numId w:val="19"/>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примерных основных образовательных программ, инновационных образовательных программ, программ развития образовательных организаций, работающих в сложных социальных условиях;</w:t>
      </w:r>
    </w:p>
    <w:p w:rsidR="007C5759" w:rsidRPr="001E6F83" w:rsidRDefault="007C5759" w:rsidP="007C5759">
      <w:pPr>
        <w:numPr>
          <w:ilvl w:val="0"/>
          <w:numId w:val="19"/>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новых профилей (специализаций) подготовки в сфере профессионального образования, обеспечивающих формирование кадрового и научного потенциала в соответствии с основными направлениями социально-экономического развития Российской Федерации;</w:t>
      </w:r>
    </w:p>
    <w:p w:rsidR="007C5759" w:rsidRPr="001E6F83" w:rsidRDefault="007C5759" w:rsidP="007C5759">
      <w:pPr>
        <w:numPr>
          <w:ilvl w:val="0"/>
          <w:numId w:val="19"/>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методик подготовки, профессиональной переподготовки и (или) повышения квалификации кадров, в том числе педагогических, научных и научно-педагогических работников и руководящих работников сферы образования, на основе применения современных образовательных технологий;</w:t>
      </w:r>
    </w:p>
    <w:p w:rsidR="007C5759" w:rsidRPr="001E6F83" w:rsidRDefault="007C5759" w:rsidP="007C5759">
      <w:pPr>
        <w:numPr>
          <w:ilvl w:val="0"/>
          <w:numId w:val="19"/>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новых механизмов, форм и методов управления образованием на разных уровнях, в том числе с использование современных технологий;</w:t>
      </w:r>
    </w:p>
    <w:p w:rsidR="007C5759" w:rsidRPr="001E6F83" w:rsidRDefault="007C5759" w:rsidP="007C5759">
      <w:pPr>
        <w:numPr>
          <w:ilvl w:val="0"/>
          <w:numId w:val="19"/>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новых институтов общественного участия в управлении образованием;</w:t>
      </w:r>
    </w:p>
    <w:p w:rsidR="007C5759" w:rsidRPr="001E6F83" w:rsidRDefault="007C5759" w:rsidP="007C5759">
      <w:pPr>
        <w:numPr>
          <w:ilvl w:val="0"/>
          <w:numId w:val="19"/>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новых механизмов саморегулирования деятельности объединений образовательных организаций и работников сферы образования, а также сетевого взаимодействия образовательных организаций;</w:t>
      </w:r>
    </w:p>
    <w:p w:rsidR="007C5759" w:rsidRPr="001E6F83" w:rsidRDefault="007C5759" w:rsidP="007C5759">
      <w:pPr>
        <w:spacing w:after="0" w:line="240" w:lineRule="auto"/>
        <w:ind w:firstLine="851"/>
        <w:jc w:val="both"/>
        <w:outlineLvl w:val="0"/>
        <w:rPr>
          <w:rFonts w:ascii="Times New Roman" w:eastAsia="Times New Roman" w:hAnsi="Times New Roman" w:cs="Times New Roman"/>
          <w:color w:val="000000"/>
          <w:sz w:val="24"/>
          <w:szCs w:val="24"/>
          <w:lang w:eastAsia="zh-CN"/>
        </w:rPr>
      </w:pPr>
      <w:r w:rsidRPr="001E6F83">
        <w:rPr>
          <w:rFonts w:ascii="Times New Roman" w:eastAsia="Times New Roman" w:hAnsi="Times New Roman" w:cs="Times New Roman"/>
          <w:color w:val="000000"/>
          <w:sz w:val="24"/>
          <w:szCs w:val="24"/>
          <w:lang w:eastAsia="zh-CN"/>
        </w:rPr>
        <w:t>2) иная инновационная деятельность в сфере образования, направленная на совершенствование учебно-методического, научно-педагогического, организационного, правового, финансово-экономического, кадрового, материально-технического обеспечения системы образования.</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КИП осуществляют деятельность в сфере образования по одному или нескольким направлениям как в рамках инновационных проектов (программ), выполняемых по заказу министерства образования и науки Хабаровского края (далее - Министерство), так и по инициативно разработанным инновационным проектам (программам).</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КИП </w:t>
      </w:r>
      <w:r w:rsidRPr="001E6F83">
        <w:rPr>
          <w:rFonts w:ascii="Times New Roman" w:eastAsia="Times New Roman" w:hAnsi="Times New Roman" w:cs="Times New Roman"/>
          <w:sz w:val="24"/>
          <w:szCs w:val="24"/>
          <w:lang w:eastAsia="ru-RU"/>
        </w:rPr>
        <w:t>признаются организации, осуществляющие образовательную деятельность, и иные действующие в сфере образования организации, а также их объединения (да</w:t>
      </w:r>
      <w:r w:rsidRPr="001E6F83">
        <w:rPr>
          <w:rFonts w:ascii="Times New Roman" w:eastAsia="Times New Roman" w:hAnsi="Times New Roman" w:cs="Times New Roman"/>
          <w:color w:val="000000"/>
          <w:sz w:val="24"/>
          <w:szCs w:val="24"/>
          <w:lang w:eastAsia="ru-RU"/>
        </w:rPr>
        <w:t xml:space="preserve">лее - организации), независимо от их организационно-правовой формы, </w:t>
      </w:r>
      <w:r w:rsidRPr="001E6F83">
        <w:rPr>
          <w:rFonts w:ascii="Times New Roman" w:eastAsia="Times New Roman" w:hAnsi="Times New Roman" w:cs="Times New Roman"/>
          <w:color w:val="000000"/>
          <w:sz w:val="24"/>
          <w:szCs w:val="24"/>
          <w:lang w:eastAsia="ru-RU"/>
        </w:rPr>
        <w:lastRenderedPageBreak/>
        <w:t>типа, ведомственной принадлежности (при их наличии), реализующие инновационные проекты (программы), которые имеют существенное значение для обеспечения модернизации и развития системы образования с учетом основных направлений социально-экономического развития Хабаровского края, реализации приоритетных направлений государственной политики Российской Федерации в сфере образования.</w:t>
      </w:r>
    </w:p>
    <w:p w:rsidR="007C5759" w:rsidRPr="001E6F83" w:rsidRDefault="007C5759" w:rsidP="007C5759">
      <w:pPr>
        <w:spacing w:after="0" w:line="240" w:lineRule="auto"/>
        <w:jc w:val="both"/>
        <w:outlineLvl w:val="0"/>
        <w:rPr>
          <w:rFonts w:ascii="Times New Roman" w:eastAsia="ヒラギノ角ゴ Pro W3" w:hAnsi="Times New Roman" w:cs="Times New Roman"/>
          <w:b/>
          <w:color w:val="000000"/>
          <w:sz w:val="24"/>
          <w:szCs w:val="24"/>
          <w:lang w:eastAsia="zh-CN"/>
        </w:rPr>
      </w:pPr>
    </w:p>
    <w:p w:rsidR="007C5759" w:rsidRPr="001E6F83" w:rsidRDefault="007C5759" w:rsidP="007C5759">
      <w:pPr>
        <w:numPr>
          <w:ilvl w:val="0"/>
          <w:numId w:val="18"/>
        </w:numPr>
        <w:spacing w:after="0" w:line="240" w:lineRule="auto"/>
        <w:ind w:left="993" w:hanging="284"/>
        <w:rPr>
          <w:rFonts w:ascii="Times New Roman" w:eastAsia="ヒラギノ角ゴ Pro W3" w:hAnsi="Times New Roman" w:cs="Times New Roman"/>
          <w:b/>
          <w:color w:val="000000"/>
          <w:sz w:val="24"/>
          <w:szCs w:val="24"/>
          <w:lang w:eastAsia="ru-RU"/>
        </w:rPr>
      </w:pPr>
      <w:r w:rsidRPr="001E6F83">
        <w:rPr>
          <w:rFonts w:ascii="Times New Roman" w:eastAsia="ヒラギノ角ゴ Pro W3" w:hAnsi="Times New Roman" w:cs="Times New Roman"/>
          <w:b/>
          <w:color w:val="000000"/>
          <w:sz w:val="24"/>
          <w:szCs w:val="24"/>
          <w:lang w:eastAsia="ru-RU"/>
        </w:rPr>
        <w:t>Управление деятельностью КИП</w:t>
      </w:r>
    </w:p>
    <w:p w:rsidR="007C5759" w:rsidRPr="001E6F83" w:rsidRDefault="007C5759" w:rsidP="007C5759">
      <w:pPr>
        <w:spacing w:after="0" w:line="240" w:lineRule="auto"/>
        <w:ind w:left="1211"/>
        <w:rPr>
          <w:rFonts w:ascii="Times New Roman" w:eastAsia="ヒラギノ角ゴ Pro W3" w:hAnsi="Times New Roman" w:cs="Times New Roman"/>
          <w:b/>
          <w:color w:val="000000"/>
          <w:sz w:val="24"/>
          <w:szCs w:val="24"/>
          <w:lang w:eastAsia="ru-RU"/>
        </w:rPr>
      </w:pPr>
    </w:p>
    <w:p w:rsidR="007C5759" w:rsidRPr="001E6F83" w:rsidRDefault="007C5759" w:rsidP="007C5759">
      <w:pPr>
        <w:numPr>
          <w:ilvl w:val="1"/>
          <w:numId w:val="18"/>
        </w:numPr>
        <w:spacing w:after="0" w:line="240" w:lineRule="auto"/>
        <w:ind w:left="0" w:firstLine="709"/>
        <w:jc w:val="both"/>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В целях формирования и функционирования инновационной деятельности в сфере образования Министерство создает к</w:t>
      </w:r>
      <w:r w:rsidRPr="001E6F83">
        <w:rPr>
          <w:rFonts w:ascii="Times New Roman" w:eastAsia="Times New Roman" w:hAnsi="Times New Roman" w:cs="Times New Roman"/>
          <w:color w:val="000000"/>
          <w:sz w:val="24"/>
          <w:szCs w:val="24"/>
          <w:lang w:eastAsia="ru-RU"/>
        </w:rPr>
        <w:t>раевой координационный совет по управлению инновациями</w:t>
      </w:r>
      <w:r w:rsidRPr="001E6F83">
        <w:rPr>
          <w:rFonts w:ascii="Times New Roman" w:eastAsia="ヒラギノ角ゴ Pro W3" w:hAnsi="Times New Roman" w:cs="Times New Roman"/>
          <w:color w:val="000000"/>
          <w:sz w:val="24"/>
          <w:szCs w:val="24"/>
          <w:lang w:eastAsia="ru-RU"/>
        </w:rPr>
        <w:t xml:space="preserve"> (далее – Краевой совет).</w:t>
      </w:r>
    </w:p>
    <w:p w:rsidR="007C5759" w:rsidRPr="001E6F83" w:rsidRDefault="007C5759" w:rsidP="007C5759">
      <w:pPr>
        <w:spacing w:after="0" w:line="240" w:lineRule="auto"/>
        <w:ind w:firstLine="709"/>
        <w:jc w:val="both"/>
        <w:outlineLvl w:val="0"/>
        <w:rPr>
          <w:rFonts w:ascii="Times New Roman" w:eastAsia="Times New Roman" w:hAnsi="Times New Roman" w:cs="Times New Roman"/>
          <w:b/>
          <w:sz w:val="24"/>
          <w:szCs w:val="24"/>
          <w:lang w:eastAsia="zh-CN"/>
        </w:rPr>
      </w:pPr>
      <w:r w:rsidRPr="001E6F83">
        <w:rPr>
          <w:rFonts w:ascii="Times New Roman" w:eastAsia="Times New Roman" w:hAnsi="Times New Roman" w:cs="Times New Roman"/>
          <w:color w:val="000000"/>
          <w:sz w:val="24"/>
          <w:szCs w:val="24"/>
          <w:lang w:eastAsia="zh-CN"/>
        </w:rPr>
        <w:t xml:space="preserve">Краевой совет </w:t>
      </w:r>
      <w:r w:rsidRPr="001E6F83">
        <w:rPr>
          <w:rFonts w:ascii="Times New Roman" w:eastAsia="ヒラギノ角ゴ Pro W3" w:hAnsi="Times New Roman" w:cs="Times New Roman"/>
          <w:color w:val="000000"/>
          <w:sz w:val="24"/>
          <w:szCs w:val="24"/>
          <w:lang w:eastAsia="zh-CN"/>
        </w:rPr>
        <w:t xml:space="preserve">– </w:t>
      </w:r>
      <w:r w:rsidRPr="001E6F83">
        <w:rPr>
          <w:rFonts w:ascii="Times New Roman" w:eastAsia="Times New Roman" w:hAnsi="Times New Roman" w:cs="Times New Roman"/>
          <w:color w:val="000000"/>
          <w:sz w:val="24"/>
          <w:szCs w:val="24"/>
          <w:lang w:eastAsia="zh-CN"/>
        </w:rPr>
        <w:t xml:space="preserve">это постоянно действующий государственно-общественный орган при Министерстве, деятельность которого направлена на формирование краевой инновационной политики, </w:t>
      </w:r>
      <w:r w:rsidRPr="001E6F83">
        <w:rPr>
          <w:rFonts w:ascii="Times New Roman" w:eastAsia="Times New Roman" w:hAnsi="Times New Roman" w:cs="Times New Roman"/>
          <w:b/>
          <w:color w:val="000000"/>
          <w:sz w:val="24"/>
          <w:szCs w:val="24"/>
          <w:lang w:eastAsia="zh-CN"/>
        </w:rPr>
        <w:t xml:space="preserve">координацию и регулирование инновационной деятельности </w:t>
      </w:r>
      <w:r w:rsidRPr="001E6F83">
        <w:rPr>
          <w:rFonts w:ascii="Times New Roman" w:eastAsia="Times New Roman" w:hAnsi="Times New Roman" w:cs="Times New Roman"/>
          <w:b/>
          <w:sz w:val="24"/>
          <w:szCs w:val="24"/>
          <w:lang w:eastAsia="zh-CN"/>
        </w:rPr>
        <w:t xml:space="preserve">участников отношений в сфере образования. </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sz w:val="24"/>
          <w:szCs w:val="24"/>
          <w:lang w:eastAsia="zh-CN"/>
        </w:rPr>
        <w:t>В Краевой совет входят представители Министерства и по согласованию, представители органов исполнительной власти Хабаровского края, органов местного самоуправления, осуществляющих управление в сфере образования, организаций, осуществляющих образовательную деятельность</w:t>
      </w:r>
      <w:r w:rsidRPr="001E6F83">
        <w:rPr>
          <w:rFonts w:ascii="Times New Roman" w:eastAsia="ヒラギノ角ゴ Pro W3" w:hAnsi="Times New Roman" w:cs="Times New Roman"/>
          <w:color w:val="000000"/>
          <w:sz w:val="24"/>
          <w:szCs w:val="24"/>
          <w:lang w:eastAsia="zh-CN"/>
        </w:rPr>
        <w:t>, и научных организаций, общественных организаций, осуществляющих деятельность в сфере образования.</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t>Состав Краевого совета утверждается распорядительным актом Министерства.</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t>Возглавляет Краевой совет председатель.</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t>Краевой совет осуществляет свою деятельность в соответствии с регламентом, который утверждается на его заседании.</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t>При краевом совете действуют координационные советы. Количество и состав советов утверждается распорядительным актом Министерства.</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Координационный совет:</w:t>
      </w:r>
    </w:p>
    <w:p w:rsidR="007C5759" w:rsidRPr="001E6F83" w:rsidRDefault="007C5759" w:rsidP="007C5759">
      <w:pPr>
        <w:numPr>
          <w:ilvl w:val="0"/>
          <w:numId w:val="20"/>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готовит предложения по корректировке основных направлений деятельности инновационных площадок и критериям эффективности их реализации, а также по использованию результатов деятельности инновационных площадок в сфере образования, в том числе в массовой практике;</w:t>
      </w:r>
    </w:p>
    <w:p w:rsidR="007C5759" w:rsidRPr="001E6F83" w:rsidRDefault="007C5759" w:rsidP="007C5759">
      <w:pPr>
        <w:numPr>
          <w:ilvl w:val="0"/>
          <w:numId w:val="20"/>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информирует общественность о реализуемых инновационными площадками инновационных проектах (программах) (далее - проект (программа);</w:t>
      </w:r>
    </w:p>
    <w:p w:rsidR="007C5759" w:rsidRPr="001E6F83" w:rsidRDefault="007C5759" w:rsidP="007C5759">
      <w:pPr>
        <w:numPr>
          <w:ilvl w:val="0"/>
          <w:numId w:val="20"/>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представляет Министерству предложения по признанию организации краевой инновационной площадкой и утверждении перечня краевых инновационных площадок;</w:t>
      </w:r>
    </w:p>
    <w:p w:rsidR="007C5759" w:rsidRPr="001E6F83" w:rsidRDefault="007C5759" w:rsidP="007C5759">
      <w:pPr>
        <w:numPr>
          <w:ilvl w:val="0"/>
          <w:numId w:val="20"/>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рассматривает ежегодный отчет о реализации проекта (программы) краевыми инновационными площадками;</w:t>
      </w:r>
    </w:p>
    <w:p w:rsidR="007C5759" w:rsidRPr="001E6F83" w:rsidRDefault="007C5759" w:rsidP="007C5759">
      <w:pPr>
        <w:numPr>
          <w:ilvl w:val="0"/>
          <w:numId w:val="20"/>
        </w:numPr>
        <w:spacing w:after="0" w:line="240" w:lineRule="auto"/>
        <w:ind w:left="0" w:firstLine="709"/>
        <w:contextualSpacing/>
        <w:jc w:val="both"/>
        <w:outlineLvl w:val="0"/>
        <w:rPr>
          <w:rFonts w:ascii="Times New Roman" w:eastAsia="ヒラギノ角ゴ Pro W3" w:hAnsi="Times New Roman" w:cs="Times New Roman"/>
          <w:sz w:val="24"/>
          <w:szCs w:val="24"/>
          <w:lang w:eastAsia="ru-RU"/>
        </w:rPr>
      </w:pPr>
      <w:r w:rsidRPr="001E6F83">
        <w:rPr>
          <w:rFonts w:ascii="Times New Roman" w:eastAsia="ヒラギノ角ゴ Pro W3" w:hAnsi="Times New Roman" w:cs="Times New Roman"/>
          <w:color w:val="000000"/>
          <w:sz w:val="24"/>
          <w:szCs w:val="24"/>
          <w:lang w:eastAsia="ru-RU"/>
        </w:rPr>
        <w:t xml:space="preserve">подготовка аналитические материалы для руководства Министерства об эффективности функционирования инновационной инфраструктуры на основании заключений </w:t>
      </w:r>
      <w:r w:rsidRPr="001E6F83">
        <w:rPr>
          <w:rFonts w:ascii="Times New Roman" w:eastAsia="ヒラギノ角ゴ Pro W3" w:hAnsi="Times New Roman" w:cs="Times New Roman"/>
          <w:sz w:val="24"/>
          <w:szCs w:val="24"/>
          <w:lang w:eastAsia="ru-RU"/>
        </w:rPr>
        <w:t>экспертных организаций п.3.4</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sz w:val="24"/>
          <w:szCs w:val="24"/>
          <w:lang w:eastAsia="ru-RU"/>
        </w:rPr>
      </w:pPr>
      <w:r w:rsidRPr="001E6F83">
        <w:rPr>
          <w:rFonts w:ascii="Times New Roman" w:eastAsia="ヒラギノ角ゴ Pro W3" w:hAnsi="Times New Roman" w:cs="Times New Roman"/>
          <w:sz w:val="24"/>
          <w:szCs w:val="24"/>
          <w:lang w:eastAsia="ru-RU"/>
        </w:rPr>
        <w:t>Основной формой деятельности Краевого совета являются заседания, которые проводятся по мере необходимости, но не реже одного раза в год.</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t>Краевой совет вправе осуществлять свои полномочия, если на его заседаниях присутствует не менее 2/3 от списочного состава.</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Решения Краевого совета принимаются простым большинством голосов присутствующих на заседании.</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sz w:val="24"/>
          <w:szCs w:val="24"/>
          <w:lang w:eastAsia="zh-CN"/>
        </w:rPr>
      </w:pPr>
      <w:r w:rsidRPr="001E6F83">
        <w:rPr>
          <w:rFonts w:ascii="Times New Roman" w:eastAsia="ヒラギノ角ゴ Pro W3" w:hAnsi="Times New Roman" w:cs="Times New Roman"/>
          <w:color w:val="000000"/>
          <w:sz w:val="24"/>
          <w:szCs w:val="24"/>
          <w:lang w:eastAsia="zh-CN"/>
        </w:rPr>
        <w:t xml:space="preserve">Решения Краевого совета оформляются протоколами, </w:t>
      </w:r>
      <w:r w:rsidRPr="001E6F83">
        <w:rPr>
          <w:rFonts w:ascii="Times New Roman" w:eastAsia="ヒラギノ角ゴ Pro W3" w:hAnsi="Times New Roman" w:cs="Times New Roman"/>
          <w:sz w:val="24"/>
          <w:szCs w:val="24"/>
          <w:lang w:eastAsia="zh-CN"/>
        </w:rPr>
        <w:t>которые подписываются председателем и секретарем Краевого совета, избранными из членов Краевого совета простым голосованием большинством голосов присутствующих на первом заседании.</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lastRenderedPageBreak/>
        <w:t>При равенстве голосов членов Краевого совета решающим является голос председателя Краевого совета, а при отсутствии председателя - его заместителя, председательствовавшего на заседании.</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t>Краевой совет и координационные советы являются координационной подсистемой инновационной инфраструктуры.</w:t>
      </w:r>
    </w:p>
    <w:p w:rsidR="007C5759" w:rsidRPr="001E6F83" w:rsidRDefault="007C5759" w:rsidP="007C5759">
      <w:pPr>
        <w:numPr>
          <w:ilvl w:val="0"/>
          <w:numId w:val="18"/>
        </w:numPr>
        <w:spacing w:after="0" w:line="240" w:lineRule="auto"/>
        <w:ind w:left="993" w:hanging="284"/>
        <w:outlineLvl w:val="0"/>
        <w:rPr>
          <w:rFonts w:ascii="Calibri" w:eastAsia="ヒラギノ角ゴ Pro W3" w:hAnsi="Calibri" w:cs="Times New Roman"/>
          <w:color w:val="000000"/>
          <w:sz w:val="24"/>
          <w:szCs w:val="24"/>
          <w:lang w:eastAsia="ru-RU"/>
        </w:rPr>
      </w:pPr>
      <w:r w:rsidRPr="001E6F83">
        <w:rPr>
          <w:rFonts w:ascii="Times New Roman" w:eastAsia="ヒラギノ角ゴ Pro W3" w:hAnsi="Times New Roman" w:cs="Times New Roman"/>
          <w:b/>
          <w:color w:val="000000"/>
          <w:sz w:val="24"/>
          <w:szCs w:val="24"/>
          <w:lang w:eastAsia="ru-RU"/>
        </w:rPr>
        <w:t>Порядок признания организации КИП</w:t>
      </w:r>
    </w:p>
    <w:p w:rsidR="007C5759" w:rsidRPr="001E6F83" w:rsidRDefault="007C5759" w:rsidP="007C5759">
      <w:pPr>
        <w:spacing w:after="0" w:line="240" w:lineRule="auto"/>
        <w:ind w:left="993"/>
        <w:outlineLvl w:val="0"/>
        <w:rPr>
          <w:rFonts w:ascii="Calibri" w:eastAsia="ヒラギノ角ゴ Pro W3" w:hAnsi="Calibri" w:cs="Times New Roman"/>
          <w:color w:val="000000"/>
          <w:sz w:val="24"/>
          <w:szCs w:val="24"/>
          <w:lang w:eastAsia="ru-RU"/>
        </w:rPr>
      </w:pPr>
    </w:p>
    <w:p w:rsidR="007C5759" w:rsidRPr="001E6F83" w:rsidRDefault="007C5759" w:rsidP="007C5759">
      <w:pPr>
        <w:numPr>
          <w:ilvl w:val="1"/>
          <w:numId w:val="18"/>
        </w:numPr>
        <w:spacing w:after="0" w:line="240" w:lineRule="auto"/>
        <w:ind w:left="0" w:firstLine="709"/>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 xml:space="preserve">Признание организации КИП осуществляется Министерством на основе предложений Краевого совета. Краевой совет формирует предложения по признанию организации КИП на основании результатов экспертизы проектов (программ) экспертными </w:t>
      </w:r>
      <w:r w:rsidRPr="001E6F83">
        <w:rPr>
          <w:rFonts w:ascii="Times New Roman" w:eastAsia="ヒラギノ角ゴ Pro W3" w:hAnsi="Times New Roman" w:cs="Times New Roman"/>
          <w:sz w:val="24"/>
          <w:szCs w:val="24"/>
          <w:lang w:eastAsia="ru-RU"/>
        </w:rPr>
        <w:t>организациями п.3.4.</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sz w:val="24"/>
          <w:szCs w:val="24"/>
          <w:lang w:eastAsia="ru-RU"/>
        </w:rPr>
      </w:pPr>
      <w:r w:rsidRPr="001E6F83">
        <w:rPr>
          <w:rFonts w:ascii="Times New Roman" w:eastAsia="ヒラギノ角ゴ Pro W3" w:hAnsi="Times New Roman" w:cs="Times New Roman"/>
          <w:color w:val="000000"/>
          <w:sz w:val="24"/>
          <w:szCs w:val="24"/>
          <w:lang w:eastAsia="ru-RU"/>
        </w:rPr>
        <w:t xml:space="preserve">Для признания организации КИП организацией-соискателем подается заявка в </w:t>
      </w:r>
      <w:r w:rsidRPr="001E6F83">
        <w:rPr>
          <w:rFonts w:ascii="Times New Roman" w:eastAsia="ヒラギノ角ゴ Pro W3" w:hAnsi="Times New Roman" w:cs="Times New Roman"/>
          <w:sz w:val="24"/>
          <w:szCs w:val="24"/>
          <w:lang w:eastAsia="ru-RU"/>
        </w:rPr>
        <w:t>Краевой совет не позднее 1 июля, которая должна содержать:</w:t>
      </w:r>
    </w:p>
    <w:p w:rsidR="007C5759" w:rsidRPr="001E6F83" w:rsidRDefault="007C5759" w:rsidP="007C5759">
      <w:pPr>
        <w:numPr>
          <w:ilvl w:val="0"/>
          <w:numId w:val="21"/>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sz w:val="24"/>
          <w:szCs w:val="24"/>
          <w:lang w:eastAsia="ru-RU"/>
        </w:rPr>
        <w:t>паспорт проекта (программы)</w:t>
      </w:r>
      <w:r w:rsidRPr="001E6F83">
        <w:rPr>
          <w:rFonts w:ascii="Times New Roman" w:eastAsia="ヒラギノ角ゴ Pro W3" w:hAnsi="Times New Roman" w:cs="Times New Roman"/>
          <w:color w:val="FF0000"/>
          <w:sz w:val="24"/>
          <w:szCs w:val="24"/>
          <w:lang w:eastAsia="ru-RU"/>
        </w:rPr>
        <w:t xml:space="preserve">: </w:t>
      </w:r>
      <w:r w:rsidRPr="001E6F83">
        <w:rPr>
          <w:rFonts w:ascii="Times New Roman" w:eastAsia="ヒラギノ角ゴ Pro W3" w:hAnsi="Times New Roman" w:cs="Times New Roman"/>
          <w:color w:val="000000"/>
          <w:sz w:val="24"/>
          <w:szCs w:val="24"/>
          <w:lang w:eastAsia="ru-RU"/>
        </w:rPr>
        <w:t>наименование и место нахождения, контактные телефоны организации-соискателя; обоснование паспорта проекта (программы) отражающего цель, задачи и основную идею (идеи) предлагаемого проекта (программы), его значим</w:t>
      </w:r>
      <w:r w:rsidRPr="001E6F83">
        <w:rPr>
          <w:rFonts w:ascii="Times New Roman" w:eastAsia="ヒラギノ角ゴ Pro W3" w:hAnsi="Times New Roman" w:cs="Times New Roman"/>
          <w:sz w:val="24"/>
          <w:szCs w:val="24"/>
          <w:lang w:eastAsia="ru-RU"/>
        </w:rPr>
        <w:t xml:space="preserve">ости для развития системы образования, исходные теоретические положения; показатели  проекта (программы) и их значения по годам; результаты проекта (программы), описание модели функционирования результатов проекта (программы); этапы реализации; ключевые риски и возможности, описание проекта (программы); бюджет проекта (программы); </w:t>
      </w:r>
    </w:p>
    <w:p w:rsidR="007C5759" w:rsidRPr="001E6F83" w:rsidRDefault="007C5759" w:rsidP="007C5759">
      <w:pPr>
        <w:numPr>
          <w:ilvl w:val="0"/>
          <w:numId w:val="21"/>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сводный и рабочий планы реализации проекта (программы), контрольные точки и завершающие события, средства контроля;</w:t>
      </w:r>
    </w:p>
    <w:p w:rsidR="007C5759" w:rsidRPr="001E6F83" w:rsidRDefault="007C5759" w:rsidP="007C5759">
      <w:pPr>
        <w:numPr>
          <w:ilvl w:val="0"/>
          <w:numId w:val="21"/>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необходимые условия организации работ, средства контроля и обеспечения достоверности результатов, перечень научных и (или) учебно-методических разработок по теме проекта (программы));</w:t>
      </w:r>
    </w:p>
    <w:p w:rsidR="007C5759" w:rsidRPr="001E6F83" w:rsidRDefault="007C5759" w:rsidP="007C5759">
      <w:pPr>
        <w:numPr>
          <w:ilvl w:val="0"/>
          <w:numId w:val="21"/>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обоснование возможности реализации проекта (программы) в соответствии с законодательством об образовании или предложения по содержанию проекта нормативного правового акта, необходимого для реализации проекта (программы);</w:t>
      </w:r>
    </w:p>
    <w:p w:rsidR="007C5759" w:rsidRPr="001E6F83" w:rsidRDefault="007C5759" w:rsidP="007C5759">
      <w:pPr>
        <w:numPr>
          <w:ilvl w:val="0"/>
          <w:numId w:val="21"/>
        </w:numPr>
        <w:spacing w:after="0" w:line="240" w:lineRule="auto"/>
        <w:ind w:left="0" w:firstLine="709"/>
        <w:contextualSpacing/>
        <w:jc w:val="both"/>
        <w:outlineLvl w:val="0"/>
        <w:rPr>
          <w:rFonts w:ascii="Times New Roman" w:eastAsia="ヒラギノ角ゴ Pro W3" w:hAnsi="Times New Roman" w:cs="Times New Roman"/>
          <w:sz w:val="24"/>
          <w:szCs w:val="24"/>
          <w:lang w:eastAsia="ru-RU"/>
        </w:rPr>
      </w:pPr>
      <w:r w:rsidRPr="001E6F83">
        <w:rPr>
          <w:rFonts w:ascii="Times New Roman" w:eastAsia="ヒラギノ角ゴ Pro W3" w:hAnsi="Times New Roman" w:cs="Times New Roman"/>
          <w:color w:val="000000"/>
          <w:sz w:val="24"/>
          <w:szCs w:val="24"/>
          <w:lang w:eastAsia="ru-RU"/>
        </w:rPr>
        <w:t xml:space="preserve">решение </w:t>
      </w:r>
      <w:r w:rsidRPr="001E6F83">
        <w:rPr>
          <w:rFonts w:ascii="Times New Roman" w:eastAsia="ヒラギノ角ゴ Pro W3" w:hAnsi="Times New Roman" w:cs="Times New Roman"/>
          <w:sz w:val="24"/>
          <w:szCs w:val="24"/>
          <w:lang w:eastAsia="ru-RU"/>
        </w:rPr>
        <w:t>коллегиального органа управления организации-соискателя  на участие в реализации проекта (программы);</w:t>
      </w:r>
    </w:p>
    <w:p w:rsidR="007C5759" w:rsidRPr="001E6F83" w:rsidRDefault="007C5759" w:rsidP="007C5759">
      <w:pPr>
        <w:numPr>
          <w:ilvl w:val="0"/>
          <w:numId w:val="21"/>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предложения по распространению и внедрению результатов проекта (программы) в массовую практику, включая предложения по внесению изменений в законодательство об образовании (при необходимости).</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sz w:val="24"/>
          <w:szCs w:val="24"/>
          <w:lang w:eastAsia="ru-RU"/>
        </w:rPr>
      </w:pPr>
      <w:r w:rsidRPr="001E6F83">
        <w:rPr>
          <w:rFonts w:ascii="Times New Roman" w:eastAsia="ヒラギノ角ゴ Pro W3" w:hAnsi="Times New Roman" w:cs="Times New Roman"/>
          <w:sz w:val="24"/>
          <w:szCs w:val="24"/>
          <w:lang w:eastAsia="ru-RU"/>
        </w:rPr>
        <w:t xml:space="preserve">Заявки, поступившие в Краевой совет, направляются для проведения  экспертизы. </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sz w:val="24"/>
          <w:szCs w:val="24"/>
          <w:lang w:eastAsia="ru-RU"/>
        </w:rPr>
      </w:pPr>
      <w:r w:rsidRPr="001E6F83">
        <w:rPr>
          <w:rFonts w:ascii="Times New Roman" w:eastAsia="Times New Roman" w:hAnsi="Times New Roman" w:cs="Times New Roman"/>
          <w:sz w:val="24"/>
          <w:szCs w:val="24"/>
          <w:lang w:eastAsia="ru-RU"/>
        </w:rPr>
        <w:t>Экспертиза осуществляется организацией, определяемой Министерством на конкурсной основе в соответствии законодательством Российской Федерации (далее - Экспертная организация).</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sz w:val="24"/>
          <w:szCs w:val="24"/>
          <w:lang w:eastAsia="ru-RU"/>
        </w:rPr>
      </w:pPr>
      <w:r w:rsidRPr="001E6F83">
        <w:rPr>
          <w:rFonts w:ascii="Times New Roman" w:eastAsia="ヒラギノ角ゴ Pro W3" w:hAnsi="Times New Roman" w:cs="Times New Roman"/>
          <w:sz w:val="24"/>
          <w:szCs w:val="24"/>
          <w:lang w:eastAsia="ru-RU"/>
        </w:rPr>
        <w:t>Экспертная организация осуществляет:</w:t>
      </w:r>
    </w:p>
    <w:p w:rsidR="007C5759" w:rsidRPr="001E6F83" w:rsidRDefault="007C5759" w:rsidP="007C5759">
      <w:pPr>
        <w:numPr>
          <w:ilvl w:val="0"/>
          <w:numId w:val="22"/>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проведение экспертизы заявок;</w:t>
      </w:r>
    </w:p>
    <w:p w:rsidR="007C5759" w:rsidRPr="001E6F83" w:rsidRDefault="007C5759" w:rsidP="007C5759">
      <w:pPr>
        <w:numPr>
          <w:ilvl w:val="0"/>
          <w:numId w:val="22"/>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представление заключений в Краевой совет о результатах экспертизы заявок;</w:t>
      </w:r>
    </w:p>
    <w:p w:rsidR="007C5759" w:rsidRPr="001E6F83" w:rsidRDefault="007C5759" w:rsidP="007C5759">
      <w:pPr>
        <w:numPr>
          <w:ilvl w:val="0"/>
          <w:numId w:val="22"/>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проведение экспертизы ежегодных отчетов о реализации проекта (программы) инновационных площадок;</w:t>
      </w:r>
    </w:p>
    <w:p w:rsidR="007C5759" w:rsidRPr="001E6F83" w:rsidRDefault="007C5759" w:rsidP="007C5759">
      <w:pPr>
        <w:numPr>
          <w:ilvl w:val="0"/>
          <w:numId w:val="22"/>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формирование и ведение банков данных о деятельности инновационных площадок.</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Экспертная организация имеет право привлекать к экспертной деятельности членов регионального учебно-методического объединения.</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lastRenderedPageBreak/>
        <w:t xml:space="preserve">Заключения, подготовленные по результатам экспертизы заявок, направляются экспертным сообществом в Краевой совет не позднее 1 сентября. </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Краевой совет рассматривает представленные Экспертной организацией заключения и представляет в Министерство предложения о признании (отказе признания) организаций-соискателей КИП.</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 xml:space="preserve">Министерство устанавливает перечень КИП, входящих в инновационную инфраструктуру. </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t>Повторное представление заявки на признание КИП осуществляется не ранее чем через год.</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Признание организации КИП осуществляется на период реализации проекта (программы).</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t>По истечении срока реализации проекта (программы) по предложению Краевого совета Министерством принимается одно из следующих решений:</w:t>
      </w:r>
    </w:p>
    <w:p w:rsidR="007C5759" w:rsidRPr="001E6F83" w:rsidRDefault="007C5759" w:rsidP="007C5759">
      <w:pPr>
        <w:numPr>
          <w:ilvl w:val="0"/>
          <w:numId w:val="23"/>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о прекращении деятельности КИП;</w:t>
      </w:r>
    </w:p>
    <w:p w:rsidR="007C5759" w:rsidRPr="001E6F83" w:rsidRDefault="007C5759" w:rsidP="007C5759">
      <w:pPr>
        <w:numPr>
          <w:ilvl w:val="0"/>
          <w:numId w:val="23"/>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о продлении деятельности КИП.</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Деятельность КИП прекращается досрочно в случаях:</w:t>
      </w:r>
    </w:p>
    <w:p w:rsidR="007C5759" w:rsidRPr="001E6F83" w:rsidRDefault="007C5759" w:rsidP="007C5759">
      <w:pPr>
        <w:numPr>
          <w:ilvl w:val="0"/>
          <w:numId w:val="23"/>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получения промежуточных результатов, свидетельствующих о невозможности или нецелесообразности продолжения реализации проекта (программы);</w:t>
      </w:r>
    </w:p>
    <w:p w:rsidR="007C5759" w:rsidRPr="001E6F83" w:rsidRDefault="007C5759" w:rsidP="007C5759">
      <w:pPr>
        <w:numPr>
          <w:ilvl w:val="0"/>
          <w:numId w:val="23"/>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нарушения организацией, которая признана КИП, законодательства Российской Федерации при реализации проекта (программы);</w:t>
      </w:r>
    </w:p>
    <w:p w:rsidR="007C5759" w:rsidRPr="001E6F83" w:rsidRDefault="007C5759" w:rsidP="007C5759">
      <w:pPr>
        <w:numPr>
          <w:ilvl w:val="0"/>
          <w:numId w:val="23"/>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непредставления, а равно несвоевременного представления ежегодного отчета о реализации проекта (программы).</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Вопрос о досрочном прекращении деятельности КИП рассматривается Краевым советом. По результатам рассмотрения Краевой совет представляет Министерству соответствующие предложения.</w:t>
      </w:r>
    </w:p>
    <w:p w:rsidR="007C5759" w:rsidRPr="001E6F83" w:rsidRDefault="007C5759" w:rsidP="007C5759">
      <w:pPr>
        <w:spacing w:after="0" w:line="240" w:lineRule="auto"/>
        <w:ind w:left="709"/>
        <w:contextualSpacing/>
        <w:jc w:val="both"/>
        <w:outlineLvl w:val="0"/>
        <w:rPr>
          <w:rFonts w:ascii="Times New Roman" w:eastAsia="ヒラギノ角ゴ Pro W3" w:hAnsi="Times New Roman" w:cs="Times New Roman"/>
          <w:color w:val="000000"/>
          <w:sz w:val="24"/>
          <w:szCs w:val="24"/>
          <w:lang w:eastAsia="ru-RU"/>
        </w:rPr>
      </w:pPr>
    </w:p>
    <w:p w:rsidR="007C5759" w:rsidRPr="001E6F83" w:rsidRDefault="007C5759" w:rsidP="007C5759">
      <w:pPr>
        <w:numPr>
          <w:ilvl w:val="0"/>
          <w:numId w:val="18"/>
        </w:numPr>
        <w:spacing w:before="240" w:after="0" w:line="240" w:lineRule="auto"/>
        <w:ind w:left="993" w:hanging="284"/>
        <w:contextualSpacing/>
        <w:outlineLvl w:val="0"/>
        <w:rPr>
          <w:rFonts w:ascii="Times New Roman" w:eastAsia="ヒラギノ角ゴ Pro W3" w:hAnsi="Times New Roman" w:cs="Times New Roman"/>
          <w:b/>
          <w:color w:val="000000"/>
          <w:sz w:val="24"/>
          <w:szCs w:val="24"/>
          <w:lang w:eastAsia="ru-RU"/>
        </w:rPr>
      </w:pPr>
      <w:r w:rsidRPr="001E6F83">
        <w:rPr>
          <w:rFonts w:ascii="Times New Roman" w:eastAsia="ヒラギノ角ゴ Pro W3" w:hAnsi="Times New Roman" w:cs="Times New Roman"/>
          <w:b/>
          <w:color w:val="000000"/>
          <w:sz w:val="24"/>
          <w:szCs w:val="24"/>
          <w:lang w:eastAsia="ru-RU"/>
        </w:rPr>
        <w:t>Деятельность КИП</w:t>
      </w:r>
    </w:p>
    <w:p w:rsidR="007C5759" w:rsidRPr="001E6F83" w:rsidRDefault="007C5759" w:rsidP="007C5759">
      <w:pPr>
        <w:spacing w:before="240" w:after="0" w:line="240" w:lineRule="auto"/>
        <w:ind w:left="993"/>
        <w:contextualSpacing/>
        <w:outlineLvl w:val="0"/>
        <w:rPr>
          <w:rFonts w:ascii="Times New Roman" w:eastAsia="ヒラギノ角ゴ Pro W3" w:hAnsi="Times New Roman" w:cs="Times New Roman"/>
          <w:b/>
          <w:color w:val="000000"/>
          <w:sz w:val="24"/>
          <w:szCs w:val="24"/>
          <w:lang w:eastAsia="ru-RU"/>
        </w:rPr>
      </w:pP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 xml:space="preserve">КИП осуществляют свою деятельность в соответствии с </w:t>
      </w:r>
      <w:proofErr w:type="spellStart"/>
      <w:r w:rsidRPr="001E6F83">
        <w:rPr>
          <w:rFonts w:ascii="Times New Roman" w:eastAsia="ヒラギノ角ゴ Pro W3" w:hAnsi="Times New Roman" w:cs="Times New Roman"/>
          <w:color w:val="000000"/>
          <w:sz w:val="24"/>
          <w:szCs w:val="24"/>
          <w:lang w:eastAsia="ru-RU"/>
        </w:rPr>
        <w:t>прилага</w:t>
      </w:r>
      <w:r w:rsidR="00BF4C20">
        <w:rPr>
          <w:rFonts w:ascii="Times New Roman" w:eastAsia="ヒラギノ角ゴ Pro W3" w:hAnsi="Times New Roman" w:cs="Times New Roman"/>
          <w:color w:val="000000"/>
          <w:sz w:val="24"/>
          <w:szCs w:val="24"/>
          <w:lang w:eastAsia="ru-RU"/>
        </w:rPr>
        <w:t>ющейся</w:t>
      </w:r>
      <w:proofErr w:type="spellEnd"/>
      <w:r w:rsidRPr="001E6F83">
        <w:rPr>
          <w:rFonts w:ascii="Times New Roman" w:eastAsia="ヒラギノ角ゴ Pro W3" w:hAnsi="Times New Roman" w:cs="Times New Roman"/>
          <w:color w:val="000000"/>
          <w:sz w:val="24"/>
          <w:szCs w:val="24"/>
          <w:lang w:eastAsia="ru-RU"/>
        </w:rPr>
        <w:t xml:space="preserve"> к заявке программой реализации проекта (программы).</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КИП в рамках проекта (программы):</w:t>
      </w:r>
    </w:p>
    <w:p w:rsidR="007C5759" w:rsidRPr="001E6F83" w:rsidRDefault="007C5759" w:rsidP="007C5759">
      <w:pPr>
        <w:numPr>
          <w:ilvl w:val="0"/>
          <w:numId w:val="24"/>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планируют свою деятельность, при необходимости привлекая научных консультантов;</w:t>
      </w:r>
    </w:p>
    <w:p w:rsidR="007C5759" w:rsidRPr="001E6F83" w:rsidRDefault="007C5759" w:rsidP="007C5759">
      <w:pPr>
        <w:numPr>
          <w:ilvl w:val="0"/>
          <w:numId w:val="24"/>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осуществляют мониторинг реализуемого проекта (программы);</w:t>
      </w:r>
    </w:p>
    <w:p w:rsidR="007C5759" w:rsidRPr="001E6F83" w:rsidRDefault="007C5759" w:rsidP="007C5759">
      <w:pPr>
        <w:numPr>
          <w:ilvl w:val="0"/>
          <w:numId w:val="24"/>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организуют своевременное и достоверное информационное сопровождение реализации проекта (программы), информируя родителей (законных представителей) несовершеннолетних обучающихся и иных заинтересованных лиц о целях, задачах, механизмах реализации, результативности реализации проекта (программы).</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КИП:</w:t>
      </w:r>
    </w:p>
    <w:p w:rsidR="007C5759" w:rsidRPr="001E6F83" w:rsidRDefault="007C5759" w:rsidP="007C5759">
      <w:pPr>
        <w:numPr>
          <w:ilvl w:val="0"/>
          <w:numId w:val="24"/>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реализуют утвержденный проект (программу) в установленные сроки;</w:t>
      </w:r>
    </w:p>
    <w:p w:rsidR="007C5759" w:rsidRPr="001E6F83" w:rsidRDefault="007C5759" w:rsidP="007C5759">
      <w:pPr>
        <w:numPr>
          <w:ilvl w:val="0"/>
          <w:numId w:val="24"/>
        </w:numPr>
        <w:spacing w:after="0" w:line="240" w:lineRule="auto"/>
        <w:ind w:left="0" w:firstLine="709"/>
        <w:contextualSpacing/>
        <w:jc w:val="both"/>
        <w:outlineLvl w:val="0"/>
        <w:rPr>
          <w:rFonts w:ascii="Times New Roman" w:eastAsia="ヒラギノ角ゴ Pro W3" w:hAnsi="Times New Roman" w:cs="Times New Roman"/>
          <w:sz w:val="24"/>
          <w:szCs w:val="24"/>
          <w:lang w:eastAsia="ru-RU"/>
        </w:rPr>
      </w:pPr>
      <w:r w:rsidRPr="001E6F83">
        <w:rPr>
          <w:rFonts w:ascii="Times New Roman" w:eastAsia="ヒラギノ角ゴ Pro W3" w:hAnsi="Times New Roman" w:cs="Times New Roman"/>
          <w:color w:val="000000"/>
          <w:sz w:val="24"/>
          <w:szCs w:val="24"/>
          <w:lang w:eastAsia="ru-RU"/>
        </w:rPr>
        <w:t xml:space="preserve">обеспечивают соблюдение прав и законных </w:t>
      </w:r>
      <w:r w:rsidRPr="001E6F83">
        <w:rPr>
          <w:rFonts w:ascii="Times New Roman" w:eastAsia="ヒラギノ角ゴ Pro W3" w:hAnsi="Times New Roman" w:cs="Times New Roman"/>
          <w:sz w:val="24"/>
          <w:szCs w:val="24"/>
          <w:lang w:eastAsia="ru-RU"/>
        </w:rPr>
        <w:t>интересов участников образовательных отношений;</w:t>
      </w:r>
    </w:p>
    <w:p w:rsidR="007C5759" w:rsidRPr="001E6F83" w:rsidRDefault="007C5759" w:rsidP="007C5759">
      <w:pPr>
        <w:numPr>
          <w:ilvl w:val="0"/>
          <w:numId w:val="24"/>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sz w:val="24"/>
          <w:szCs w:val="24"/>
          <w:lang w:eastAsia="ru-RU"/>
        </w:rPr>
        <w:t>своевременно информируют Министерство о</w:t>
      </w:r>
      <w:r w:rsidRPr="001E6F83">
        <w:rPr>
          <w:rFonts w:ascii="Times New Roman" w:eastAsia="ヒラギノ角ゴ Pro W3" w:hAnsi="Times New Roman" w:cs="Times New Roman"/>
          <w:color w:val="000000"/>
          <w:sz w:val="24"/>
          <w:szCs w:val="24"/>
          <w:lang w:eastAsia="ru-RU"/>
        </w:rPr>
        <w:t xml:space="preserve"> возникших проблемах, препятствующих реализации проекта (программы), которые могут привести к невыполнению проекта (программы) или календарного плана работ.</w:t>
      </w:r>
    </w:p>
    <w:p w:rsidR="007C5759" w:rsidRPr="001E6F83" w:rsidRDefault="007C5759" w:rsidP="007C5759">
      <w:pPr>
        <w:numPr>
          <w:ilvl w:val="1"/>
          <w:numId w:val="18"/>
        </w:numPr>
        <w:spacing w:after="0" w:line="240" w:lineRule="auto"/>
        <w:ind w:left="0" w:firstLine="709"/>
        <w:contextualSpacing/>
        <w:jc w:val="both"/>
        <w:outlineLvl w:val="0"/>
        <w:rPr>
          <w:rFonts w:ascii="Times New Roman" w:eastAsia="ヒラギノ角ゴ Pro W3" w:hAnsi="Times New Roman" w:cs="Times New Roman"/>
          <w:color w:val="000000"/>
          <w:sz w:val="24"/>
          <w:szCs w:val="24"/>
          <w:lang w:eastAsia="ru-RU"/>
        </w:rPr>
      </w:pPr>
      <w:r w:rsidRPr="001E6F83">
        <w:rPr>
          <w:rFonts w:ascii="Times New Roman" w:eastAsia="ヒラギノ角ゴ Pro W3" w:hAnsi="Times New Roman" w:cs="Times New Roman"/>
          <w:color w:val="000000"/>
          <w:sz w:val="24"/>
          <w:szCs w:val="24"/>
          <w:lang w:eastAsia="ru-RU"/>
        </w:rPr>
        <w:t>КИП ежегодно в срок до 10 сентября года, следующего за отчетным периодом, представляют письменные отчеты о реализации проекта (программы).</w:t>
      </w:r>
    </w:p>
    <w:p w:rsidR="007C5759" w:rsidRPr="001E6F83" w:rsidRDefault="007C5759" w:rsidP="007C5759">
      <w:pPr>
        <w:spacing w:after="0" w:line="240" w:lineRule="auto"/>
        <w:ind w:firstLine="708"/>
        <w:jc w:val="both"/>
        <w:outlineLvl w:val="0"/>
        <w:rPr>
          <w:rFonts w:ascii="Times New Roman" w:eastAsia="ヒラギノ角ゴ Pro W3" w:hAnsi="Times New Roman" w:cs="Times New Roman"/>
          <w:color w:val="000000"/>
          <w:sz w:val="24"/>
          <w:szCs w:val="24"/>
          <w:lang w:eastAsia="zh-CN"/>
        </w:rPr>
      </w:pPr>
      <w:r w:rsidRPr="001E6F83">
        <w:rPr>
          <w:rFonts w:ascii="Times New Roman" w:eastAsia="ヒラギノ角ゴ Pro W3" w:hAnsi="Times New Roman" w:cs="Times New Roman"/>
          <w:color w:val="000000"/>
          <w:sz w:val="24"/>
          <w:szCs w:val="24"/>
          <w:lang w:eastAsia="zh-CN"/>
        </w:rPr>
        <w:lastRenderedPageBreak/>
        <w:t>Отчеты КИП о реализации проекта (программы) направляются на экспертизу в Экспертную организацию, по результатам проведения которой в Краевой совет представляется заключение о значимости полученных результатов проекта (программы) и возможных способах их использования в массовой практике.</w:t>
      </w:r>
    </w:p>
    <w:p w:rsidR="007C5759" w:rsidRPr="001E6F83" w:rsidRDefault="007C5759" w:rsidP="007C5759">
      <w:pPr>
        <w:numPr>
          <w:ilvl w:val="1"/>
          <w:numId w:val="18"/>
        </w:numPr>
        <w:spacing w:after="0" w:line="240" w:lineRule="auto"/>
        <w:ind w:left="0" w:firstLine="710"/>
        <w:jc w:val="both"/>
        <w:outlineLvl w:val="0"/>
        <w:rPr>
          <w:rFonts w:ascii="Times New Roman" w:eastAsia="ヒラギノ角ゴ Pro W3" w:hAnsi="Times New Roman" w:cs="Times New Roman"/>
          <w:b/>
          <w:color w:val="000000"/>
          <w:sz w:val="24"/>
          <w:szCs w:val="24"/>
          <w:lang w:eastAsia="zh-CN"/>
        </w:rPr>
      </w:pPr>
      <w:r w:rsidRPr="001E6F83">
        <w:rPr>
          <w:rFonts w:ascii="Times New Roman" w:eastAsia="ヒラギノ角ゴ Pro W3" w:hAnsi="Times New Roman" w:cs="Times New Roman"/>
          <w:color w:val="000000"/>
          <w:sz w:val="24"/>
          <w:szCs w:val="24"/>
          <w:lang w:eastAsia="zh-CN"/>
        </w:rPr>
        <w:t xml:space="preserve">КИП </w:t>
      </w:r>
      <w:r w:rsidRPr="001E6F83">
        <w:rPr>
          <w:rFonts w:ascii="Times New Roman" w:eastAsia="Times New Roman" w:hAnsi="Times New Roman" w:cs="Times New Roman"/>
          <w:sz w:val="24"/>
          <w:szCs w:val="24"/>
          <w:lang w:eastAsia="zh-CN"/>
        </w:rPr>
        <w:t xml:space="preserve">в соответствии с направлениями деятельности объединены </w:t>
      </w:r>
      <w:r w:rsidRPr="001E6F83">
        <w:rPr>
          <w:rFonts w:ascii="Times New Roman" w:eastAsia="Times New Roman" w:hAnsi="Times New Roman" w:cs="Times New Roman"/>
          <w:b/>
          <w:sz w:val="24"/>
          <w:szCs w:val="24"/>
          <w:lang w:eastAsia="zh-CN"/>
        </w:rPr>
        <w:t xml:space="preserve">в две подсистемы: </w:t>
      </w:r>
      <w:r w:rsidRPr="001E6F83">
        <w:rPr>
          <w:rFonts w:ascii="Times New Roman" w:eastAsia="Times New Roman" w:hAnsi="Times New Roman" w:cs="Times New Roman"/>
          <w:b/>
          <w:sz w:val="24"/>
          <w:szCs w:val="24"/>
          <w:lang w:eastAsia="zh-CN" w:bidi="ru-RU"/>
        </w:rPr>
        <w:t>генерирующую и содействующую.</w:t>
      </w:r>
    </w:p>
    <w:p w:rsidR="007C5759" w:rsidRPr="001E6F83" w:rsidRDefault="007C5759" w:rsidP="007C5759">
      <w:pPr>
        <w:numPr>
          <w:ilvl w:val="2"/>
          <w:numId w:val="18"/>
        </w:numPr>
        <w:spacing w:after="0" w:line="240" w:lineRule="auto"/>
        <w:ind w:left="0" w:firstLine="709"/>
        <w:jc w:val="both"/>
        <w:rPr>
          <w:rFonts w:ascii="Times New Roman" w:eastAsia="Times New Roman" w:hAnsi="Times New Roman" w:cs="Times New Roman"/>
          <w:sz w:val="24"/>
          <w:szCs w:val="24"/>
          <w:lang w:eastAsia="zh-CN"/>
        </w:rPr>
      </w:pPr>
      <w:r w:rsidRPr="001E6F83">
        <w:rPr>
          <w:rFonts w:ascii="Times New Roman" w:eastAsia="Times New Roman" w:hAnsi="Times New Roman" w:cs="Times New Roman"/>
          <w:sz w:val="24"/>
          <w:szCs w:val="24"/>
          <w:lang w:eastAsia="zh-CN"/>
        </w:rPr>
        <w:t xml:space="preserve">Структурные единицы генерирующей подсистемы: инновационная организация; </w:t>
      </w:r>
      <w:r w:rsidRPr="001E6F83">
        <w:rPr>
          <w:rFonts w:ascii="Times New Roman" w:eastAsia="Times New Roman" w:hAnsi="Times New Roman" w:cs="Times New Roman"/>
          <w:sz w:val="24"/>
          <w:szCs w:val="24"/>
          <w:lang w:eastAsia="zh-CN" w:bidi="ru-RU"/>
        </w:rPr>
        <w:t xml:space="preserve">инновационные комплексы; </w:t>
      </w:r>
      <w:r w:rsidR="00BF4C20">
        <w:rPr>
          <w:rFonts w:ascii="Times New Roman" w:eastAsia="Times New Roman" w:hAnsi="Times New Roman" w:cs="Times New Roman"/>
          <w:sz w:val="24"/>
          <w:szCs w:val="24"/>
          <w:lang w:eastAsia="zh-CN" w:bidi="ru-RU"/>
        </w:rPr>
        <w:t>инновационные лаборатории</w:t>
      </w:r>
      <w:r w:rsidRPr="001E6F83">
        <w:rPr>
          <w:rFonts w:ascii="Times New Roman" w:eastAsia="Times New Roman" w:hAnsi="Times New Roman" w:cs="Times New Roman"/>
          <w:sz w:val="24"/>
          <w:szCs w:val="24"/>
          <w:lang w:eastAsia="zh-CN" w:bidi="ru-RU"/>
        </w:rPr>
        <w:t>.</w:t>
      </w:r>
    </w:p>
    <w:p w:rsidR="007C5759" w:rsidRPr="001E6F83" w:rsidRDefault="007C5759" w:rsidP="007C5759">
      <w:pPr>
        <w:numPr>
          <w:ilvl w:val="0"/>
          <w:numId w:val="25"/>
        </w:numPr>
        <w:spacing w:after="0" w:line="240" w:lineRule="auto"/>
        <w:ind w:left="0" w:firstLine="709"/>
        <w:jc w:val="both"/>
        <w:outlineLvl w:val="0"/>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b/>
          <w:sz w:val="24"/>
          <w:szCs w:val="24"/>
          <w:lang w:eastAsia="zh-CN" w:bidi="ru-RU"/>
        </w:rPr>
        <w:t>Инновационная организация</w:t>
      </w:r>
      <w:r w:rsidRPr="001E6F83">
        <w:rPr>
          <w:rFonts w:ascii="Times New Roman" w:eastAsia="Times New Roman" w:hAnsi="Times New Roman" w:cs="Times New Roman"/>
          <w:sz w:val="24"/>
          <w:szCs w:val="24"/>
          <w:lang w:eastAsia="zh-CN" w:bidi="ru-RU"/>
        </w:rPr>
        <w:t xml:space="preserve"> – это образовательные организации, осуществляющие инновационную деятельность в сфере регионального образования по одному или нескольким направлениям, имеющим существенное значение для обеспечения прогрессивных изменений качества образования, а так же базовые площадки, обеспечивающие реализацию Федеральной целевой программы развития системы образования. Деятельность инновационных организаций направлена на поиск новых средств, нового содержания и технологий образования., разработку инновационных процессов, механизмов, развитие инновационного типа поведения педагогических кадров на основе освоения новых профессиональных компетенций. </w:t>
      </w:r>
    </w:p>
    <w:p w:rsidR="007C5759" w:rsidRPr="001E6F83" w:rsidRDefault="007C5759" w:rsidP="007C5759">
      <w:pPr>
        <w:numPr>
          <w:ilvl w:val="0"/>
          <w:numId w:val="25"/>
        </w:numPr>
        <w:spacing w:after="0" w:line="240" w:lineRule="auto"/>
        <w:ind w:left="0" w:firstLine="709"/>
        <w:jc w:val="both"/>
        <w:outlineLvl w:val="0"/>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b/>
          <w:sz w:val="24"/>
          <w:szCs w:val="24"/>
          <w:lang w:eastAsia="zh-CN" w:bidi="ru-RU"/>
        </w:rPr>
        <w:t>Инновационный комплекс</w:t>
      </w:r>
      <w:r w:rsidRPr="001E6F83">
        <w:rPr>
          <w:rFonts w:ascii="Times New Roman" w:eastAsia="Times New Roman" w:hAnsi="Times New Roman" w:cs="Times New Roman"/>
          <w:sz w:val="24"/>
          <w:szCs w:val="24"/>
          <w:lang w:eastAsia="zh-CN" w:bidi="ru-RU"/>
        </w:rPr>
        <w:t xml:space="preserve"> – это объединение организаций, имеющее свою инфраструктуру, коллектив педагогов</w:t>
      </w:r>
      <w:r w:rsidRPr="001E6F83">
        <w:rPr>
          <w:rFonts w:ascii="Times New Roman" w:eastAsia="Times New Roman" w:hAnsi="Times New Roman" w:cs="Times New Roman"/>
          <w:b/>
          <w:sz w:val="24"/>
          <w:szCs w:val="24"/>
          <w:lang w:eastAsia="zh-CN" w:bidi="ru-RU"/>
        </w:rPr>
        <w:t xml:space="preserve"> </w:t>
      </w:r>
      <w:r w:rsidRPr="001E6F83">
        <w:rPr>
          <w:rFonts w:ascii="Times New Roman" w:eastAsia="Times New Roman" w:hAnsi="Times New Roman" w:cs="Times New Roman"/>
          <w:sz w:val="24"/>
          <w:szCs w:val="24"/>
          <w:lang w:eastAsia="zh-CN" w:bidi="ru-RU"/>
        </w:rPr>
        <w:t>(команда-</w:t>
      </w:r>
      <w:proofErr w:type="spellStart"/>
      <w:r w:rsidRPr="001E6F83">
        <w:rPr>
          <w:rFonts w:ascii="Times New Roman" w:eastAsia="Times New Roman" w:hAnsi="Times New Roman" w:cs="Times New Roman"/>
          <w:sz w:val="24"/>
          <w:szCs w:val="24"/>
          <w:lang w:eastAsia="zh-CN" w:bidi="ru-RU"/>
        </w:rPr>
        <w:t>спинаут</w:t>
      </w:r>
      <w:proofErr w:type="spellEnd"/>
      <w:r w:rsidRPr="001E6F83">
        <w:rPr>
          <w:rFonts w:ascii="Times New Roman" w:eastAsia="ヒラギノ角ゴ Pro W3" w:hAnsi="Times New Roman" w:cs="Times New Roman"/>
          <w:color w:val="000000"/>
          <w:sz w:val="24"/>
          <w:szCs w:val="24"/>
          <w:vertAlign w:val="superscript"/>
          <w:lang w:eastAsia="zh-CN"/>
        </w:rPr>
        <w:footnoteReference w:id="2"/>
      </w:r>
      <w:r w:rsidRPr="001E6F83">
        <w:rPr>
          <w:rFonts w:ascii="Times New Roman" w:eastAsia="Times New Roman" w:hAnsi="Times New Roman" w:cs="Times New Roman"/>
          <w:sz w:val="24"/>
          <w:szCs w:val="24"/>
          <w:lang w:eastAsia="zh-CN" w:bidi="ru-RU"/>
        </w:rPr>
        <w:t>), занимающихся инновационной деятельностью.</w:t>
      </w:r>
    </w:p>
    <w:p w:rsidR="007C5759" w:rsidRPr="001E6F83" w:rsidRDefault="007C5759" w:rsidP="007C5759">
      <w:pPr>
        <w:spacing w:after="0" w:line="240" w:lineRule="auto"/>
        <w:ind w:firstLine="720"/>
        <w:jc w:val="both"/>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sz w:val="24"/>
          <w:szCs w:val="24"/>
          <w:lang w:eastAsia="zh-CN" w:bidi="ru-RU"/>
        </w:rPr>
        <w:t xml:space="preserve">Деятельность инновационного  комплекса направлена на освоение радикальных новшеств в системе образования Хабаровского края, повышение компетентности педагогов в ходе реализации инновационной деятельности, вовлечение большого количества педагогов в инновационную деятельность через создание и эффективную деятельность профессиональных обучающихся сообществ. </w:t>
      </w:r>
    </w:p>
    <w:p w:rsidR="007C5759" w:rsidRPr="001E6F83" w:rsidRDefault="007C5759" w:rsidP="007C5759">
      <w:pPr>
        <w:numPr>
          <w:ilvl w:val="0"/>
          <w:numId w:val="25"/>
        </w:numPr>
        <w:spacing w:after="0" w:line="240" w:lineRule="auto"/>
        <w:ind w:left="0" w:firstLine="709"/>
        <w:jc w:val="both"/>
        <w:outlineLvl w:val="0"/>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b/>
          <w:sz w:val="24"/>
          <w:szCs w:val="24"/>
          <w:lang w:eastAsia="zh-CN" w:bidi="ru-RU"/>
        </w:rPr>
        <w:t xml:space="preserve">Инновационные лаборатории – </w:t>
      </w:r>
      <w:r w:rsidRPr="001E6F83">
        <w:rPr>
          <w:rFonts w:ascii="Times New Roman" w:eastAsia="Times New Roman" w:hAnsi="Times New Roman" w:cs="Times New Roman"/>
          <w:sz w:val="24"/>
          <w:szCs w:val="24"/>
          <w:lang w:eastAsia="zh-CN" w:bidi="ru-RU"/>
        </w:rPr>
        <w:t>это научно-исследовательские структурные подразделения организаций, соединяющие инновационную и исследовательской деятельность с процессами обучения, с освоением новых образовательных областей, методов и технологий, нацеленных на разработку механизмов перевода инновационных практик в штатный режим деятельности организации. Деятельность научно-исследовательских лабораторий направлена на совершенствование механизмов развития, взаимодействия и взаимообогащения научной и учебной сфер деятельности организаций.</w:t>
      </w:r>
    </w:p>
    <w:p w:rsidR="007C5759" w:rsidRPr="001E6F83" w:rsidRDefault="007C5759" w:rsidP="007C5759">
      <w:pPr>
        <w:numPr>
          <w:ilvl w:val="2"/>
          <w:numId w:val="18"/>
        </w:numPr>
        <w:spacing w:after="0" w:line="240" w:lineRule="auto"/>
        <w:ind w:left="0" w:firstLine="709"/>
        <w:jc w:val="both"/>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sz w:val="24"/>
          <w:szCs w:val="24"/>
          <w:lang w:eastAsia="zh-CN" w:bidi="ru-RU"/>
        </w:rPr>
        <w:t xml:space="preserve">Структурные единицы содействующей подсистемы: </w:t>
      </w:r>
      <w:proofErr w:type="spellStart"/>
      <w:r w:rsidRPr="001E6F83">
        <w:rPr>
          <w:rFonts w:ascii="Times New Roman" w:eastAsia="Times New Roman" w:hAnsi="Times New Roman" w:cs="Times New Roman"/>
          <w:sz w:val="24"/>
          <w:szCs w:val="24"/>
          <w:lang w:eastAsia="zh-CN" w:bidi="ru-RU"/>
        </w:rPr>
        <w:t>апробационные</w:t>
      </w:r>
      <w:proofErr w:type="spellEnd"/>
      <w:r w:rsidRPr="001E6F83">
        <w:rPr>
          <w:rFonts w:ascii="Times New Roman" w:eastAsia="Times New Roman" w:hAnsi="Times New Roman" w:cs="Times New Roman"/>
          <w:sz w:val="24"/>
          <w:szCs w:val="24"/>
          <w:lang w:eastAsia="zh-CN" w:bidi="ru-RU"/>
        </w:rPr>
        <w:t xml:space="preserve"> площадки; центры трансфера технологий; отдельные педагоги-исследователи.</w:t>
      </w:r>
    </w:p>
    <w:p w:rsidR="007C5759" w:rsidRPr="001E6F83" w:rsidRDefault="007C5759" w:rsidP="007C5759">
      <w:pPr>
        <w:numPr>
          <w:ilvl w:val="0"/>
          <w:numId w:val="26"/>
        </w:numPr>
        <w:spacing w:after="0" w:line="240" w:lineRule="auto"/>
        <w:ind w:left="0" w:firstLine="709"/>
        <w:jc w:val="both"/>
        <w:rPr>
          <w:rFonts w:ascii="Times New Roman" w:eastAsia="Times New Roman" w:hAnsi="Times New Roman" w:cs="Times New Roman"/>
          <w:sz w:val="24"/>
          <w:szCs w:val="24"/>
          <w:lang w:eastAsia="zh-CN" w:bidi="ru-RU"/>
        </w:rPr>
      </w:pPr>
      <w:proofErr w:type="spellStart"/>
      <w:r w:rsidRPr="001E6F83">
        <w:rPr>
          <w:rFonts w:ascii="Times New Roman" w:eastAsia="Times New Roman" w:hAnsi="Times New Roman" w:cs="Times New Roman"/>
          <w:b/>
          <w:sz w:val="24"/>
          <w:szCs w:val="24"/>
          <w:lang w:eastAsia="zh-CN" w:bidi="ru-RU"/>
        </w:rPr>
        <w:t>Апробационные</w:t>
      </w:r>
      <w:proofErr w:type="spellEnd"/>
      <w:r w:rsidRPr="001E6F83">
        <w:rPr>
          <w:rFonts w:ascii="Times New Roman" w:eastAsia="Times New Roman" w:hAnsi="Times New Roman" w:cs="Times New Roman"/>
          <w:b/>
          <w:sz w:val="24"/>
          <w:szCs w:val="24"/>
          <w:lang w:eastAsia="zh-CN" w:bidi="ru-RU"/>
        </w:rPr>
        <w:t xml:space="preserve"> площадки</w:t>
      </w:r>
      <w:r w:rsidRPr="001E6F83">
        <w:rPr>
          <w:rFonts w:ascii="Times New Roman" w:eastAsia="Times New Roman" w:hAnsi="Times New Roman" w:cs="Times New Roman"/>
          <w:sz w:val="24"/>
          <w:szCs w:val="24"/>
          <w:lang w:eastAsia="zh-CN" w:bidi="ru-RU"/>
        </w:rPr>
        <w:t xml:space="preserve"> – это организации, проводящие апробацию инновационных педагогических технологий и учебных изданий, обеспечивающих значительное продвижение в решении актуальных задач образовательной политики Хабаровского края.</w:t>
      </w:r>
    </w:p>
    <w:p w:rsidR="007C5759" w:rsidRPr="001E6F83" w:rsidRDefault="007C5759" w:rsidP="007C5759">
      <w:pPr>
        <w:spacing w:after="0" w:line="240" w:lineRule="auto"/>
        <w:ind w:firstLine="709"/>
        <w:jc w:val="both"/>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sz w:val="24"/>
          <w:szCs w:val="24"/>
          <w:lang w:eastAsia="zh-CN" w:bidi="ru-RU"/>
        </w:rPr>
        <w:t xml:space="preserve">Деятельность </w:t>
      </w:r>
      <w:proofErr w:type="spellStart"/>
      <w:r w:rsidRPr="001E6F83">
        <w:rPr>
          <w:rFonts w:ascii="Times New Roman" w:eastAsia="Times New Roman" w:hAnsi="Times New Roman" w:cs="Times New Roman"/>
          <w:sz w:val="24"/>
          <w:szCs w:val="24"/>
          <w:lang w:eastAsia="zh-CN" w:bidi="ru-RU"/>
        </w:rPr>
        <w:t>апробационной</w:t>
      </w:r>
      <w:proofErr w:type="spellEnd"/>
      <w:r w:rsidRPr="001E6F83">
        <w:rPr>
          <w:rFonts w:ascii="Times New Roman" w:eastAsia="Times New Roman" w:hAnsi="Times New Roman" w:cs="Times New Roman"/>
          <w:sz w:val="24"/>
          <w:szCs w:val="24"/>
          <w:lang w:eastAsia="zh-CN" w:bidi="ru-RU"/>
        </w:rPr>
        <w:t xml:space="preserve"> площадки направлена на внедрение в образовательную деятельность инновационных продуктов, технологий и</w:t>
      </w:r>
      <w:bookmarkStart w:id="2" w:name="bookmark2"/>
      <w:r w:rsidRPr="001E6F83">
        <w:rPr>
          <w:rFonts w:ascii="Times New Roman" w:eastAsia="Times New Roman" w:hAnsi="Times New Roman" w:cs="Times New Roman"/>
          <w:sz w:val="24"/>
          <w:szCs w:val="24"/>
          <w:lang w:eastAsia="zh-CN" w:bidi="ru-RU"/>
        </w:rPr>
        <w:t xml:space="preserve"> мониторинг эффективности их использования.</w:t>
      </w:r>
      <w:bookmarkEnd w:id="2"/>
    </w:p>
    <w:p w:rsidR="007C5759" w:rsidRPr="001E6F83" w:rsidRDefault="007C5759" w:rsidP="007C5759">
      <w:pPr>
        <w:numPr>
          <w:ilvl w:val="0"/>
          <w:numId w:val="26"/>
        </w:numPr>
        <w:spacing w:after="0" w:line="240" w:lineRule="auto"/>
        <w:ind w:left="0" w:firstLine="709"/>
        <w:jc w:val="both"/>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b/>
          <w:sz w:val="24"/>
          <w:szCs w:val="24"/>
          <w:lang w:eastAsia="zh-CN" w:bidi="ru-RU"/>
        </w:rPr>
        <w:lastRenderedPageBreak/>
        <w:t>Центр трансфера технологий</w:t>
      </w:r>
      <w:r w:rsidRPr="001E6F83">
        <w:rPr>
          <w:rFonts w:ascii="Times New Roman" w:eastAsia="Times New Roman" w:hAnsi="Times New Roman" w:cs="Times New Roman"/>
          <w:sz w:val="24"/>
          <w:szCs w:val="24"/>
          <w:lang w:eastAsia="zh-CN" w:bidi="ru-RU"/>
        </w:rPr>
        <w:t xml:space="preserve"> - организация, на базе которой проводятся практические мероприятия (педагогические практики, стажировки) в области инновационных образовательных технологий (освоение и распространение технологически сложных инноваций) для педагогических и руководящих работников.</w:t>
      </w:r>
    </w:p>
    <w:p w:rsidR="007C5759" w:rsidRPr="001E6F83" w:rsidRDefault="007C5759" w:rsidP="007C5759">
      <w:pPr>
        <w:numPr>
          <w:ilvl w:val="0"/>
          <w:numId w:val="26"/>
        </w:numPr>
        <w:spacing w:after="0" w:line="240" w:lineRule="auto"/>
        <w:ind w:left="0" w:firstLine="709"/>
        <w:jc w:val="both"/>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b/>
          <w:sz w:val="24"/>
          <w:szCs w:val="24"/>
          <w:lang w:eastAsia="zh-CN" w:bidi="ru-RU"/>
        </w:rPr>
        <w:t xml:space="preserve">Центр компетенций – </w:t>
      </w:r>
      <w:r w:rsidRPr="001E6F83">
        <w:rPr>
          <w:rFonts w:ascii="Times New Roman" w:eastAsia="Times New Roman" w:hAnsi="Times New Roman" w:cs="Times New Roman"/>
          <w:sz w:val="24"/>
          <w:szCs w:val="24"/>
          <w:lang w:eastAsia="zh-CN" w:bidi="ru-RU"/>
        </w:rPr>
        <w:t>это организация, выстраивающее инновационную  образовательную практику, аккумулирующее (собирающее, формализующее и распространяющее) определенные знания и опыт в области приоритетных направлений развития системы образования Хабаровского края и являющееся ресурсом в формировании актуальных педагогических или управленческих компетенций.</w:t>
      </w:r>
    </w:p>
    <w:p w:rsidR="007C5759" w:rsidRPr="001E6F83" w:rsidRDefault="007C5759" w:rsidP="007C5759">
      <w:pPr>
        <w:numPr>
          <w:ilvl w:val="0"/>
          <w:numId w:val="26"/>
        </w:numPr>
        <w:spacing w:after="0" w:line="240" w:lineRule="auto"/>
        <w:ind w:left="0" w:firstLine="709"/>
        <w:jc w:val="both"/>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b/>
          <w:sz w:val="24"/>
          <w:szCs w:val="24"/>
          <w:lang w:eastAsia="zh-CN" w:bidi="ru-RU"/>
        </w:rPr>
        <w:t xml:space="preserve"> Педагог – исследователь – </w:t>
      </w:r>
      <w:r w:rsidRPr="001E6F83">
        <w:rPr>
          <w:rFonts w:ascii="Times New Roman" w:eastAsia="Times New Roman" w:hAnsi="Times New Roman" w:cs="Times New Roman"/>
          <w:sz w:val="24"/>
          <w:szCs w:val="24"/>
          <w:lang w:eastAsia="zh-CN" w:bidi="ru-RU"/>
        </w:rPr>
        <w:t>это педагог образовательной организации, принимающий активное участие в разработке, апробации и внедрении нового содержания, технологи</w:t>
      </w:r>
      <w:r w:rsidR="00BF4C20">
        <w:rPr>
          <w:rFonts w:ascii="Times New Roman" w:eastAsia="Times New Roman" w:hAnsi="Times New Roman" w:cs="Times New Roman"/>
          <w:sz w:val="24"/>
          <w:szCs w:val="24"/>
          <w:lang w:eastAsia="zh-CN" w:bidi="ru-RU"/>
        </w:rPr>
        <w:t>й</w:t>
      </w:r>
      <w:r w:rsidRPr="001E6F83">
        <w:rPr>
          <w:rFonts w:ascii="Times New Roman" w:eastAsia="Times New Roman" w:hAnsi="Times New Roman" w:cs="Times New Roman"/>
          <w:sz w:val="24"/>
          <w:szCs w:val="24"/>
          <w:lang w:eastAsia="zh-CN" w:bidi="ru-RU"/>
        </w:rPr>
        <w:t xml:space="preserve">, осуществляющий индивидуальные исследования или участвующий в коллективных исследованиях по приоритетным направлениям развития системы образования края, имеющий опыт работы не менее пяти лет. </w:t>
      </w:r>
    </w:p>
    <w:p w:rsidR="007C5759" w:rsidRPr="001E6F83" w:rsidRDefault="007C5759" w:rsidP="007C5759">
      <w:pPr>
        <w:spacing w:after="0" w:line="240" w:lineRule="auto"/>
        <w:ind w:left="709"/>
        <w:jc w:val="both"/>
        <w:rPr>
          <w:rFonts w:ascii="Times New Roman" w:eastAsia="Times New Roman" w:hAnsi="Times New Roman" w:cs="Times New Roman"/>
          <w:b/>
          <w:sz w:val="24"/>
          <w:szCs w:val="24"/>
          <w:lang w:eastAsia="zh-CN" w:bidi="ru-RU"/>
        </w:rPr>
      </w:pPr>
    </w:p>
    <w:p w:rsidR="007C5759" w:rsidRPr="001E6F83" w:rsidRDefault="007C5759" w:rsidP="007C5759">
      <w:pPr>
        <w:numPr>
          <w:ilvl w:val="0"/>
          <w:numId w:val="18"/>
        </w:numPr>
        <w:spacing w:after="0" w:line="240" w:lineRule="auto"/>
        <w:ind w:left="993" w:hanging="284"/>
        <w:rPr>
          <w:rFonts w:ascii="Times New Roman" w:eastAsia="Times New Roman" w:hAnsi="Times New Roman" w:cs="Times New Roman"/>
          <w:b/>
          <w:sz w:val="24"/>
          <w:szCs w:val="24"/>
          <w:lang w:eastAsia="zh-CN" w:bidi="ru-RU"/>
        </w:rPr>
      </w:pPr>
      <w:r w:rsidRPr="001E6F83">
        <w:rPr>
          <w:rFonts w:ascii="Times New Roman" w:eastAsia="Times New Roman" w:hAnsi="Times New Roman" w:cs="Times New Roman"/>
          <w:b/>
          <w:sz w:val="24"/>
          <w:szCs w:val="24"/>
          <w:lang w:eastAsia="zh-CN" w:bidi="ru-RU"/>
        </w:rPr>
        <w:t>Информационное обеспечение КИП</w:t>
      </w:r>
    </w:p>
    <w:p w:rsidR="007C5759" w:rsidRPr="001E6F83" w:rsidRDefault="007C5759" w:rsidP="007C5759">
      <w:pPr>
        <w:spacing w:after="0" w:line="240" w:lineRule="auto"/>
        <w:ind w:left="993"/>
        <w:rPr>
          <w:rFonts w:ascii="Times New Roman" w:eastAsia="Times New Roman" w:hAnsi="Times New Roman" w:cs="Times New Roman"/>
          <w:b/>
          <w:sz w:val="24"/>
          <w:szCs w:val="24"/>
          <w:lang w:eastAsia="zh-CN" w:bidi="ru-RU"/>
        </w:rPr>
      </w:pPr>
    </w:p>
    <w:p w:rsidR="007C5759" w:rsidRPr="001E6F83" w:rsidRDefault="007C5759" w:rsidP="007C5759">
      <w:pPr>
        <w:spacing w:after="0" w:line="240" w:lineRule="auto"/>
        <w:ind w:firstLine="709"/>
        <w:rPr>
          <w:rFonts w:ascii="Times New Roman" w:eastAsia="Times New Roman" w:hAnsi="Times New Roman" w:cs="Times New Roman"/>
          <w:sz w:val="24"/>
          <w:szCs w:val="24"/>
          <w:lang w:eastAsia="zh-CN" w:bidi="ru-RU"/>
        </w:rPr>
      </w:pPr>
      <w:r w:rsidRPr="001E6F83">
        <w:rPr>
          <w:rFonts w:ascii="Times New Roman" w:eastAsia="Times New Roman" w:hAnsi="Times New Roman" w:cs="Times New Roman"/>
          <w:sz w:val="24"/>
          <w:szCs w:val="24"/>
          <w:lang w:eastAsia="zh-CN" w:bidi="ru-RU"/>
        </w:rPr>
        <w:t>5.1. Функции информирования и распространения локальных новшеств осуществляются через краевые профессиональные и общественные средства массовой информации, сайты образовательных организаций, сетевые сообщества педагогов, учебно-методическое объединение. :</w:t>
      </w:r>
    </w:p>
    <w:p w:rsidR="007C5759" w:rsidRPr="001E6F83" w:rsidRDefault="007C5759" w:rsidP="007C5759">
      <w:pPr>
        <w:spacing w:after="0" w:line="240" w:lineRule="auto"/>
        <w:ind w:left="709"/>
        <w:jc w:val="both"/>
        <w:rPr>
          <w:rFonts w:ascii="Times New Roman" w:eastAsia="Times New Roman" w:hAnsi="Times New Roman" w:cs="Times New Roman"/>
          <w:b/>
          <w:sz w:val="24"/>
          <w:szCs w:val="24"/>
          <w:lang w:eastAsia="zh-CN" w:bidi="ru-RU"/>
        </w:rPr>
      </w:pPr>
      <w:r w:rsidRPr="001E6F83">
        <w:rPr>
          <w:rFonts w:ascii="Times New Roman" w:eastAsia="Times New Roman" w:hAnsi="Times New Roman" w:cs="Times New Roman"/>
          <w:sz w:val="24"/>
          <w:szCs w:val="24"/>
          <w:lang w:eastAsia="zh-CN" w:bidi="ru-RU"/>
        </w:rPr>
        <w:t>5.2. Ресурсы, перечисленные в п. 5.1 являются обеспечивающей подсистемой инновационной инфраструктуры.</w:t>
      </w:r>
    </w:p>
    <w:p w:rsidR="007C5759" w:rsidRPr="001E6F83" w:rsidRDefault="007C5759" w:rsidP="007C5759">
      <w:pPr>
        <w:spacing w:after="0" w:line="240" w:lineRule="auto"/>
        <w:ind w:left="709"/>
        <w:jc w:val="both"/>
        <w:rPr>
          <w:rFonts w:ascii="Times New Roman" w:eastAsia="Times New Roman" w:hAnsi="Times New Roman" w:cs="Times New Roman"/>
          <w:sz w:val="24"/>
          <w:szCs w:val="24"/>
          <w:lang w:eastAsia="zh-CN" w:bidi="ru-RU"/>
        </w:rPr>
      </w:pPr>
    </w:p>
    <w:p w:rsidR="007C5759" w:rsidRPr="001E6F83" w:rsidRDefault="007C5759" w:rsidP="007C5759">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6859D2" w:rsidRPr="001E6F83" w:rsidRDefault="006859D2" w:rsidP="00002BA0">
      <w:pPr>
        <w:spacing w:after="0"/>
        <w:ind w:firstLine="708"/>
        <w:jc w:val="both"/>
        <w:rPr>
          <w:rFonts w:ascii="Times New Roman" w:hAnsi="Times New Roman" w:cs="Times New Roman"/>
          <w:sz w:val="24"/>
          <w:szCs w:val="24"/>
        </w:rPr>
      </w:pPr>
    </w:p>
    <w:p w:rsidR="00DC20A6" w:rsidRPr="001E6F83" w:rsidRDefault="007C5759" w:rsidP="00002BA0">
      <w:pPr>
        <w:spacing w:after="0"/>
        <w:ind w:left="7080" w:firstLine="708"/>
        <w:jc w:val="both"/>
        <w:rPr>
          <w:rFonts w:ascii="Times New Roman" w:hAnsi="Times New Roman" w:cs="Times New Roman"/>
          <w:sz w:val="24"/>
          <w:szCs w:val="24"/>
        </w:rPr>
      </w:pPr>
      <w:r w:rsidRPr="001E6F83">
        <w:rPr>
          <w:rFonts w:ascii="Times New Roman" w:hAnsi="Times New Roman" w:cs="Times New Roman"/>
          <w:sz w:val="24"/>
          <w:szCs w:val="24"/>
        </w:rPr>
        <w:t>Приложение 2</w:t>
      </w:r>
    </w:p>
    <w:p w:rsidR="00B701B0" w:rsidRPr="001E6F83" w:rsidRDefault="00B701B0" w:rsidP="00002BA0">
      <w:pPr>
        <w:spacing w:after="0" w:line="276" w:lineRule="auto"/>
        <w:jc w:val="center"/>
        <w:rPr>
          <w:rFonts w:ascii="Times New Roman" w:eastAsia="Calibri" w:hAnsi="Times New Roman" w:cs="Times New Roman"/>
          <w:b/>
          <w:sz w:val="24"/>
          <w:szCs w:val="24"/>
        </w:rPr>
      </w:pPr>
      <w:r w:rsidRPr="001E6F83">
        <w:rPr>
          <w:rFonts w:ascii="Times New Roman" w:eastAsia="Calibri" w:hAnsi="Times New Roman" w:cs="Times New Roman"/>
          <w:b/>
          <w:sz w:val="24"/>
          <w:szCs w:val="24"/>
        </w:rPr>
        <w:t>Информационная карта</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984"/>
      </w:tblGrid>
      <w:tr w:rsidR="00B701B0" w:rsidRPr="001E6F83" w:rsidTr="00002BA0">
        <w:trPr>
          <w:trHeight w:val="102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1. </w:t>
            </w:r>
            <w:r w:rsidRPr="001E6F83">
              <w:rPr>
                <w:rFonts w:ascii="Times New Roman" w:eastAsia="Times New Roman" w:hAnsi="Times New Roman" w:cs="Times New Roman"/>
                <w:b/>
                <w:bCs/>
                <w:color w:val="000000"/>
                <w:sz w:val="24"/>
                <w:szCs w:val="24"/>
                <w:lang w:eastAsia="ru-RU"/>
              </w:rPr>
              <w:t xml:space="preserve">Данные об образовательном учреждении  </w:t>
            </w:r>
            <w:r w:rsidRPr="001E6F83">
              <w:rPr>
                <w:rFonts w:ascii="Times New Roman" w:eastAsia="Times New Roman" w:hAnsi="Times New Roman" w:cs="Times New Roman"/>
                <w:color w:val="000000"/>
                <w:sz w:val="24"/>
                <w:szCs w:val="24"/>
                <w:lang w:eastAsia="ru-RU"/>
              </w:rPr>
              <w:t xml:space="preserve">                                                  1.1.Полное наименование образовательной организации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 </w:t>
            </w:r>
          </w:p>
        </w:tc>
      </w:tr>
      <w:tr w:rsidR="00B701B0" w:rsidRPr="001E6F83" w:rsidTr="00002BA0">
        <w:trPr>
          <w:trHeight w:val="765"/>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lastRenderedPageBreak/>
              <w:t>1.2. Муниципальный район, в котором находится образовательная организация</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1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1.3. Вид образовательной организации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1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1.4. Тип образовательной организации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1.5. Количество учащихся </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1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1.6. Адрес образовательной организации с почтовым индексом </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1.7. Телефон / факс  (4212…)…</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1.8. Е-</w:t>
            </w:r>
            <w:proofErr w:type="spellStart"/>
            <w:r w:rsidRPr="001E6F83">
              <w:rPr>
                <w:rFonts w:ascii="Times New Roman" w:eastAsia="Times New Roman" w:hAnsi="Times New Roman" w:cs="Times New Roman"/>
                <w:color w:val="000000"/>
                <w:sz w:val="24"/>
                <w:szCs w:val="24"/>
                <w:lang w:eastAsia="ru-RU"/>
              </w:rPr>
              <w:t>mail</w:t>
            </w:r>
            <w:proofErr w:type="spellEnd"/>
          </w:p>
        </w:tc>
        <w:tc>
          <w:tcPr>
            <w:tcW w:w="1984" w:type="dxa"/>
            <w:shd w:val="clear" w:color="auto" w:fill="auto"/>
            <w:hideMark/>
          </w:tcPr>
          <w:p w:rsidR="00B701B0" w:rsidRPr="001E6F83" w:rsidRDefault="00B701B0" w:rsidP="00002BA0">
            <w:pPr>
              <w:spacing w:after="0" w:line="240" w:lineRule="auto"/>
              <w:jc w:val="both"/>
              <w:rPr>
                <w:rFonts w:ascii="Calibri" w:eastAsia="Times New Roman" w:hAnsi="Calibri" w:cs="Times New Roman"/>
                <w:color w:val="0000FF"/>
                <w:sz w:val="24"/>
                <w:szCs w:val="24"/>
                <w:u w:val="single"/>
                <w:lang w:eastAsia="ru-RU"/>
              </w:rPr>
            </w:pPr>
            <w:r w:rsidRPr="001E6F83">
              <w:rPr>
                <w:rFonts w:ascii="Calibri" w:eastAsia="Times New Roman" w:hAnsi="Calibri" w:cs="Times New Roman"/>
                <w:color w:val="0000FF"/>
                <w:sz w:val="24"/>
                <w:szCs w:val="24"/>
                <w:u w:val="single"/>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1.9. </w:t>
            </w:r>
            <w:proofErr w:type="spellStart"/>
            <w:r w:rsidRPr="001E6F83">
              <w:rPr>
                <w:rFonts w:ascii="Times New Roman" w:eastAsia="Times New Roman" w:hAnsi="Times New Roman" w:cs="Times New Roman"/>
                <w:color w:val="000000"/>
                <w:sz w:val="24"/>
                <w:szCs w:val="24"/>
                <w:lang w:eastAsia="ru-RU"/>
              </w:rPr>
              <w:t>Web-site</w:t>
            </w:r>
            <w:proofErr w:type="spellEnd"/>
            <w:r w:rsidRPr="001E6F83">
              <w:rPr>
                <w:rFonts w:ascii="Times New Roman" w:eastAsia="Times New Roman" w:hAnsi="Times New Roman" w:cs="Times New Roman"/>
                <w:color w:val="000000"/>
                <w:sz w:val="24"/>
                <w:szCs w:val="24"/>
                <w:lang w:eastAsia="ru-RU"/>
              </w:rPr>
              <w:t xml:space="preserve"> </w:t>
            </w:r>
          </w:p>
        </w:tc>
        <w:tc>
          <w:tcPr>
            <w:tcW w:w="1984" w:type="dxa"/>
            <w:shd w:val="clear" w:color="auto" w:fill="auto"/>
            <w:hideMark/>
          </w:tcPr>
          <w:p w:rsidR="00B701B0" w:rsidRPr="001E6F83" w:rsidRDefault="00B701B0" w:rsidP="00002BA0">
            <w:pPr>
              <w:spacing w:after="0" w:line="240" w:lineRule="auto"/>
              <w:jc w:val="both"/>
              <w:rPr>
                <w:rFonts w:ascii="Calibri" w:eastAsia="Times New Roman" w:hAnsi="Calibri" w:cs="Times New Roman"/>
                <w:color w:val="0000FF"/>
                <w:sz w:val="24"/>
                <w:szCs w:val="24"/>
                <w:u w:val="single"/>
                <w:lang w:eastAsia="ru-RU"/>
              </w:rPr>
            </w:pPr>
            <w:r w:rsidRPr="001E6F83">
              <w:rPr>
                <w:rFonts w:ascii="Calibri" w:eastAsia="Times New Roman" w:hAnsi="Calibri" w:cs="Times New Roman"/>
                <w:color w:val="0000FF"/>
                <w:sz w:val="24"/>
                <w:szCs w:val="24"/>
                <w:u w:val="single"/>
                <w:lang w:eastAsia="ru-RU"/>
              </w:rPr>
              <w:t> </w:t>
            </w:r>
          </w:p>
        </w:tc>
      </w:tr>
      <w:tr w:rsidR="00B701B0" w:rsidRPr="001E6F83" w:rsidTr="00002BA0">
        <w:trPr>
          <w:trHeight w:val="765"/>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1.10. Руководитель образовательной организации (далее ОО)</w:t>
            </w:r>
          </w:p>
        </w:tc>
        <w:tc>
          <w:tcPr>
            <w:tcW w:w="1984" w:type="dxa"/>
            <w:shd w:val="clear" w:color="auto" w:fill="auto"/>
            <w:noWrap/>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102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 1.11. Научный руководитель или консультант (фамилия, имя, отчество, должность, место работы, ученая степень, если есть)</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982"/>
        </w:trPr>
        <w:tc>
          <w:tcPr>
            <w:tcW w:w="7245" w:type="dxa"/>
            <w:shd w:val="clear" w:color="auto" w:fill="auto"/>
            <w:hideMark/>
          </w:tcPr>
          <w:p w:rsidR="00002BA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bCs/>
                <w:color w:val="000000"/>
                <w:sz w:val="24"/>
                <w:szCs w:val="24"/>
                <w:lang w:eastAsia="ru-RU"/>
              </w:rPr>
              <w:t xml:space="preserve">2. Данные о контактном лице по вопросам инновационной работы в ОО (или о педагогическом работнике - авторе, </w:t>
            </w:r>
            <w:proofErr w:type="spellStart"/>
            <w:r w:rsidRPr="001E6F83">
              <w:rPr>
                <w:rFonts w:ascii="Times New Roman" w:eastAsia="Times New Roman" w:hAnsi="Times New Roman" w:cs="Times New Roman"/>
                <w:b/>
                <w:bCs/>
                <w:color w:val="000000"/>
                <w:sz w:val="24"/>
                <w:szCs w:val="24"/>
                <w:lang w:eastAsia="ru-RU"/>
              </w:rPr>
              <w:t>апробаторе</w:t>
            </w:r>
            <w:proofErr w:type="spellEnd"/>
            <w:r w:rsidRPr="001E6F83">
              <w:rPr>
                <w:rFonts w:ascii="Times New Roman" w:eastAsia="Times New Roman" w:hAnsi="Times New Roman" w:cs="Times New Roman"/>
                <w:b/>
                <w:bCs/>
                <w:color w:val="000000"/>
                <w:sz w:val="24"/>
                <w:szCs w:val="24"/>
                <w:lang w:eastAsia="ru-RU"/>
              </w:rPr>
              <w:t xml:space="preserve"> инновации</w:t>
            </w:r>
            <w:r w:rsidRPr="001E6F83">
              <w:rPr>
                <w:rFonts w:ascii="Times New Roman" w:eastAsia="Times New Roman" w:hAnsi="Times New Roman" w:cs="Times New Roman"/>
                <w:color w:val="000000"/>
                <w:sz w:val="24"/>
                <w:szCs w:val="24"/>
                <w:lang w:eastAsia="ru-RU"/>
              </w:rPr>
              <w:t xml:space="preserve">)                                </w:t>
            </w:r>
          </w:p>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2.1. Фамилия, имя, отчество контактного лица</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2.2. Должность</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2.3. Телефон / факс </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2.4. Е-</w:t>
            </w:r>
            <w:proofErr w:type="spellStart"/>
            <w:r w:rsidRPr="001E6F83">
              <w:rPr>
                <w:rFonts w:ascii="Times New Roman" w:eastAsia="Times New Roman" w:hAnsi="Times New Roman" w:cs="Times New Roman"/>
                <w:color w:val="000000"/>
                <w:sz w:val="24"/>
                <w:szCs w:val="24"/>
                <w:lang w:eastAsia="ru-RU"/>
              </w:rPr>
              <w:t>mail</w:t>
            </w:r>
            <w:proofErr w:type="spellEnd"/>
          </w:p>
        </w:tc>
        <w:tc>
          <w:tcPr>
            <w:tcW w:w="1984" w:type="dxa"/>
            <w:shd w:val="clear" w:color="auto" w:fill="auto"/>
            <w:hideMark/>
          </w:tcPr>
          <w:p w:rsidR="00B701B0" w:rsidRPr="001E6F83" w:rsidRDefault="00B701B0" w:rsidP="00002BA0">
            <w:pPr>
              <w:spacing w:after="0" w:line="240" w:lineRule="auto"/>
              <w:jc w:val="both"/>
              <w:rPr>
                <w:rFonts w:ascii="Calibri" w:eastAsia="Times New Roman" w:hAnsi="Calibri" w:cs="Times New Roman"/>
                <w:color w:val="0000FF"/>
                <w:sz w:val="24"/>
                <w:szCs w:val="24"/>
                <w:u w:val="single"/>
                <w:lang w:eastAsia="ru-RU"/>
              </w:rPr>
            </w:pPr>
            <w:r w:rsidRPr="001E6F83">
              <w:rPr>
                <w:rFonts w:ascii="Calibri" w:eastAsia="Times New Roman" w:hAnsi="Calibri" w:cs="Times New Roman"/>
                <w:color w:val="0000FF"/>
                <w:sz w:val="24"/>
                <w:szCs w:val="24"/>
                <w:u w:val="single"/>
                <w:lang w:eastAsia="ru-RU"/>
              </w:rPr>
              <w:t> </w:t>
            </w:r>
          </w:p>
        </w:tc>
      </w:tr>
      <w:tr w:rsidR="00B701B0" w:rsidRPr="001E6F83" w:rsidTr="00002BA0">
        <w:trPr>
          <w:trHeight w:val="625"/>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3</w:t>
            </w:r>
            <w:r w:rsidRPr="001E6F83">
              <w:rPr>
                <w:rFonts w:ascii="Times New Roman" w:eastAsia="Times New Roman" w:hAnsi="Times New Roman" w:cs="Times New Roman"/>
                <w:b/>
                <w:bCs/>
                <w:color w:val="000000"/>
                <w:sz w:val="24"/>
                <w:szCs w:val="24"/>
                <w:lang w:eastAsia="ru-RU"/>
              </w:rPr>
              <w:t xml:space="preserve">. Данные об организации инновационной деятельности     </w:t>
            </w:r>
            <w:r w:rsidRPr="001E6F83">
              <w:rPr>
                <w:rFonts w:ascii="Times New Roman" w:eastAsia="Times New Roman" w:hAnsi="Times New Roman" w:cs="Times New Roman"/>
                <w:color w:val="000000"/>
                <w:sz w:val="24"/>
                <w:szCs w:val="24"/>
                <w:lang w:eastAsia="ru-RU"/>
              </w:rPr>
              <w:t xml:space="preserve"> 3.1. Статус в инновационной инфраструктуре края, на который претендует ОО</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3.2. Масштабность </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w:t>
            </w:r>
          </w:p>
        </w:tc>
      </w:tr>
      <w:tr w:rsidR="00B701B0" w:rsidRPr="001E6F83" w:rsidTr="00002BA0">
        <w:trPr>
          <w:trHeight w:val="314"/>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3.3. Количество исполнителей инновационной работы</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492"/>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3.4. Количество участников инновационной работы (дети, родители, педагоги и т. д.)</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431"/>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bCs/>
                <w:color w:val="000000"/>
                <w:sz w:val="24"/>
                <w:szCs w:val="24"/>
                <w:lang w:eastAsia="ru-RU"/>
              </w:rPr>
              <w:t xml:space="preserve">4. Краткая характеристика инновационной деятельности   </w:t>
            </w:r>
            <w:r w:rsidRPr="001E6F83">
              <w:rPr>
                <w:rFonts w:ascii="Times New Roman" w:eastAsia="Times New Roman" w:hAnsi="Times New Roman" w:cs="Times New Roman"/>
                <w:color w:val="000000"/>
                <w:sz w:val="24"/>
                <w:szCs w:val="24"/>
                <w:lang w:eastAsia="ru-RU"/>
              </w:rPr>
              <w:t xml:space="preserve">                                                                                                                                                                                                    4.1. Направление инновационной деятельности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4.2. Тема</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4.3. Источник возникновения идеи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1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4.4. Причины, побудившие к  изменениям</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4.5. Идея изменений </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44"/>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4.6. Концепция изменений (обоснование инновации в соответствии с положением о статусе)</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4.7. Новизна</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252"/>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4.8. Цель инновационной деятельности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27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4.9. Планируемые результаты инновационной деятельности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4.10. Риски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886"/>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lastRenderedPageBreak/>
              <w:t>4.11. Предпринимаемые действия по преодолению рисков (нормативно-правовые, материально-технические, финансовые, программно-методические, организационные, личностные и другие необходимые действия)</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5"/>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4.12. Целевая группа (к кому обращена инновация)</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67"/>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5.</w:t>
            </w:r>
            <w:r w:rsidRPr="001E6F83">
              <w:rPr>
                <w:rFonts w:ascii="Times New Roman" w:eastAsia="Times New Roman" w:hAnsi="Times New Roman" w:cs="Times New Roman"/>
                <w:b/>
                <w:bCs/>
                <w:color w:val="000000"/>
                <w:sz w:val="24"/>
                <w:szCs w:val="24"/>
                <w:lang w:eastAsia="ru-RU"/>
              </w:rPr>
              <w:t xml:space="preserve"> Перечень планируемых продуктов  </w:t>
            </w:r>
            <w:r w:rsidRPr="001E6F83">
              <w:rPr>
                <w:rFonts w:ascii="Times New Roman" w:eastAsia="Times New Roman" w:hAnsi="Times New Roman" w:cs="Times New Roman"/>
                <w:color w:val="000000"/>
                <w:sz w:val="24"/>
                <w:szCs w:val="24"/>
                <w:lang w:eastAsia="ru-RU"/>
              </w:rPr>
              <w:t xml:space="preserve"> </w:t>
            </w:r>
            <w:r w:rsidRPr="001E6F83">
              <w:rPr>
                <w:rFonts w:ascii="Times New Roman" w:eastAsia="Times New Roman" w:hAnsi="Times New Roman" w:cs="Times New Roman"/>
                <w:b/>
                <w:bCs/>
                <w:color w:val="000000"/>
                <w:sz w:val="24"/>
                <w:szCs w:val="24"/>
                <w:lang w:eastAsia="ru-RU"/>
              </w:rPr>
              <w:t xml:space="preserve">                                                              </w:t>
            </w:r>
            <w:r w:rsidRPr="001E6F83">
              <w:rPr>
                <w:rFonts w:ascii="Times New Roman" w:eastAsia="Times New Roman" w:hAnsi="Times New Roman" w:cs="Times New Roman"/>
                <w:color w:val="000000"/>
                <w:sz w:val="24"/>
                <w:szCs w:val="24"/>
                <w:lang w:eastAsia="ru-RU"/>
              </w:rPr>
              <w:t xml:space="preserve">   5.1. Планируемый перечень тиражируемых продуктов                                                                                                                </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263"/>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5.2. Планируемая трансляция опыта по теме проекта</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65"/>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5.3. Планируемое проведение </w:t>
            </w:r>
            <w:r w:rsidRPr="001E6F83">
              <w:rPr>
                <w:rFonts w:ascii="Times New Roman" w:eastAsia="Times New Roman" w:hAnsi="Times New Roman" w:cs="Times New Roman"/>
                <w:b/>
                <w:bCs/>
                <w:i/>
                <w:iCs/>
                <w:color w:val="000000"/>
                <w:sz w:val="24"/>
                <w:szCs w:val="24"/>
                <w:lang w:eastAsia="ru-RU"/>
              </w:rPr>
              <w:t>обучающих</w:t>
            </w:r>
            <w:r w:rsidRPr="001E6F83">
              <w:rPr>
                <w:rFonts w:ascii="Times New Roman" w:eastAsia="Times New Roman" w:hAnsi="Times New Roman" w:cs="Times New Roman"/>
                <w:i/>
                <w:iCs/>
                <w:color w:val="000000"/>
                <w:sz w:val="24"/>
                <w:szCs w:val="24"/>
                <w:lang w:eastAsia="ru-RU"/>
              </w:rPr>
              <w:t xml:space="preserve"> </w:t>
            </w:r>
            <w:r w:rsidRPr="001E6F83">
              <w:rPr>
                <w:rFonts w:ascii="Times New Roman" w:eastAsia="Times New Roman" w:hAnsi="Times New Roman" w:cs="Times New Roman"/>
                <w:color w:val="000000"/>
                <w:sz w:val="24"/>
                <w:szCs w:val="24"/>
                <w:lang w:eastAsia="ru-RU"/>
              </w:rPr>
              <w:t>семинаров (</w:t>
            </w:r>
            <w:proofErr w:type="spellStart"/>
            <w:r w:rsidRPr="001E6F83">
              <w:rPr>
                <w:rFonts w:ascii="Times New Roman" w:eastAsia="Times New Roman" w:hAnsi="Times New Roman" w:cs="Times New Roman"/>
                <w:color w:val="000000"/>
                <w:sz w:val="24"/>
                <w:szCs w:val="24"/>
                <w:lang w:eastAsia="ru-RU"/>
              </w:rPr>
              <w:t>вебинаров</w:t>
            </w:r>
            <w:proofErr w:type="spellEnd"/>
            <w:r w:rsidRPr="001E6F83">
              <w:rPr>
                <w:rFonts w:ascii="Times New Roman" w:eastAsia="Times New Roman" w:hAnsi="Times New Roman" w:cs="Times New Roman"/>
                <w:color w:val="000000"/>
                <w:sz w:val="24"/>
                <w:szCs w:val="24"/>
                <w:lang w:eastAsia="ru-RU"/>
              </w:rPr>
              <w:t>, мастер-классов и т.п.)</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59"/>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5.4. Планируемые сроки проведения экспертизы продуктов инновационной деятельности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834"/>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bCs/>
                <w:color w:val="000000"/>
                <w:sz w:val="24"/>
                <w:szCs w:val="24"/>
                <w:lang w:eastAsia="ru-RU"/>
              </w:rPr>
              <w:t>6. Данные об инновационной деятельности, осуществляемой ранее (если инновационная деятельность осуществлялась).</w:t>
            </w:r>
            <w:r w:rsidRPr="001E6F83">
              <w:rPr>
                <w:rFonts w:ascii="Times New Roman" w:eastAsia="Times New Roman" w:hAnsi="Times New Roman" w:cs="Times New Roman"/>
                <w:color w:val="000000"/>
                <w:sz w:val="24"/>
                <w:szCs w:val="24"/>
                <w:lang w:eastAsia="ru-RU"/>
              </w:rPr>
              <w:t xml:space="preserve">                                            6.1. Статус в инновационной инфраструктуре</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691"/>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6.2. Характеристика полученных ранее результатов с позиции их эффективности на уровне учащихся, педагогов, учреждения (если есть)</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59"/>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6.3. Где осуществлялась апробация или внедрение полученных результатов? Конкретные адреса внедрения инновационного опыта.</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698"/>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6.4. Где можно познакомиться с результатами инновационной деятельности?                                                    6.4.1. Публикации в педагогических журналах (выходные данные, ссылки) </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1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6.4.2. Публикации в СМИ (выходные данные, ссылки) </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510"/>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6.4.3. Публикации в Интернете (ссылки) </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308"/>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6.4.4. Публикации в сборниках ХК ИРО и т.д. (выходные данные, ссылки)</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981"/>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7. </w:t>
            </w:r>
            <w:r w:rsidRPr="001E6F83">
              <w:rPr>
                <w:rFonts w:ascii="Times New Roman" w:eastAsia="Times New Roman" w:hAnsi="Times New Roman" w:cs="Times New Roman"/>
                <w:b/>
                <w:bCs/>
                <w:color w:val="000000"/>
                <w:sz w:val="24"/>
                <w:szCs w:val="24"/>
                <w:lang w:eastAsia="ru-RU"/>
              </w:rPr>
              <w:t xml:space="preserve">Данные о связях с другими учреждениями (сетевое взаимодействие, совместные программы)                                         </w:t>
            </w:r>
            <w:r w:rsidRPr="001E6F83">
              <w:rPr>
                <w:rFonts w:ascii="Times New Roman" w:eastAsia="Times New Roman" w:hAnsi="Times New Roman" w:cs="Times New Roman"/>
                <w:color w:val="000000"/>
                <w:sz w:val="24"/>
                <w:szCs w:val="24"/>
                <w:lang w:eastAsia="ru-RU"/>
              </w:rPr>
              <w:t xml:space="preserve"> 7.1. Партнерство в рамках данной инновационной работы (перечислить учреждения)</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r w:rsidR="00B701B0" w:rsidRPr="001E6F83" w:rsidTr="00002BA0">
        <w:trPr>
          <w:trHeight w:val="413"/>
        </w:trPr>
        <w:tc>
          <w:tcPr>
            <w:tcW w:w="7245"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7.2. Информационное партнерство (рассылки по учреждениям края, перечень адресатов, E-</w:t>
            </w:r>
            <w:proofErr w:type="spellStart"/>
            <w:r w:rsidRPr="001E6F83">
              <w:rPr>
                <w:rFonts w:ascii="Times New Roman" w:eastAsia="Times New Roman" w:hAnsi="Times New Roman" w:cs="Times New Roman"/>
                <w:color w:val="000000"/>
                <w:sz w:val="24"/>
                <w:szCs w:val="24"/>
                <w:lang w:eastAsia="ru-RU"/>
              </w:rPr>
              <w:t>mail</w:t>
            </w:r>
            <w:proofErr w:type="spellEnd"/>
            <w:r w:rsidRPr="001E6F83">
              <w:rPr>
                <w:rFonts w:ascii="Times New Roman" w:eastAsia="Times New Roman" w:hAnsi="Times New Roman" w:cs="Times New Roman"/>
                <w:color w:val="000000"/>
                <w:sz w:val="24"/>
                <w:szCs w:val="24"/>
                <w:lang w:eastAsia="ru-RU"/>
              </w:rPr>
              <w:t>)</w:t>
            </w:r>
          </w:p>
        </w:tc>
        <w:tc>
          <w:tcPr>
            <w:tcW w:w="1984" w:type="dxa"/>
            <w:shd w:val="clear" w:color="auto" w:fill="auto"/>
            <w:hideMark/>
          </w:tcPr>
          <w:p w:rsidR="00B701B0" w:rsidRPr="001E6F83" w:rsidRDefault="00B701B0"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w:t>
            </w:r>
          </w:p>
        </w:tc>
      </w:tr>
    </w:tbl>
    <w:p w:rsidR="00B701B0" w:rsidRPr="001E6F83" w:rsidRDefault="00B701B0" w:rsidP="00002BA0">
      <w:pPr>
        <w:spacing w:after="0" w:line="276" w:lineRule="auto"/>
        <w:jc w:val="right"/>
        <w:rPr>
          <w:rFonts w:ascii="Calibri" w:eastAsia="Calibri" w:hAnsi="Calibri" w:cs="Times New Roman"/>
          <w:b/>
          <w:sz w:val="24"/>
          <w:szCs w:val="24"/>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859D2" w:rsidRPr="001E6F83" w:rsidRDefault="006859D2" w:rsidP="006859D2">
      <w:pPr>
        <w:spacing w:after="0" w:line="276" w:lineRule="auto"/>
        <w:jc w:val="right"/>
        <w:rPr>
          <w:rFonts w:ascii="Times New Roman" w:eastAsia="Times New Roman" w:hAnsi="Times New Roman" w:cs="Times New Roman"/>
          <w:b/>
          <w:sz w:val="24"/>
          <w:szCs w:val="24"/>
          <w:lang w:eastAsia="ru-RU"/>
        </w:rPr>
      </w:pPr>
    </w:p>
    <w:p w:rsidR="00626C10" w:rsidRPr="001E6F83" w:rsidRDefault="007C5759" w:rsidP="006859D2">
      <w:pPr>
        <w:spacing w:after="0" w:line="276" w:lineRule="auto"/>
        <w:jc w:val="right"/>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lastRenderedPageBreak/>
        <w:t>Приложение 3.</w:t>
      </w:r>
    </w:p>
    <w:p w:rsidR="00272A8F" w:rsidRPr="001E6F83" w:rsidRDefault="00272A8F" w:rsidP="00002BA0">
      <w:pPr>
        <w:spacing w:after="0" w:line="276" w:lineRule="auto"/>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Сводная таблица экспертных оценок на этапе "Выявление"</w:t>
      </w:r>
    </w:p>
    <w:p w:rsidR="00002BA0" w:rsidRPr="001E6F83" w:rsidRDefault="00272A8F" w:rsidP="00002BA0">
      <w:pPr>
        <w:spacing w:after="0" w:line="276" w:lineRule="auto"/>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Экспертная таблица проекта "Модель агрошколы" </w:t>
      </w:r>
    </w:p>
    <w:p w:rsidR="00272A8F" w:rsidRPr="001E6F83" w:rsidRDefault="00272A8F" w:rsidP="00002BA0">
      <w:pPr>
        <w:spacing w:after="0" w:line="276" w:lineRule="auto"/>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краевого государственного бюджетного учреждения, реализующего адаптированные основные общеобразовательные программы "Школа-интернат № 12" г. Вяземск</w:t>
      </w:r>
      <w:r w:rsidR="00002BA0" w:rsidRPr="001E6F83">
        <w:rPr>
          <w:rFonts w:ascii="Times New Roman" w:eastAsia="Times New Roman" w:hAnsi="Times New Roman" w:cs="Times New Roman"/>
          <w:sz w:val="24"/>
          <w:szCs w:val="24"/>
          <w:lang w:eastAsia="ru-RU"/>
        </w:rPr>
        <w:t>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1342"/>
        <w:gridCol w:w="1315"/>
        <w:gridCol w:w="1169"/>
        <w:gridCol w:w="1370"/>
      </w:tblGrid>
      <w:tr w:rsidR="00272A8F" w:rsidRPr="001E6F83" w:rsidTr="00002BA0">
        <w:trPr>
          <w:trHeight w:val="20"/>
        </w:trPr>
        <w:tc>
          <w:tcPr>
            <w:tcW w:w="5000" w:type="pct"/>
            <w:gridSpan w:val="5"/>
            <w:shd w:val="clear" w:color="auto" w:fill="auto"/>
          </w:tcPr>
          <w:p w:rsidR="00272A8F" w:rsidRPr="001E6F83" w:rsidRDefault="00272A8F" w:rsidP="00002BA0">
            <w:pPr>
              <w:spacing w:after="0" w:line="276"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Критерии оценки</w:t>
            </w:r>
            <w:r w:rsidR="000A1813" w:rsidRPr="001E6F83">
              <w:rPr>
                <w:rFonts w:ascii="Times New Roman" w:eastAsia="Times New Roman" w:hAnsi="Times New Roman" w:cs="Times New Roman"/>
                <w:b/>
                <w:sz w:val="24"/>
                <w:szCs w:val="24"/>
                <w:lang w:eastAsia="ru-RU"/>
              </w:rPr>
              <w:t xml:space="preserve"> </w:t>
            </w:r>
            <w:r w:rsidRPr="001E6F83">
              <w:rPr>
                <w:rFonts w:ascii="Times New Roman" w:eastAsia="Times New Roman" w:hAnsi="Times New Roman" w:cs="Times New Roman"/>
                <w:b/>
                <w:sz w:val="24"/>
                <w:szCs w:val="24"/>
                <w:lang w:eastAsia="ru-RU"/>
              </w:rPr>
              <w:t>4 = (2/100%)*3</w:t>
            </w:r>
          </w:p>
        </w:tc>
      </w:tr>
      <w:tr w:rsidR="00272A8F" w:rsidRPr="001E6F83" w:rsidTr="00002BA0">
        <w:trPr>
          <w:trHeight w:val="1124"/>
        </w:trPr>
        <w:tc>
          <w:tcPr>
            <w:tcW w:w="2364" w:type="pct"/>
            <w:shd w:val="clear" w:color="auto" w:fill="auto"/>
            <w:vAlign w:val="center"/>
          </w:tcPr>
          <w:p w:rsidR="00272A8F" w:rsidRPr="001E6F83" w:rsidRDefault="00002BA0"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Критерии</w:t>
            </w:r>
          </w:p>
        </w:tc>
        <w:tc>
          <w:tcPr>
            <w:tcW w:w="681" w:type="pct"/>
            <w:shd w:val="clear" w:color="auto" w:fill="auto"/>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Оценка в баллах эксперт 1</w:t>
            </w:r>
          </w:p>
        </w:tc>
        <w:tc>
          <w:tcPr>
            <w:tcW w:w="667" w:type="pct"/>
            <w:shd w:val="clear" w:color="auto" w:fill="auto"/>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Оценка в баллах эксперт 2</w:t>
            </w:r>
          </w:p>
        </w:tc>
        <w:tc>
          <w:tcPr>
            <w:tcW w:w="593" w:type="pct"/>
            <w:shd w:val="clear" w:color="auto" w:fill="auto"/>
            <w:vAlign w:val="center"/>
          </w:tcPr>
          <w:p w:rsidR="00272A8F" w:rsidRPr="001E6F83" w:rsidRDefault="007C0AE9"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Оценка в баллах эксперт 3</w:t>
            </w:r>
          </w:p>
        </w:tc>
        <w:tc>
          <w:tcPr>
            <w:tcW w:w="695" w:type="pct"/>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Среднее арифметическое</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новизна проекта и предлагаемые инновационные подходы к его реализации</w:t>
            </w:r>
          </w:p>
        </w:tc>
        <w:tc>
          <w:tcPr>
            <w:tcW w:w="681"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sz w:val="24"/>
                <w:szCs w:val="24"/>
                <w:lang w:eastAsia="ru-RU"/>
              </w:rPr>
              <w:t>4,5</w:t>
            </w:r>
          </w:p>
        </w:tc>
        <w:tc>
          <w:tcPr>
            <w:tcW w:w="667"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593"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c>
          <w:tcPr>
            <w:tcW w:w="695" w:type="pct"/>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7,3</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проработанность структуры и содержания инновационной деятельности</w:t>
            </w:r>
          </w:p>
        </w:tc>
        <w:tc>
          <w:tcPr>
            <w:tcW w:w="681"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2,5</w:t>
            </w:r>
          </w:p>
        </w:tc>
        <w:tc>
          <w:tcPr>
            <w:tcW w:w="667"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5</w:t>
            </w:r>
          </w:p>
        </w:tc>
        <w:tc>
          <w:tcPr>
            <w:tcW w:w="593"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3,5</w:t>
            </w:r>
          </w:p>
        </w:tc>
        <w:tc>
          <w:tcPr>
            <w:tcW w:w="695" w:type="pct"/>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3,7</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наличие целевой аудитории, заинтересованной в результатах инновационного проекта</w:t>
            </w:r>
          </w:p>
        </w:tc>
        <w:tc>
          <w:tcPr>
            <w:tcW w:w="681"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w:t>
            </w:r>
          </w:p>
        </w:tc>
        <w:tc>
          <w:tcPr>
            <w:tcW w:w="667"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4,5</w:t>
            </w:r>
          </w:p>
        </w:tc>
        <w:tc>
          <w:tcPr>
            <w:tcW w:w="593"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4,5</w:t>
            </w:r>
          </w:p>
        </w:tc>
        <w:tc>
          <w:tcPr>
            <w:tcW w:w="695" w:type="pct"/>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практическая значимость инновационного проекта</w:t>
            </w:r>
          </w:p>
        </w:tc>
        <w:tc>
          <w:tcPr>
            <w:tcW w:w="681"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6,5</w:t>
            </w:r>
          </w:p>
        </w:tc>
        <w:tc>
          <w:tcPr>
            <w:tcW w:w="667"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593"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c>
          <w:tcPr>
            <w:tcW w:w="695" w:type="pct"/>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разработанная стратегия управления рисками</w:t>
            </w:r>
          </w:p>
        </w:tc>
        <w:tc>
          <w:tcPr>
            <w:tcW w:w="681"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13</w:t>
            </w:r>
          </w:p>
        </w:tc>
        <w:tc>
          <w:tcPr>
            <w:tcW w:w="667"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w:t>
            </w:r>
            <w:r w:rsidR="00F975F2" w:rsidRPr="001E6F83">
              <w:rPr>
                <w:rFonts w:ascii="Times New Roman" w:eastAsia="Times New Roman" w:hAnsi="Times New Roman" w:cs="Times New Roman"/>
                <w:bCs/>
                <w:sz w:val="24"/>
                <w:szCs w:val="24"/>
                <w:lang w:eastAsia="ru-RU"/>
              </w:rPr>
              <w:t>6</w:t>
            </w:r>
          </w:p>
        </w:tc>
        <w:tc>
          <w:tcPr>
            <w:tcW w:w="593"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15</w:t>
            </w:r>
          </w:p>
        </w:tc>
        <w:tc>
          <w:tcPr>
            <w:tcW w:w="695" w:type="pct"/>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14,7</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результативность реализации инновационной деятельности</w:t>
            </w:r>
          </w:p>
        </w:tc>
        <w:tc>
          <w:tcPr>
            <w:tcW w:w="681"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9</w:t>
            </w:r>
          </w:p>
        </w:tc>
        <w:tc>
          <w:tcPr>
            <w:tcW w:w="667"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15</w:t>
            </w:r>
          </w:p>
        </w:tc>
        <w:tc>
          <w:tcPr>
            <w:tcW w:w="593"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12</w:t>
            </w:r>
          </w:p>
        </w:tc>
        <w:tc>
          <w:tcPr>
            <w:tcW w:w="695" w:type="pct"/>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12</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эффективное использование инновационных методик и технологий</w:t>
            </w:r>
          </w:p>
        </w:tc>
        <w:tc>
          <w:tcPr>
            <w:tcW w:w="681"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6,5</w:t>
            </w:r>
          </w:p>
        </w:tc>
        <w:tc>
          <w:tcPr>
            <w:tcW w:w="667"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8,5</w:t>
            </w:r>
          </w:p>
        </w:tc>
        <w:tc>
          <w:tcPr>
            <w:tcW w:w="593"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c>
          <w:tcPr>
            <w:tcW w:w="695" w:type="pct"/>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сформированность</w:t>
            </w:r>
            <w:proofErr w:type="spellEnd"/>
            <w:r w:rsidRPr="001E6F83">
              <w:rPr>
                <w:rFonts w:ascii="Times New Roman" w:eastAsia="Times New Roman" w:hAnsi="Times New Roman" w:cs="Times New Roman"/>
                <w:sz w:val="24"/>
                <w:szCs w:val="24"/>
                <w:lang w:eastAsia="ru-RU"/>
              </w:rPr>
              <w:t xml:space="preserve"> условий реализации инновационной деятельности</w:t>
            </w:r>
          </w:p>
        </w:tc>
        <w:tc>
          <w:tcPr>
            <w:tcW w:w="681"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5</w:t>
            </w:r>
          </w:p>
        </w:tc>
        <w:tc>
          <w:tcPr>
            <w:tcW w:w="667"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5</w:t>
            </w:r>
          </w:p>
        </w:tc>
        <w:tc>
          <w:tcPr>
            <w:tcW w:w="593"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5</w:t>
            </w:r>
          </w:p>
        </w:tc>
        <w:tc>
          <w:tcPr>
            <w:tcW w:w="695" w:type="pct"/>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5</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обоснованность расходов инновационного проекта конкретной деятельностью по проекту</w:t>
            </w:r>
          </w:p>
        </w:tc>
        <w:tc>
          <w:tcPr>
            <w:tcW w:w="681"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c>
          <w:tcPr>
            <w:tcW w:w="667"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593"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c>
          <w:tcPr>
            <w:tcW w:w="695" w:type="pct"/>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Воспроизводимость</w:t>
            </w:r>
            <w:proofErr w:type="spellEnd"/>
            <w:r w:rsidRPr="001E6F83">
              <w:rPr>
                <w:rFonts w:ascii="Times New Roman" w:eastAsia="Times New Roman" w:hAnsi="Times New Roman" w:cs="Times New Roman"/>
                <w:sz w:val="24"/>
                <w:szCs w:val="24"/>
                <w:lang w:eastAsia="ru-RU"/>
              </w:rPr>
              <w:t xml:space="preserve"> (масштабируемость) результата - потенциал использования результатов реализации проекта в условиях иных образовательных организаций</w:t>
            </w:r>
          </w:p>
        </w:tc>
        <w:tc>
          <w:tcPr>
            <w:tcW w:w="681"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c>
          <w:tcPr>
            <w:tcW w:w="667"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593"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9</w:t>
            </w:r>
          </w:p>
        </w:tc>
        <w:tc>
          <w:tcPr>
            <w:tcW w:w="695" w:type="pct"/>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8,8</w:t>
            </w:r>
          </w:p>
        </w:tc>
      </w:tr>
      <w:tr w:rsidR="00272A8F" w:rsidRPr="001E6F83" w:rsidTr="00002BA0">
        <w:trPr>
          <w:trHeight w:val="20"/>
        </w:trPr>
        <w:tc>
          <w:tcPr>
            <w:tcW w:w="2364" w:type="pct"/>
            <w:shd w:val="clear" w:color="auto" w:fill="auto"/>
            <w:vAlign w:val="center"/>
          </w:tcPr>
          <w:p w:rsidR="00272A8F" w:rsidRPr="001E6F83" w:rsidRDefault="00272A8F"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ИТОГО:</w:t>
            </w:r>
          </w:p>
        </w:tc>
        <w:tc>
          <w:tcPr>
            <w:tcW w:w="681"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67,5</w:t>
            </w:r>
          </w:p>
        </w:tc>
        <w:tc>
          <w:tcPr>
            <w:tcW w:w="667"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94</w:t>
            </w:r>
          </w:p>
        </w:tc>
        <w:tc>
          <w:tcPr>
            <w:tcW w:w="593" w:type="pct"/>
            <w:shd w:val="clear" w:color="auto" w:fill="auto"/>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81,5</w:t>
            </w:r>
          </w:p>
        </w:tc>
        <w:tc>
          <w:tcPr>
            <w:tcW w:w="695" w:type="pct"/>
            <w:vAlign w:val="center"/>
          </w:tcPr>
          <w:p w:rsidR="00272A8F" w:rsidRPr="001E6F83" w:rsidRDefault="00F975F2"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81</w:t>
            </w:r>
          </w:p>
        </w:tc>
      </w:tr>
    </w:tbl>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p>
    <w:p w:rsidR="00002BA0" w:rsidRPr="001E6F83" w:rsidRDefault="00002BA0" w:rsidP="00002BA0">
      <w:pPr>
        <w:spacing w:after="0" w:line="276" w:lineRule="auto"/>
        <w:jc w:val="both"/>
        <w:rPr>
          <w:rFonts w:ascii="Times New Roman" w:eastAsia="Times New Roman" w:hAnsi="Times New Roman" w:cs="Times New Roman"/>
          <w:sz w:val="24"/>
          <w:szCs w:val="24"/>
          <w:lang w:eastAsia="ru-RU"/>
        </w:rPr>
      </w:pPr>
    </w:p>
    <w:p w:rsidR="00EC4732" w:rsidRPr="001E6F83" w:rsidRDefault="00EC4732" w:rsidP="00002BA0">
      <w:pPr>
        <w:spacing w:after="0" w:line="276" w:lineRule="auto"/>
        <w:jc w:val="both"/>
        <w:rPr>
          <w:rFonts w:ascii="Times New Roman" w:eastAsia="Times New Roman" w:hAnsi="Times New Roman" w:cs="Times New Roman"/>
          <w:sz w:val="24"/>
          <w:szCs w:val="24"/>
          <w:lang w:eastAsia="ru-RU"/>
        </w:rPr>
      </w:pPr>
    </w:p>
    <w:p w:rsidR="00EC4732" w:rsidRPr="001E6F83" w:rsidRDefault="00EC4732" w:rsidP="00002BA0">
      <w:pPr>
        <w:spacing w:after="0" w:line="276" w:lineRule="auto"/>
        <w:jc w:val="both"/>
        <w:rPr>
          <w:rFonts w:ascii="Times New Roman" w:eastAsia="Times New Roman" w:hAnsi="Times New Roman" w:cs="Times New Roman"/>
          <w:sz w:val="24"/>
          <w:szCs w:val="24"/>
          <w:lang w:eastAsia="ru-RU"/>
        </w:rPr>
      </w:pPr>
    </w:p>
    <w:p w:rsidR="00EC4732" w:rsidRPr="001E6F83" w:rsidRDefault="00EC4732" w:rsidP="00002BA0">
      <w:pPr>
        <w:spacing w:after="0" w:line="276" w:lineRule="auto"/>
        <w:jc w:val="both"/>
        <w:rPr>
          <w:rFonts w:ascii="Times New Roman" w:eastAsia="Times New Roman" w:hAnsi="Times New Roman" w:cs="Times New Roman"/>
          <w:sz w:val="24"/>
          <w:szCs w:val="24"/>
          <w:lang w:eastAsia="ru-RU"/>
        </w:rPr>
      </w:pPr>
    </w:p>
    <w:p w:rsidR="00002BA0" w:rsidRPr="001E6F83" w:rsidRDefault="00002BA0" w:rsidP="00002BA0">
      <w:pPr>
        <w:spacing w:after="0" w:line="276" w:lineRule="auto"/>
        <w:jc w:val="both"/>
        <w:rPr>
          <w:rFonts w:ascii="Times New Roman" w:eastAsia="Times New Roman" w:hAnsi="Times New Roman" w:cs="Times New Roman"/>
          <w:sz w:val="24"/>
          <w:szCs w:val="24"/>
          <w:lang w:eastAsia="ru-RU"/>
        </w:rPr>
      </w:pPr>
    </w:p>
    <w:p w:rsidR="00002BA0" w:rsidRPr="001E6F83" w:rsidRDefault="00002BA0" w:rsidP="00002BA0">
      <w:pPr>
        <w:spacing w:after="0" w:line="276" w:lineRule="auto"/>
        <w:jc w:val="both"/>
        <w:rPr>
          <w:rFonts w:ascii="Times New Roman" w:eastAsia="Times New Roman" w:hAnsi="Times New Roman" w:cs="Times New Roman"/>
          <w:sz w:val="24"/>
          <w:szCs w:val="24"/>
          <w:lang w:eastAsia="ru-RU"/>
        </w:rPr>
      </w:pPr>
    </w:p>
    <w:p w:rsidR="002D4445" w:rsidRPr="001E6F83" w:rsidRDefault="00272A8F" w:rsidP="00002BA0">
      <w:pPr>
        <w:spacing w:after="0" w:line="276" w:lineRule="auto"/>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lastRenderedPageBreak/>
        <w:t>Экспертная таблица проекта краевого центра образования</w:t>
      </w:r>
    </w:p>
    <w:p w:rsidR="00272A8F" w:rsidRPr="001E6F83" w:rsidRDefault="00272A8F" w:rsidP="00002BA0">
      <w:pPr>
        <w:spacing w:after="0" w:line="276"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sz w:val="24"/>
          <w:szCs w:val="24"/>
          <w:lang w:eastAsia="ru-RU"/>
        </w:rPr>
        <w:t>"Тропами туманного Альбиона к Поднебесной"</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1376"/>
        <w:gridCol w:w="1349"/>
        <w:gridCol w:w="1199"/>
        <w:gridCol w:w="1406"/>
      </w:tblGrid>
      <w:tr w:rsidR="002D4445" w:rsidRPr="001E6F83" w:rsidTr="002D4445">
        <w:trPr>
          <w:trHeight w:val="20"/>
        </w:trPr>
        <w:tc>
          <w:tcPr>
            <w:tcW w:w="5000" w:type="pct"/>
            <w:gridSpan w:val="5"/>
            <w:shd w:val="clear" w:color="auto" w:fill="auto"/>
          </w:tcPr>
          <w:p w:rsidR="002D4445" w:rsidRPr="001E6F83" w:rsidRDefault="002D4445" w:rsidP="00002BA0">
            <w:pPr>
              <w:spacing w:after="0" w:line="276"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Критерии оценки4 = (2/100%)*3</w:t>
            </w:r>
          </w:p>
        </w:tc>
      </w:tr>
      <w:tr w:rsidR="002D4445" w:rsidRPr="001E6F83" w:rsidTr="002D4445">
        <w:trPr>
          <w:trHeight w:val="1124"/>
        </w:trPr>
        <w:tc>
          <w:tcPr>
            <w:tcW w:w="2123" w:type="pct"/>
            <w:shd w:val="clear" w:color="auto" w:fill="auto"/>
            <w:vAlign w:val="center"/>
          </w:tcPr>
          <w:p w:rsidR="002D4445" w:rsidRPr="001E6F83" w:rsidRDefault="00002BA0"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Критерии</w:t>
            </w:r>
          </w:p>
        </w:tc>
        <w:tc>
          <w:tcPr>
            <w:tcW w:w="743" w:type="pct"/>
            <w:shd w:val="clear" w:color="auto" w:fill="auto"/>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Оценка в баллах эксперт 1</w:t>
            </w:r>
          </w:p>
        </w:tc>
        <w:tc>
          <w:tcPr>
            <w:tcW w:w="728" w:type="pct"/>
            <w:shd w:val="clear" w:color="auto" w:fill="auto"/>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Оценка в баллах эксперт 2</w:t>
            </w:r>
          </w:p>
        </w:tc>
        <w:tc>
          <w:tcPr>
            <w:tcW w:w="647" w:type="pct"/>
            <w:shd w:val="clear" w:color="auto" w:fill="auto"/>
            <w:vAlign w:val="center"/>
          </w:tcPr>
          <w:p w:rsidR="002D4445" w:rsidRPr="001E6F83" w:rsidRDefault="007C0AE9"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Оценка в баллах эксперт 3</w:t>
            </w:r>
          </w:p>
        </w:tc>
        <w:tc>
          <w:tcPr>
            <w:tcW w:w="760" w:type="pct"/>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Среднее арифметическое</w:t>
            </w:r>
          </w:p>
        </w:tc>
      </w:tr>
      <w:tr w:rsidR="002D4445" w:rsidRPr="001E6F83" w:rsidTr="002D4445">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новизна проекта и предлагаемые инновационные подходы к его реализации</w:t>
            </w:r>
          </w:p>
        </w:tc>
        <w:tc>
          <w:tcPr>
            <w:tcW w:w="74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sz w:val="24"/>
                <w:szCs w:val="24"/>
                <w:lang w:eastAsia="ru-RU"/>
              </w:rPr>
              <w:t>8</w:t>
            </w:r>
          </w:p>
        </w:tc>
        <w:tc>
          <w:tcPr>
            <w:tcW w:w="728"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647"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w:t>
            </w:r>
          </w:p>
        </w:tc>
        <w:tc>
          <w:tcPr>
            <w:tcW w:w="760" w:type="pct"/>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8,7</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проработанность структуры и содержания инновационной деятельности</w:t>
            </w:r>
          </w:p>
        </w:tc>
        <w:tc>
          <w:tcPr>
            <w:tcW w:w="74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2,5</w:t>
            </w:r>
          </w:p>
        </w:tc>
        <w:tc>
          <w:tcPr>
            <w:tcW w:w="728"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5</w:t>
            </w:r>
          </w:p>
        </w:tc>
        <w:tc>
          <w:tcPr>
            <w:tcW w:w="647"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3,5</w:t>
            </w:r>
          </w:p>
        </w:tc>
        <w:tc>
          <w:tcPr>
            <w:tcW w:w="759" w:type="pct"/>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3,7</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наличие целевой аудитории, заинтересованной в результатах инновационного проекта</w:t>
            </w:r>
          </w:p>
        </w:tc>
        <w:tc>
          <w:tcPr>
            <w:tcW w:w="74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w:t>
            </w:r>
          </w:p>
        </w:tc>
        <w:tc>
          <w:tcPr>
            <w:tcW w:w="728"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4</w:t>
            </w:r>
          </w:p>
        </w:tc>
        <w:tc>
          <w:tcPr>
            <w:tcW w:w="647"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w:t>
            </w:r>
          </w:p>
        </w:tc>
        <w:tc>
          <w:tcPr>
            <w:tcW w:w="759" w:type="pct"/>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3,3</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практическая значимость инновационного проекта</w:t>
            </w:r>
          </w:p>
        </w:tc>
        <w:tc>
          <w:tcPr>
            <w:tcW w:w="74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5</w:t>
            </w:r>
          </w:p>
        </w:tc>
        <w:tc>
          <w:tcPr>
            <w:tcW w:w="728"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7,5</w:t>
            </w:r>
          </w:p>
        </w:tc>
        <w:tc>
          <w:tcPr>
            <w:tcW w:w="647"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c>
          <w:tcPr>
            <w:tcW w:w="759" w:type="pct"/>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разработанная стратегия управления рисками</w:t>
            </w:r>
          </w:p>
        </w:tc>
        <w:tc>
          <w:tcPr>
            <w:tcW w:w="74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c>
          <w:tcPr>
            <w:tcW w:w="728"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16</w:t>
            </w:r>
          </w:p>
        </w:tc>
        <w:tc>
          <w:tcPr>
            <w:tcW w:w="647"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12</w:t>
            </w:r>
          </w:p>
        </w:tc>
        <w:tc>
          <w:tcPr>
            <w:tcW w:w="759" w:type="pct"/>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12,7</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результативность реализации инновационной деятельности</w:t>
            </w:r>
          </w:p>
        </w:tc>
        <w:tc>
          <w:tcPr>
            <w:tcW w:w="74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9</w:t>
            </w:r>
          </w:p>
        </w:tc>
        <w:tc>
          <w:tcPr>
            <w:tcW w:w="728"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13,5</w:t>
            </w:r>
          </w:p>
        </w:tc>
        <w:tc>
          <w:tcPr>
            <w:tcW w:w="647"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9</w:t>
            </w:r>
          </w:p>
        </w:tc>
        <w:tc>
          <w:tcPr>
            <w:tcW w:w="759" w:type="pct"/>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10,5</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эффективное использование инновационных методик и технологий</w:t>
            </w:r>
          </w:p>
        </w:tc>
        <w:tc>
          <w:tcPr>
            <w:tcW w:w="74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Cs/>
                <w:sz w:val="24"/>
                <w:szCs w:val="24"/>
                <w:lang w:eastAsia="ru-RU"/>
              </w:rPr>
              <w:t>8,5</w:t>
            </w:r>
          </w:p>
        </w:tc>
        <w:tc>
          <w:tcPr>
            <w:tcW w:w="728"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6</w:t>
            </w:r>
          </w:p>
        </w:tc>
        <w:tc>
          <w:tcPr>
            <w:tcW w:w="647"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c>
          <w:tcPr>
            <w:tcW w:w="759" w:type="pct"/>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7,3</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сформированность</w:t>
            </w:r>
            <w:proofErr w:type="spellEnd"/>
            <w:r w:rsidRPr="001E6F83">
              <w:rPr>
                <w:rFonts w:ascii="Times New Roman" w:eastAsia="Times New Roman" w:hAnsi="Times New Roman" w:cs="Times New Roman"/>
                <w:sz w:val="24"/>
                <w:szCs w:val="24"/>
                <w:lang w:eastAsia="ru-RU"/>
              </w:rPr>
              <w:t xml:space="preserve"> условий реализации инновационной деятельности</w:t>
            </w:r>
          </w:p>
        </w:tc>
        <w:tc>
          <w:tcPr>
            <w:tcW w:w="74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1,5</w:t>
            </w:r>
          </w:p>
        </w:tc>
        <w:tc>
          <w:tcPr>
            <w:tcW w:w="728"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5</w:t>
            </w:r>
          </w:p>
        </w:tc>
        <w:tc>
          <w:tcPr>
            <w:tcW w:w="647"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2,5</w:t>
            </w:r>
          </w:p>
        </w:tc>
        <w:tc>
          <w:tcPr>
            <w:tcW w:w="759" w:type="pct"/>
            <w:vAlign w:val="center"/>
          </w:tcPr>
          <w:p w:rsidR="002D4445" w:rsidRPr="001E6F83" w:rsidRDefault="007C0AE9"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обоснованность расходов инновационного проекта конкретной деятельностью по проекту</w:t>
            </w:r>
          </w:p>
        </w:tc>
        <w:tc>
          <w:tcPr>
            <w:tcW w:w="74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c>
          <w:tcPr>
            <w:tcW w:w="728"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647"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c>
          <w:tcPr>
            <w:tcW w:w="759" w:type="pct"/>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Воспроизводимость</w:t>
            </w:r>
            <w:proofErr w:type="spellEnd"/>
            <w:r w:rsidRPr="001E6F83">
              <w:rPr>
                <w:rFonts w:ascii="Times New Roman" w:eastAsia="Times New Roman" w:hAnsi="Times New Roman" w:cs="Times New Roman"/>
                <w:sz w:val="24"/>
                <w:szCs w:val="24"/>
                <w:lang w:eastAsia="ru-RU"/>
              </w:rPr>
              <w:t xml:space="preserve"> (масштабируемость) результата - потенциал использования результатов реализации проекта в условиях иных образовательных организаций</w:t>
            </w:r>
          </w:p>
        </w:tc>
        <w:tc>
          <w:tcPr>
            <w:tcW w:w="743" w:type="pct"/>
            <w:shd w:val="clear" w:color="auto" w:fill="auto"/>
            <w:vAlign w:val="center"/>
          </w:tcPr>
          <w:p w:rsidR="002D4445" w:rsidRPr="001E6F83" w:rsidRDefault="007C0AE9"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6</w:t>
            </w:r>
            <w:r w:rsidR="002D4445" w:rsidRPr="001E6F83">
              <w:rPr>
                <w:rFonts w:ascii="Times New Roman" w:eastAsia="Times New Roman" w:hAnsi="Times New Roman" w:cs="Times New Roman"/>
                <w:sz w:val="24"/>
                <w:szCs w:val="24"/>
                <w:lang w:eastAsia="ru-RU"/>
              </w:rPr>
              <w:t>,5</w:t>
            </w:r>
          </w:p>
        </w:tc>
        <w:tc>
          <w:tcPr>
            <w:tcW w:w="728" w:type="pct"/>
            <w:shd w:val="clear" w:color="auto" w:fill="auto"/>
            <w:vAlign w:val="center"/>
          </w:tcPr>
          <w:p w:rsidR="002D4445" w:rsidRPr="001E6F83" w:rsidRDefault="007C0AE9"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7,5</w:t>
            </w:r>
          </w:p>
        </w:tc>
        <w:tc>
          <w:tcPr>
            <w:tcW w:w="647" w:type="pct"/>
            <w:shd w:val="clear" w:color="auto" w:fill="auto"/>
            <w:vAlign w:val="center"/>
          </w:tcPr>
          <w:p w:rsidR="002D4445" w:rsidRPr="001E6F83" w:rsidRDefault="007C0AE9"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c>
          <w:tcPr>
            <w:tcW w:w="759" w:type="pct"/>
            <w:vAlign w:val="center"/>
          </w:tcPr>
          <w:p w:rsidR="002D4445" w:rsidRPr="001E6F83" w:rsidRDefault="007C0AE9"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7,2</w:t>
            </w:r>
          </w:p>
        </w:tc>
      </w:tr>
      <w:tr w:rsidR="002D4445" w:rsidRPr="001E6F83" w:rsidTr="00002BA0">
        <w:trPr>
          <w:trHeight w:val="20"/>
        </w:trPr>
        <w:tc>
          <w:tcPr>
            <w:tcW w:w="2123" w:type="pct"/>
            <w:shd w:val="clear" w:color="auto" w:fill="auto"/>
            <w:vAlign w:val="center"/>
          </w:tcPr>
          <w:p w:rsidR="002D4445" w:rsidRPr="001E6F83" w:rsidRDefault="002D4445"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ИТОГО:</w:t>
            </w:r>
          </w:p>
        </w:tc>
        <w:tc>
          <w:tcPr>
            <w:tcW w:w="743" w:type="pct"/>
            <w:shd w:val="clear" w:color="auto" w:fill="auto"/>
            <w:vAlign w:val="center"/>
          </w:tcPr>
          <w:p w:rsidR="002D4445" w:rsidRPr="001E6F83" w:rsidRDefault="007C0AE9"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63</w:t>
            </w:r>
          </w:p>
        </w:tc>
        <w:tc>
          <w:tcPr>
            <w:tcW w:w="728" w:type="pct"/>
            <w:shd w:val="clear" w:color="auto" w:fill="auto"/>
            <w:vAlign w:val="center"/>
          </w:tcPr>
          <w:p w:rsidR="002D4445" w:rsidRPr="001E6F83" w:rsidRDefault="007C0AE9"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84,5</w:t>
            </w:r>
          </w:p>
        </w:tc>
        <w:tc>
          <w:tcPr>
            <w:tcW w:w="647" w:type="pct"/>
            <w:shd w:val="clear" w:color="auto" w:fill="auto"/>
            <w:vAlign w:val="center"/>
          </w:tcPr>
          <w:p w:rsidR="002D4445" w:rsidRPr="001E6F83" w:rsidRDefault="007C0AE9"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74</w:t>
            </w:r>
          </w:p>
        </w:tc>
        <w:tc>
          <w:tcPr>
            <w:tcW w:w="759" w:type="pct"/>
            <w:vAlign w:val="center"/>
          </w:tcPr>
          <w:p w:rsidR="002D4445" w:rsidRPr="001E6F83" w:rsidRDefault="007C0AE9"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73,8</w:t>
            </w:r>
          </w:p>
        </w:tc>
      </w:tr>
    </w:tbl>
    <w:p w:rsidR="00002BA0" w:rsidRPr="001E6F83" w:rsidRDefault="00002BA0" w:rsidP="00002BA0">
      <w:pPr>
        <w:spacing w:after="0" w:line="276" w:lineRule="auto"/>
        <w:ind w:firstLine="708"/>
        <w:jc w:val="both"/>
        <w:rPr>
          <w:rFonts w:ascii="Times New Roman" w:eastAsia="Times New Roman" w:hAnsi="Times New Roman" w:cs="Times New Roman"/>
          <w:sz w:val="24"/>
          <w:szCs w:val="24"/>
          <w:lang w:eastAsia="ru-RU"/>
        </w:rPr>
      </w:pPr>
    </w:p>
    <w:p w:rsidR="008F384C" w:rsidRPr="001E6F83" w:rsidRDefault="008F384C" w:rsidP="00002BA0">
      <w:pPr>
        <w:spacing w:after="0" w:line="276" w:lineRule="auto"/>
        <w:jc w:val="center"/>
        <w:rPr>
          <w:rFonts w:ascii="Times New Roman" w:eastAsia="Times New Roman" w:hAnsi="Times New Roman" w:cs="Times New Roman"/>
          <w:sz w:val="24"/>
          <w:szCs w:val="24"/>
          <w:lang w:eastAsia="ru-RU"/>
        </w:rPr>
      </w:pPr>
    </w:p>
    <w:p w:rsidR="008F384C" w:rsidRPr="001E6F83" w:rsidRDefault="008F384C" w:rsidP="00002BA0">
      <w:pPr>
        <w:spacing w:after="0" w:line="276" w:lineRule="auto"/>
        <w:jc w:val="center"/>
        <w:rPr>
          <w:rFonts w:ascii="Times New Roman" w:eastAsia="Times New Roman" w:hAnsi="Times New Roman" w:cs="Times New Roman"/>
          <w:sz w:val="24"/>
          <w:szCs w:val="24"/>
          <w:lang w:eastAsia="ru-RU"/>
        </w:rPr>
      </w:pPr>
    </w:p>
    <w:p w:rsidR="008F384C" w:rsidRPr="001E6F83" w:rsidRDefault="008F384C" w:rsidP="00002BA0">
      <w:pPr>
        <w:spacing w:after="0" w:line="276" w:lineRule="auto"/>
        <w:jc w:val="center"/>
        <w:rPr>
          <w:rFonts w:ascii="Times New Roman" w:eastAsia="Times New Roman" w:hAnsi="Times New Roman" w:cs="Times New Roman"/>
          <w:sz w:val="24"/>
          <w:szCs w:val="24"/>
          <w:lang w:eastAsia="ru-RU"/>
        </w:rPr>
      </w:pPr>
    </w:p>
    <w:p w:rsidR="008F384C" w:rsidRPr="001E6F83" w:rsidRDefault="008F384C" w:rsidP="00002BA0">
      <w:pPr>
        <w:spacing w:after="0" w:line="276" w:lineRule="auto"/>
        <w:jc w:val="center"/>
        <w:rPr>
          <w:rFonts w:ascii="Times New Roman" w:eastAsia="Times New Roman" w:hAnsi="Times New Roman" w:cs="Times New Roman"/>
          <w:sz w:val="24"/>
          <w:szCs w:val="24"/>
          <w:lang w:eastAsia="ru-RU"/>
        </w:rPr>
      </w:pPr>
    </w:p>
    <w:p w:rsidR="00272A8F" w:rsidRPr="001E6F83" w:rsidRDefault="00272A8F" w:rsidP="00002BA0">
      <w:pPr>
        <w:spacing w:after="0" w:line="276" w:lineRule="auto"/>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Экспертная таблица проекта "Модель образовательно бизнес-центра" муниципального автономного общеобразовательного учреждения «Экономическая гимназия» г. Хабаровск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8"/>
        <w:gridCol w:w="1326"/>
        <w:gridCol w:w="1326"/>
        <w:gridCol w:w="1914"/>
      </w:tblGrid>
      <w:tr w:rsidR="000A1813" w:rsidRPr="001E6F83" w:rsidTr="000A1813">
        <w:trPr>
          <w:trHeight w:val="427"/>
        </w:trPr>
        <w:tc>
          <w:tcPr>
            <w:tcW w:w="5000" w:type="pct"/>
            <w:gridSpan w:val="4"/>
            <w:shd w:val="clear" w:color="auto" w:fill="auto"/>
            <w:vAlign w:val="center"/>
          </w:tcPr>
          <w:p w:rsidR="000A1813" w:rsidRPr="001E6F83" w:rsidRDefault="000A1813" w:rsidP="000A1813">
            <w:pPr>
              <w:spacing w:after="0" w:line="276" w:lineRule="auto"/>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Критерии оценки4 = (2/100%)*3</w:t>
            </w:r>
          </w:p>
        </w:tc>
      </w:tr>
      <w:tr w:rsidR="0054191C" w:rsidRPr="001E6F83" w:rsidTr="00002BA0">
        <w:trPr>
          <w:trHeight w:val="1124"/>
        </w:trPr>
        <w:tc>
          <w:tcPr>
            <w:tcW w:w="2683" w:type="pct"/>
            <w:shd w:val="clear" w:color="auto" w:fill="auto"/>
            <w:vAlign w:val="center"/>
          </w:tcPr>
          <w:p w:rsidR="0054191C" w:rsidRPr="001E6F83" w:rsidRDefault="00002BA0"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Критерии</w:t>
            </w:r>
          </w:p>
        </w:tc>
        <w:tc>
          <w:tcPr>
            <w:tcW w:w="673" w:type="pct"/>
            <w:shd w:val="clear" w:color="auto" w:fill="auto"/>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Оценка в баллах эксперт 1</w:t>
            </w:r>
          </w:p>
        </w:tc>
        <w:tc>
          <w:tcPr>
            <w:tcW w:w="673" w:type="pct"/>
            <w:shd w:val="clear" w:color="auto" w:fill="auto"/>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Оценка в баллах эксперт 2</w:t>
            </w:r>
          </w:p>
        </w:tc>
        <w:tc>
          <w:tcPr>
            <w:tcW w:w="971" w:type="pct"/>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Среднее арифметическое</w:t>
            </w:r>
          </w:p>
        </w:tc>
      </w:tr>
      <w:tr w:rsidR="0054191C" w:rsidRPr="001E6F83" w:rsidTr="000A1813">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новизна проекта и предлагаемые инновационные подходы к его реализации</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sz w:val="24"/>
                <w:szCs w:val="24"/>
                <w:lang w:eastAsia="ru-RU"/>
              </w:rPr>
              <w:t>7,5</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7,5</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проработанность структуры и содержания инновационной деятельности</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4,5</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4,2</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наличие целевой аудитории, заинтересованной в результатах инновационного проекта</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5</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4,5</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4,7</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практическая значимость инновационного проекта</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8</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разработанная стратегия управления рисками</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16</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16</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16</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результативность реализации инновационной деятельности</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12</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15</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13,5</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эффективное использование инновационных методик и технологий</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8,5</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7,7</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сформированность</w:t>
            </w:r>
            <w:proofErr w:type="spellEnd"/>
            <w:r w:rsidRPr="001E6F83">
              <w:rPr>
                <w:rFonts w:ascii="Times New Roman" w:eastAsia="Times New Roman" w:hAnsi="Times New Roman" w:cs="Times New Roman"/>
                <w:sz w:val="24"/>
                <w:szCs w:val="24"/>
                <w:lang w:eastAsia="ru-RU"/>
              </w:rPr>
              <w:t xml:space="preserve"> условий реализации инновационной деятельности</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4,5</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3,7</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обоснованность расходов инновационного проекта конкретной деятельностью по проекту</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10</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Воспроизводимость</w:t>
            </w:r>
            <w:proofErr w:type="spellEnd"/>
            <w:r w:rsidRPr="001E6F83">
              <w:rPr>
                <w:rFonts w:ascii="Times New Roman" w:eastAsia="Times New Roman" w:hAnsi="Times New Roman" w:cs="Times New Roman"/>
                <w:sz w:val="24"/>
                <w:szCs w:val="24"/>
                <w:lang w:eastAsia="ru-RU"/>
              </w:rPr>
              <w:t xml:space="preserve"> (масштабируемость) результата - потенциал использования результатов реализации проекта в условиях иных образовательных организаций</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7,5</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10</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8,7</w:t>
            </w:r>
          </w:p>
        </w:tc>
      </w:tr>
      <w:tr w:rsidR="0054191C" w:rsidRPr="001E6F83" w:rsidTr="00002BA0">
        <w:trPr>
          <w:trHeight w:val="20"/>
        </w:trPr>
        <w:tc>
          <w:tcPr>
            <w:tcW w:w="268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ИТОГО:</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80</w:t>
            </w:r>
          </w:p>
        </w:tc>
        <w:tc>
          <w:tcPr>
            <w:tcW w:w="673" w:type="pct"/>
            <w:shd w:val="clear" w:color="auto" w:fill="auto"/>
            <w:vAlign w:val="center"/>
          </w:tcPr>
          <w:p w:rsidR="0054191C" w:rsidRPr="001E6F83" w:rsidRDefault="0054191C" w:rsidP="00002BA0">
            <w:pPr>
              <w:spacing w:after="0" w:line="276" w:lineRule="auto"/>
              <w:jc w:val="both"/>
              <w:rPr>
                <w:rFonts w:ascii="Times New Roman" w:eastAsia="Times New Roman" w:hAnsi="Times New Roman" w:cs="Times New Roman"/>
                <w:bCs/>
                <w:sz w:val="24"/>
                <w:szCs w:val="24"/>
                <w:lang w:eastAsia="ru-RU"/>
              </w:rPr>
            </w:pPr>
            <w:r w:rsidRPr="001E6F83">
              <w:rPr>
                <w:rFonts w:ascii="Times New Roman" w:eastAsia="Times New Roman" w:hAnsi="Times New Roman" w:cs="Times New Roman"/>
                <w:bCs/>
                <w:sz w:val="24"/>
                <w:szCs w:val="24"/>
                <w:lang w:eastAsia="ru-RU"/>
              </w:rPr>
              <w:t>88,5</w:t>
            </w:r>
          </w:p>
        </w:tc>
        <w:tc>
          <w:tcPr>
            <w:tcW w:w="971" w:type="pct"/>
            <w:vAlign w:val="center"/>
          </w:tcPr>
          <w:p w:rsidR="0054191C" w:rsidRPr="001E6F83" w:rsidRDefault="0054191C" w:rsidP="00002BA0">
            <w:pPr>
              <w:spacing w:after="0" w:line="276"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84,2</w:t>
            </w:r>
          </w:p>
        </w:tc>
      </w:tr>
    </w:tbl>
    <w:p w:rsidR="006859D2" w:rsidRPr="001E6F83" w:rsidRDefault="006859D2" w:rsidP="00002BA0">
      <w:pPr>
        <w:spacing w:after="0" w:line="276" w:lineRule="auto"/>
        <w:ind w:firstLine="708"/>
        <w:jc w:val="both"/>
        <w:rPr>
          <w:rFonts w:ascii="Times New Roman" w:eastAsia="Times New Roman" w:hAnsi="Times New Roman" w:cs="Times New Roman"/>
          <w:sz w:val="24"/>
          <w:szCs w:val="24"/>
          <w:lang w:eastAsia="ru-RU"/>
        </w:rPr>
      </w:pPr>
    </w:p>
    <w:p w:rsidR="0054191C" w:rsidRPr="001E6F83" w:rsidRDefault="0054191C" w:rsidP="00002BA0">
      <w:pPr>
        <w:spacing w:after="0" w:line="276"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Обобщенный вывод экспертов:</w:t>
      </w:r>
      <w:r w:rsidRPr="001E6F83">
        <w:rPr>
          <w:rFonts w:ascii="Times New Roman" w:eastAsia="Times New Roman" w:hAnsi="Times New Roman" w:cs="Times New Roman"/>
          <w:sz w:val="24"/>
          <w:szCs w:val="24"/>
          <w:lang w:eastAsia="ru-RU"/>
        </w:rPr>
        <w:t xml:space="preserve"> На основе экспертизы трех конку</w:t>
      </w:r>
      <w:r w:rsidR="00D16EAD">
        <w:rPr>
          <w:rFonts w:ascii="Times New Roman" w:eastAsia="Times New Roman" w:hAnsi="Times New Roman" w:cs="Times New Roman"/>
          <w:sz w:val="24"/>
          <w:szCs w:val="24"/>
          <w:lang w:eastAsia="ru-RU"/>
        </w:rPr>
        <w:t>рсных заявок и описания проекта</w:t>
      </w:r>
      <w:bookmarkStart w:id="3" w:name="_GoBack"/>
      <w:bookmarkEnd w:id="3"/>
      <w:r w:rsidR="00D16EAD">
        <w:rPr>
          <w:rFonts w:ascii="Times New Roman" w:eastAsia="Times New Roman" w:hAnsi="Times New Roman" w:cs="Times New Roman"/>
          <w:sz w:val="24"/>
          <w:szCs w:val="24"/>
          <w:lang w:eastAsia="ru-RU"/>
        </w:rPr>
        <w:t xml:space="preserve">, </w:t>
      </w:r>
      <w:r w:rsidRPr="001E6F83">
        <w:rPr>
          <w:rFonts w:ascii="Times New Roman" w:eastAsia="Times New Roman" w:hAnsi="Times New Roman" w:cs="Times New Roman"/>
          <w:sz w:val="24"/>
          <w:szCs w:val="24"/>
          <w:lang w:eastAsia="ru-RU"/>
        </w:rPr>
        <w:t xml:space="preserve">в двух проектах расхождение экспертных оценок оказалось выше 20 %, поэтому была проведена экспертиза третьим экспертом. Эксперты отметили сложность в определении баллов в связи с отсутствием детализации </w:t>
      </w:r>
      <w:proofErr w:type="spellStart"/>
      <w:r w:rsidRPr="001E6F83">
        <w:rPr>
          <w:rFonts w:ascii="Times New Roman" w:eastAsia="Times New Roman" w:hAnsi="Times New Roman" w:cs="Times New Roman"/>
          <w:sz w:val="24"/>
          <w:szCs w:val="24"/>
          <w:lang w:eastAsia="ru-RU"/>
        </w:rPr>
        <w:t>критериального</w:t>
      </w:r>
      <w:proofErr w:type="spellEnd"/>
      <w:r w:rsidRPr="001E6F83">
        <w:rPr>
          <w:rFonts w:ascii="Times New Roman" w:eastAsia="Times New Roman" w:hAnsi="Times New Roman" w:cs="Times New Roman"/>
          <w:sz w:val="24"/>
          <w:szCs w:val="24"/>
          <w:lang w:eastAsia="ru-RU"/>
        </w:rPr>
        <w:t xml:space="preserve"> аппарата по процентам. Эксперты и члены </w:t>
      </w:r>
      <w:proofErr w:type="spellStart"/>
      <w:r w:rsidRPr="001E6F83">
        <w:rPr>
          <w:rFonts w:ascii="Times New Roman" w:eastAsia="Times New Roman" w:hAnsi="Times New Roman" w:cs="Times New Roman"/>
          <w:sz w:val="24"/>
          <w:szCs w:val="24"/>
          <w:lang w:eastAsia="ru-RU"/>
        </w:rPr>
        <w:t>апробационной</w:t>
      </w:r>
      <w:proofErr w:type="spellEnd"/>
      <w:r w:rsidRPr="001E6F83">
        <w:rPr>
          <w:rFonts w:ascii="Times New Roman" w:eastAsia="Times New Roman" w:hAnsi="Times New Roman" w:cs="Times New Roman"/>
          <w:sz w:val="24"/>
          <w:szCs w:val="24"/>
          <w:lang w:eastAsia="ru-RU"/>
        </w:rPr>
        <w:t xml:space="preserve"> группы считают необходимым учесть мнение авторов проекта о сложностях описания проекта по представленным критериям.</w:t>
      </w:r>
      <w:r w:rsidR="00AE1E43" w:rsidRPr="001E6F83">
        <w:rPr>
          <w:rFonts w:ascii="Times New Roman" w:eastAsia="Times New Roman" w:hAnsi="Times New Roman" w:cs="Times New Roman"/>
          <w:sz w:val="24"/>
          <w:szCs w:val="24"/>
          <w:lang w:eastAsia="ru-RU"/>
        </w:rPr>
        <w:t xml:space="preserve"> Эксперты предлагают уточнить примерный проходной балл, свидетельствующий об </w:t>
      </w:r>
      <w:proofErr w:type="spellStart"/>
      <w:r w:rsidR="00AE1E43" w:rsidRPr="001E6F83">
        <w:rPr>
          <w:rFonts w:ascii="Times New Roman" w:eastAsia="Times New Roman" w:hAnsi="Times New Roman" w:cs="Times New Roman"/>
          <w:sz w:val="24"/>
          <w:szCs w:val="24"/>
          <w:lang w:eastAsia="ru-RU"/>
        </w:rPr>
        <w:t>инновационности</w:t>
      </w:r>
      <w:proofErr w:type="spellEnd"/>
      <w:r w:rsidR="00AE1E43" w:rsidRPr="001E6F83">
        <w:rPr>
          <w:rFonts w:ascii="Times New Roman" w:eastAsia="Times New Roman" w:hAnsi="Times New Roman" w:cs="Times New Roman"/>
          <w:sz w:val="24"/>
          <w:szCs w:val="24"/>
          <w:lang w:eastAsia="ru-RU"/>
        </w:rPr>
        <w:t xml:space="preserve"> площадки. В методические рекомендации считают необходимым включить разъяснения об использовании </w:t>
      </w:r>
      <w:proofErr w:type="spellStart"/>
      <w:r w:rsidR="00AE1E43" w:rsidRPr="001E6F83">
        <w:rPr>
          <w:rFonts w:ascii="Times New Roman" w:eastAsia="Times New Roman" w:hAnsi="Times New Roman" w:cs="Times New Roman"/>
          <w:sz w:val="24"/>
          <w:szCs w:val="24"/>
          <w:lang w:eastAsia="ru-RU"/>
        </w:rPr>
        <w:t>рейтингования</w:t>
      </w:r>
      <w:proofErr w:type="spellEnd"/>
      <w:r w:rsidR="00AE1E43" w:rsidRPr="001E6F83">
        <w:rPr>
          <w:rFonts w:ascii="Times New Roman" w:eastAsia="Times New Roman" w:hAnsi="Times New Roman" w:cs="Times New Roman"/>
          <w:sz w:val="24"/>
          <w:szCs w:val="24"/>
          <w:lang w:eastAsia="ru-RU"/>
        </w:rPr>
        <w:t>.</w:t>
      </w:r>
    </w:p>
    <w:p w:rsidR="00554615" w:rsidRPr="001E6F83" w:rsidRDefault="007C5759" w:rsidP="00002BA0">
      <w:pPr>
        <w:spacing w:after="0" w:line="276" w:lineRule="auto"/>
        <w:jc w:val="right"/>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Приложение 4.</w:t>
      </w:r>
    </w:p>
    <w:p w:rsidR="00002BA0" w:rsidRPr="001E6F83" w:rsidRDefault="00002BA0" w:rsidP="00002BA0">
      <w:pPr>
        <w:spacing w:after="0" w:line="240" w:lineRule="auto"/>
        <w:jc w:val="both"/>
        <w:rPr>
          <w:rFonts w:ascii="Times New Roman" w:eastAsia="Times New Roman" w:hAnsi="Times New Roman" w:cs="Times New Roman"/>
          <w:b/>
          <w:sz w:val="24"/>
          <w:szCs w:val="24"/>
          <w:lang w:eastAsia="ru-RU"/>
        </w:rPr>
      </w:pPr>
    </w:p>
    <w:p w:rsidR="00002BA0" w:rsidRPr="001E6F83" w:rsidRDefault="00002BA0" w:rsidP="00002BA0">
      <w:pPr>
        <w:spacing w:after="0" w:line="240" w:lineRule="auto"/>
        <w:jc w:val="both"/>
        <w:rPr>
          <w:rFonts w:ascii="Times New Roman" w:eastAsia="Times New Roman" w:hAnsi="Times New Roman" w:cs="Times New Roman"/>
          <w:b/>
          <w:sz w:val="24"/>
          <w:szCs w:val="24"/>
          <w:lang w:eastAsia="ru-RU"/>
        </w:rPr>
      </w:pPr>
    </w:p>
    <w:p w:rsidR="00002BA0" w:rsidRPr="001E6F83" w:rsidRDefault="00002BA0" w:rsidP="00002BA0">
      <w:pPr>
        <w:spacing w:after="0" w:line="240" w:lineRule="auto"/>
        <w:jc w:val="both"/>
        <w:rPr>
          <w:rFonts w:ascii="Times New Roman" w:eastAsia="Times New Roman" w:hAnsi="Times New Roman" w:cs="Times New Roman"/>
          <w:b/>
          <w:sz w:val="24"/>
          <w:szCs w:val="24"/>
          <w:lang w:eastAsia="ru-RU"/>
        </w:rPr>
      </w:pPr>
    </w:p>
    <w:p w:rsidR="00002BA0" w:rsidRPr="001E6F83" w:rsidRDefault="00002BA0" w:rsidP="00002BA0">
      <w:pPr>
        <w:spacing w:after="0" w:line="240" w:lineRule="auto"/>
        <w:jc w:val="both"/>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Министерство образования и науки Хабаровского края</w:t>
      </w: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Краевое государственное образовательное учреждение дополнительного профессионального образования</w:t>
      </w: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«Хабаровский краевой институт развития образования»</w:t>
      </w:r>
    </w:p>
    <w:p w:rsidR="00554615" w:rsidRPr="001E6F83" w:rsidRDefault="00554615" w:rsidP="00002BA0">
      <w:pPr>
        <w:spacing w:after="0" w:line="276" w:lineRule="auto"/>
        <w:jc w:val="center"/>
        <w:rPr>
          <w:rFonts w:ascii="Calibri" w:eastAsia="Times New Roman" w:hAnsi="Calibri" w:cs="Times New Roman"/>
          <w:sz w:val="24"/>
          <w:szCs w:val="24"/>
          <w:lang w:eastAsia="ru-RU"/>
        </w:rPr>
      </w:pPr>
    </w:p>
    <w:p w:rsidR="00554615" w:rsidRPr="001E6F83" w:rsidRDefault="00554615" w:rsidP="00002BA0">
      <w:pPr>
        <w:spacing w:after="0" w:line="276" w:lineRule="auto"/>
        <w:jc w:val="center"/>
        <w:rPr>
          <w:rFonts w:ascii="Calibri" w:eastAsia="Times New Roman" w:hAnsi="Calibri" w:cs="Times New Roman"/>
          <w:sz w:val="24"/>
          <w:szCs w:val="24"/>
          <w:lang w:eastAsia="ru-RU"/>
        </w:rPr>
      </w:pPr>
    </w:p>
    <w:p w:rsidR="00554615" w:rsidRPr="001E6F83" w:rsidRDefault="00554615" w:rsidP="00002BA0">
      <w:pPr>
        <w:spacing w:after="0" w:line="276" w:lineRule="auto"/>
        <w:jc w:val="center"/>
        <w:rPr>
          <w:rFonts w:ascii="Calibri" w:eastAsia="Times New Roman" w:hAnsi="Calibri" w:cs="Times New Roman"/>
          <w:sz w:val="24"/>
          <w:szCs w:val="24"/>
          <w:lang w:eastAsia="ru-RU"/>
        </w:rPr>
      </w:pPr>
    </w:p>
    <w:p w:rsidR="00554615" w:rsidRPr="001E6F83" w:rsidRDefault="00554615" w:rsidP="00002BA0">
      <w:pPr>
        <w:spacing w:after="0" w:line="276" w:lineRule="auto"/>
        <w:ind w:right="-5"/>
        <w:jc w:val="center"/>
        <w:rPr>
          <w:rFonts w:ascii="Times New Roman" w:eastAsia="Times New Roman" w:hAnsi="Times New Roman" w:cs="Times New Roman"/>
          <w:b/>
          <w:sz w:val="24"/>
          <w:szCs w:val="24"/>
          <w:u w:val="single"/>
          <w:lang w:eastAsia="ru-RU"/>
        </w:rPr>
      </w:pPr>
      <w:r w:rsidRPr="001E6F83">
        <w:rPr>
          <w:rFonts w:ascii="Times New Roman" w:eastAsia="Times New Roman" w:hAnsi="Times New Roman" w:cs="Times New Roman"/>
          <w:b/>
          <w:sz w:val="24"/>
          <w:szCs w:val="24"/>
          <w:u w:val="single"/>
          <w:lang w:eastAsia="ru-RU"/>
        </w:rPr>
        <w:t>Муниципальное   ………………………………………… учреждение ……………………</w:t>
      </w:r>
    </w:p>
    <w:p w:rsidR="00554615" w:rsidRPr="001E6F83" w:rsidRDefault="00554615" w:rsidP="00002BA0">
      <w:pPr>
        <w:spacing w:after="0" w:line="276" w:lineRule="auto"/>
        <w:ind w:right="-5"/>
        <w:jc w:val="center"/>
        <w:rPr>
          <w:rFonts w:ascii="Times New Roman" w:eastAsia="Times New Roman" w:hAnsi="Times New Roman" w:cs="Times New Roman"/>
          <w:b/>
          <w:sz w:val="24"/>
          <w:szCs w:val="24"/>
          <w:u w:val="single"/>
          <w:lang w:eastAsia="ru-RU"/>
        </w:rPr>
      </w:pPr>
      <w:r w:rsidRPr="001E6F83">
        <w:rPr>
          <w:rFonts w:ascii="Times New Roman" w:eastAsia="Times New Roman" w:hAnsi="Times New Roman" w:cs="Times New Roman"/>
          <w:b/>
          <w:sz w:val="24"/>
          <w:szCs w:val="24"/>
          <w:u w:val="single"/>
          <w:lang w:eastAsia="ru-RU"/>
        </w:rPr>
        <w:t>г. …………………..</w:t>
      </w:r>
    </w:p>
    <w:p w:rsidR="00554615" w:rsidRPr="001E6F83" w:rsidRDefault="00554615" w:rsidP="00002BA0">
      <w:pPr>
        <w:spacing w:after="0" w:line="276" w:lineRule="auto"/>
        <w:ind w:right="-5"/>
        <w:jc w:val="center"/>
        <w:rPr>
          <w:rFonts w:ascii="Times New Roman" w:eastAsia="Times New Roman" w:hAnsi="Times New Roman" w:cs="Times New Roman"/>
          <w:sz w:val="24"/>
          <w:szCs w:val="24"/>
          <w:u w:val="single"/>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КРАЕВАЯ ИННОВАЦИОННАЯ ПЛОЩАДКА (КИП)</w:t>
      </w:r>
    </w:p>
    <w:p w:rsidR="00554615" w:rsidRPr="001E6F83" w:rsidRDefault="00554615" w:rsidP="00002BA0">
      <w:pPr>
        <w:spacing w:after="0" w:line="240" w:lineRule="auto"/>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при инновационной инфраструктуре сферы образования Хабаровского края</w:t>
      </w:r>
    </w:p>
    <w:p w:rsidR="00554615" w:rsidRPr="001E6F83" w:rsidRDefault="00554615" w:rsidP="00002BA0">
      <w:pPr>
        <w:autoSpaceDE w:val="0"/>
        <w:autoSpaceDN w:val="0"/>
        <w:adjustRightInd w:val="0"/>
        <w:spacing w:after="0" w:line="276" w:lineRule="auto"/>
        <w:ind w:left="786"/>
        <w:contextualSpacing/>
        <w:jc w:val="center"/>
        <w:rPr>
          <w:rFonts w:ascii="Times New Roman" w:eastAsia="Times New Roman" w:hAnsi="Times New Roman" w:cs="Times New Roman"/>
          <w:b/>
          <w:bCs/>
          <w:iCs/>
          <w:sz w:val="24"/>
          <w:szCs w:val="24"/>
        </w:rPr>
      </w:pPr>
      <w:r w:rsidRPr="001E6F83">
        <w:rPr>
          <w:rFonts w:ascii="Times New Roman" w:eastAsia="Times New Roman" w:hAnsi="Times New Roman" w:cs="Times New Roman"/>
          <w:b/>
          <w:bCs/>
          <w:iCs/>
          <w:sz w:val="24"/>
          <w:szCs w:val="24"/>
        </w:rPr>
        <w:t>…………………… .</w:t>
      </w:r>
      <w:r w:rsidRPr="001E6F83">
        <w:rPr>
          <w:rFonts w:ascii="Times New Roman" w:eastAsia="Times New Roman" w:hAnsi="Times New Roman" w:cs="Times New Roman"/>
          <w:b/>
          <w:bCs/>
          <w:iCs/>
          <w:sz w:val="24"/>
          <w:szCs w:val="24"/>
          <w:vertAlign w:val="subscript"/>
        </w:rPr>
        <w:t>тема</w:t>
      </w:r>
      <w:r w:rsidRPr="001E6F83">
        <w:rPr>
          <w:rFonts w:ascii="Times New Roman" w:eastAsia="Times New Roman" w:hAnsi="Times New Roman" w:cs="Times New Roman"/>
          <w:b/>
          <w:bCs/>
          <w:iCs/>
          <w:sz w:val="24"/>
          <w:szCs w:val="24"/>
        </w:rPr>
        <w:t>………………………………</w:t>
      </w:r>
    </w:p>
    <w:p w:rsidR="00554615" w:rsidRPr="001E6F83" w:rsidRDefault="00554615" w:rsidP="00002BA0">
      <w:pPr>
        <w:autoSpaceDE w:val="0"/>
        <w:autoSpaceDN w:val="0"/>
        <w:adjustRightInd w:val="0"/>
        <w:spacing w:after="0" w:line="276" w:lineRule="auto"/>
        <w:ind w:left="786"/>
        <w:contextualSpacing/>
        <w:jc w:val="center"/>
        <w:rPr>
          <w:rFonts w:ascii="Times New Roman" w:eastAsia="Times New Roman" w:hAnsi="Times New Roman" w:cs="Times New Roman"/>
          <w:b/>
          <w:bCs/>
          <w:iCs/>
          <w:sz w:val="24"/>
          <w:szCs w:val="24"/>
        </w:rPr>
      </w:pPr>
    </w:p>
    <w:p w:rsidR="00554615" w:rsidRPr="001E6F83" w:rsidRDefault="00554615" w:rsidP="00002BA0">
      <w:pPr>
        <w:autoSpaceDE w:val="0"/>
        <w:autoSpaceDN w:val="0"/>
        <w:adjustRightInd w:val="0"/>
        <w:spacing w:after="0" w:line="276" w:lineRule="auto"/>
        <w:ind w:left="786"/>
        <w:contextualSpacing/>
        <w:jc w:val="center"/>
        <w:rPr>
          <w:rFonts w:ascii="Times New Roman" w:eastAsia="Times New Roman" w:hAnsi="Times New Roman" w:cs="Times New Roman"/>
          <w:b/>
          <w:bCs/>
          <w:iCs/>
          <w:sz w:val="24"/>
          <w:szCs w:val="24"/>
        </w:rPr>
      </w:pPr>
      <w:r w:rsidRPr="001E6F83">
        <w:rPr>
          <w:rFonts w:ascii="Times New Roman" w:eastAsia="Times New Roman" w:hAnsi="Times New Roman" w:cs="Times New Roman"/>
          <w:b/>
          <w:bCs/>
          <w:iCs/>
          <w:sz w:val="24"/>
          <w:szCs w:val="24"/>
        </w:rPr>
        <w:t>ОТЧЕТ</w:t>
      </w:r>
    </w:p>
    <w:tbl>
      <w:tblPr>
        <w:tblW w:w="0" w:type="auto"/>
        <w:tblLook w:val="04A0" w:firstRow="1" w:lastRow="0" w:firstColumn="1" w:lastColumn="0" w:noHBand="0" w:noVBand="1"/>
      </w:tblPr>
      <w:tblGrid>
        <w:gridCol w:w="4433"/>
        <w:gridCol w:w="5421"/>
      </w:tblGrid>
      <w:tr w:rsidR="00554615" w:rsidRPr="001E6F83" w:rsidTr="00554615">
        <w:tc>
          <w:tcPr>
            <w:tcW w:w="7393" w:type="dxa"/>
            <w:shd w:val="clear" w:color="auto" w:fill="auto"/>
          </w:tcPr>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p>
        </w:tc>
        <w:tc>
          <w:tcPr>
            <w:tcW w:w="7393" w:type="dxa"/>
            <w:shd w:val="clear" w:color="auto" w:fill="auto"/>
          </w:tcPr>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40"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40"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40"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40"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40"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40"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СОГЛАСОВАНО</w:t>
            </w: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Кураторы:</w:t>
            </w: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«____»__________2017</w:t>
            </w:r>
          </w:p>
        </w:tc>
      </w:tr>
    </w:tbl>
    <w:p w:rsidR="00002BA0" w:rsidRPr="001E6F83" w:rsidRDefault="00002BA0" w:rsidP="00002BA0">
      <w:pPr>
        <w:spacing w:after="0" w:line="276"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76"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76"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76"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76"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76"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76" w:lineRule="auto"/>
        <w:jc w:val="center"/>
        <w:rPr>
          <w:rFonts w:ascii="Times New Roman" w:eastAsia="Times New Roman" w:hAnsi="Times New Roman" w:cs="Times New Roman"/>
          <w:b/>
          <w:sz w:val="24"/>
          <w:szCs w:val="24"/>
          <w:lang w:eastAsia="ru-RU"/>
        </w:rPr>
      </w:pPr>
    </w:p>
    <w:p w:rsidR="00002BA0" w:rsidRPr="001E6F83" w:rsidRDefault="00002BA0" w:rsidP="00002BA0">
      <w:pPr>
        <w:spacing w:after="0" w:line="276"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76"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Хабаровск, 2017</w:t>
      </w:r>
    </w:p>
    <w:p w:rsidR="00626C10" w:rsidRPr="001E6F83" w:rsidRDefault="00626C10" w:rsidP="00002BA0">
      <w:pPr>
        <w:spacing w:after="0" w:line="240" w:lineRule="auto"/>
        <w:jc w:val="center"/>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Отчет КИП</w:t>
      </w:r>
    </w:p>
    <w:p w:rsidR="00554615" w:rsidRPr="001E6F83" w:rsidRDefault="00554615" w:rsidP="00002BA0">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Пояснительная записка к заполнению отчетов</w:t>
      </w:r>
    </w:p>
    <w:p w:rsidR="00554615" w:rsidRPr="001E6F83" w:rsidRDefault="00554615" w:rsidP="00002BA0">
      <w:pPr>
        <w:spacing w:after="0" w:line="240" w:lineRule="auto"/>
        <w:jc w:val="both"/>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lastRenderedPageBreak/>
        <w:t xml:space="preserve">В раздел I «Целевой компонент включает цели, задачи и основную идею (идеи) проекта (программы)» вносятся цели и задачи и основная идея проекта в соответствии с целями КИП по Положению </w:t>
      </w:r>
    </w:p>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(распоряжение министерства образования и науки ХК от 22.03.2016г № 462 «Об инновационной инфраструктуре сферы общего и дополнительного образования в Хабаровском крае»)</w:t>
      </w:r>
    </w:p>
    <w:p w:rsidR="00554615" w:rsidRPr="001E6F83" w:rsidRDefault="00554615" w:rsidP="00002BA0">
      <w:pPr>
        <w:spacing w:after="0" w:line="240" w:lineRule="auto"/>
        <w:ind w:firstLine="709"/>
        <w:jc w:val="both"/>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2.1.</w:t>
      </w:r>
      <w:r w:rsidRPr="001E6F83">
        <w:rPr>
          <w:rFonts w:ascii="Times New Roman" w:eastAsia="Times New Roman" w:hAnsi="Times New Roman" w:cs="Times New Roman"/>
          <w:sz w:val="24"/>
          <w:szCs w:val="24"/>
          <w:lang w:eastAsia="ru-RU"/>
        </w:rPr>
        <w:t xml:space="preserve"> Целями деятельности КИП являются поиск новых средств и нового содержания образовательной деятельности, разработка инновационных образовательных проектов и формирование инновационного типа поведения педагога на основе новых профессиональных компетентностей.</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w:t>
      </w:r>
      <w:r w:rsidRPr="001E6F83">
        <w:rPr>
          <w:rFonts w:ascii="Times New Roman" w:eastAsia="Times New Roman" w:hAnsi="Times New Roman" w:cs="Times New Roman"/>
          <w:sz w:val="24"/>
          <w:szCs w:val="24"/>
          <w:lang w:eastAsia="ru-RU"/>
        </w:rPr>
        <w:t xml:space="preserve"> КИП создаётся для решения следующих задач (в соответствии):</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2.2.1.</w:t>
      </w:r>
      <w:r w:rsidRPr="001E6F83">
        <w:rPr>
          <w:rFonts w:ascii="Times New Roman" w:eastAsia="Times New Roman" w:hAnsi="Times New Roman" w:cs="Times New Roman"/>
          <w:sz w:val="24"/>
          <w:szCs w:val="24"/>
          <w:lang w:eastAsia="ru-RU"/>
        </w:rPr>
        <w:t xml:space="preserve"> Поиск (разработка) способов решения актуальных проблем краевой системы образования и планирование системных нововведений</w:t>
      </w:r>
      <w:r w:rsidRPr="001E6F83">
        <w:rPr>
          <w:rFonts w:ascii="Times New Roman" w:eastAsia="Times New Roman" w:hAnsi="Times New Roman" w:cs="Times New Roman"/>
          <w:b/>
          <w:sz w:val="24"/>
          <w:szCs w:val="24"/>
          <w:lang w:eastAsia="ru-RU"/>
        </w:rPr>
        <w:t xml:space="preserve"> </w:t>
      </w:r>
      <w:r w:rsidRPr="001E6F83">
        <w:rPr>
          <w:rFonts w:ascii="Times New Roman" w:eastAsia="Times New Roman" w:hAnsi="Times New Roman" w:cs="Times New Roman"/>
          <w:sz w:val="24"/>
          <w:szCs w:val="24"/>
          <w:lang w:eastAsia="ru-RU"/>
        </w:rPr>
        <w:t>(целенаправленных изменений).</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2.2.2.</w:t>
      </w:r>
      <w:r w:rsidRPr="001E6F83">
        <w:rPr>
          <w:rFonts w:ascii="Times New Roman" w:eastAsia="Times New Roman" w:hAnsi="Times New Roman" w:cs="Times New Roman"/>
          <w:sz w:val="24"/>
          <w:szCs w:val="24"/>
          <w:lang w:eastAsia="ru-RU"/>
        </w:rPr>
        <w:t xml:space="preserve"> Освоение (внедрение) системных новшеств.</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2.2.3.</w:t>
      </w:r>
      <w:r w:rsidRPr="001E6F83">
        <w:rPr>
          <w:rFonts w:ascii="Times New Roman" w:eastAsia="Times New Roman" w:hAnsi="Times New Roman" w:cs="Times New Roman"/>
          <w:sz w:val="24"/>
          <w:szCs w:val="24"/>
          <w:lang w:eastAsia="ru-RU"/>
        </w:rPr>
        <w:t xml:space="preserve"> Обобщение опыта инновационной деятельности (обоснование продуктивности и перспективности новшеств, раскрытие ресурсоемкости новшества и правил его освоения).</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2.3.</w:t>
      </w:r>
      <w:r w:rsidRPr="001E6F83">
        <w:rPr>
          <w:rFonts w:ascii="Times New Roman" w:eastAsia="Times New Roman" w:hAnsi="Times New Roman" w:cs="Times New Roman"/>
          <w:sz w:val="24"/>
          <w:szCs w:val="24"/>
          <w:lang w:eastAsia="ru-RU"/>
        </w:rPr>
        <w:t xml:space="preserve"> Деятельность инновационной площадки предполагает реализацию стратегических направлений по разработке, апробации и внедрению:</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color w:val="000000"/>
          <w:sz w:val="24"/>
          <w:szCs w:val="24"/>
          <w:lang w:eastAsia="ru-RU"/>
        </w:rPr>
        <w:t>2.3.1.</w:t>
      </w:r>
      <w:r w:rsidRPr="001E6F83">
        <w:rPr>
          <w:rFonts w:ascii="Times New Roman" w:eastAsia="Times New Roman" w:hAnsi="Times New Roman" w:cs="Times New Roman"/>
          <w:color w:val="000000"/>
          <w:sz w:val="24"/>
          <w:szCs w:val="24"/>
          <w:lang w:eastAsia="ru-RU"/>
        </w:rPr>
        <w:t xml:space="preserve"> </w:t>
      </w:r>
      <w:r w:rsidRPr="001E6F83">
        <w:rPr>
          <w:rFonts w:ascii="Times New Roman" w:eastAsia="Times New Roman" w:hAnsi="Times New Roman" w:cs="Times New Roman"/>
          <w:sz w:val="24"/>
          <w:szCs w:val="24"/>
          <w:lang w:eastAsia="ru-RU"/>
        </w:rPr>
        <w:t>Нового содержания образования и систем воспитания, новых педагогических технологий, учебно-методических и учебно-лабораторных комплексов, систем оценки качества образования.</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color w:val="000000"/>
          <w:sz w:val="24"/>
          <w:szCs w:val="24"/>
          <w:lang w:eastAsia="ru-RU"/>
        </w:rPr>
        <w:t>2.3.2. </w:t>
      </w:r>
      <w:r w:rsidRPr="001E6F83">
        <w:rPr>
          <w:rFonts w:ascii="Times New Roman" w:eastAsia="Times New Roman" w:hAnsi="Times New Roman" w:cs="Times New Roman"/>
          <w:sz w:val="24"/>
          <w:szCs w:val="24"/>
          <w:lang w:eastAsia="ru-RU"/>
        </w:rPr>
        <w:t>Новых средств обеспечения общественно-профессиональной поддержки программ развития образования разных уровней.</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color w:val="000000"/>
          <w:sz w:val="24"/>
          <w:szCs w:val="24"/>
          <w:lang w:eastAsia="ru-RU"/>
        </w:rPr>
        <w:t>2.3.3. </w:t>
      </w:r>
      <w:r w:rsidRPr="001E6F83">
        <w:rPr>
          <w:rFonts w:ascii="Times New Roman" w:eastAsia="Times New Roman" w:hAnsi="Times New Roman" w:cs="Times New Roman"/>
          <w:sz w:val="24"/>
          <w:szCs w:val="24"/>
          <w:lang w:eastAsia="ru-RU"/>
        </w:rPr>
        <w:t>Новых механизмов саморегулирования деятельности образовательных организаций (ассоциации, союзы и т. п.) и работников сферы образования, а также сетевого взаимодействия образовательных организаций и образовательных систем.</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color w:val="000000"/>
          <w:sz w:val="24"/>
          <w:szCs w:val="24"/>
          <w:lang w:eastAsia="ru-RU"/>
        </w:rPr>
        <w:t>2.3.4. </w:t>
      </w:r>
      <w:r w:rsidRPr="001E6F83">
        <w:rPr>
          <w:rFonts w:ascii="Times New Roman" w:eastAsia="Times New Roman" w:hAnsi="Times New Roman" w:cs="Times New Roman"/>
          <w:sz w:val="24"/>
          <w:szCs w:val="24"/>
          <w:lang w:eastAsia="ru-RU"/>
        </w:rPr>
        <w:t>Инновационных образовательных программ модернизации регионального образования, создание нормативной базы инновационной деятельности.</w:t>
      </w:r>
    </w:p>
    <w:p w:rsidR="00554615" w:rsidRPr="001E6F83" w:rsidRDefault="00554615" w:rsidP="00002BA0">
      <w:pPr>
        <w:tabs>
          <w:tab w:val="num" w:pos="0"/>
          <w:tab w:val="left" w:pos="3119"/>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2.3.5. </w:t>
      </w:r>
      <w:r w:rsidRPr="001E6F83">
        <w:rPr>
          <w:rFonts w:ascii="Times New Roman" w:eastAsia="Times New Roman" w:hAnsi="Times New Roman" w:cs="Times New Roman"/>
          <w:sz w:val="24"/>
          <w:szCs w:val="24"/>
          <w:lang w:eastAsia="ru-RU"/>
        </w:rPr>
        <w:t>Новых образовательных программ и методик подготовки, переподготовки и (или) повышения квалификации педагогических, научных и научно-педагогических работников и управленческих кадров сферы образования, на основе применения современных образовательных технологий, новых моделей диссеминации инновационного педагогического опыта.</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2.3.6. </w:t>
      </w:r>
      <w:r w:rsidRPr="001E6F83">
        <w:rPr>
          <w:rFonts w:ascii="Times New Roman" w:eastAsia="Times New Roman" w:hAnsi="Times New Roman" w:cs="Times New Roman"/>
          <w:sz w:val="24"/>
          <w:szCs w:val="24"/>
          <w:lang w:eastAsia="ru-RU"/>
        </w:rPr>
        <w:t xml:space="preserve">Новых форм, методов и средств обучения в образовательных </w:t>
      </w:r>
      <w:r w:rsidRPr="001E6F83">
        <w:rPr>
          <w:rFonts w:ascii="Times New Roman" w:eastAsia="Times New Roman" w:hAnsi="Times New Roman" w:cs="Times New Roman"/>
          <w:color w:val="000000"/>
          <w:sz w:val="24"/>
          <w:szCs w:val="24"/>
          <w:lang w:eastAsia="ru-RU"/>
        </w:rPr>
        <w:t>организаций</w:t>
      </w:r>
      <w:r w:rsidRPr="001E6F83">
        <w:rPr>
          <w:rFonts w:ascii="Times New Roman" w:eastAsia="Times New Roman" w:hAnsi="Times New Roman" w:cs="Times New Roman"/>
          <w:sz w:val="24"/>
          <w:szCs w:val="24"/>
          <w:lang w:eastAsia="ru-RU"/>
        </w:rPr>
        <w:t>, механизмов, форм и методов управления системами образования разных уровней, в том числе информационных систем дистанционного взаимодействия и принятия управленческих решений в сфере образования.</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2.3.7. </w:t>
      </w:r>
      <w:r w:rsidRPr="001E6F83">
        <w:rPr>
          <w:rFonts w:ascii="Times New Roman" w:eastAsia="Times New Roman" w:hAnsi="Times New Roman" w:cs="Times New Roman"/>
          <w:sz w:val="24"/>
          <w:szCs w:val="24"/>
          <w:lang w:eastAsia="ru-RU"/>
        </w:rPr>
        <w:t>Научно-образовательного консультационного и экспертного сопровождения инновационных разработок в системе образования края.</w:t>
      </w:r>
    </w:p>
    <w:p w:rsidR="00554615" w:rsidRPr="001E6F83" w:rsidRDefault="00554615" w:rsidP="00002BA0">
      <w:pPr>
        <w:tabs>
          <w:tab w:val="num" w:pos="0"/>
        </w:tabs>
        <w:spacing w:after="0" w:line="240" w:lineRule="auto"/>
        <w:ind w:firstLine="709"/>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2.3.8.</w:t>
      </w:r>
      <w:r w:rsidRPr="001E6F83">
        <w:rPr>
          <w:rFonts w:ascii="Times New Roman" w:eastAsia="Times New Roman" w:hAnsi="Times New Roman" w:cs="Times New Roman"/>
          <w:sz w:val="24"/>
          <w:szCs w:val="24"/>
          <w:lang w:eastAsia="ru-RU"/>
        </w:rPr>
        <w:t xml:space="preserve"> Новых форм повышения профессионализма и социального статуса работников образования через включение их в разработку и реализацию инновационных образовательных проектов.</w:t>
      </w:r>
    </w:p>
    <w:p w:rsidR="00554615" w:rsidRPr="001E6F83" w:rsidRDefault="00554615" w:rsidP="00002BA0">
      <w:pPr>
        <w:spacing w:after="0" w:line="240" w:lineRule="auto"/>
        <w:contextualSpacing/>
        <w:jc w:val="both"/>
        <w:rPr>
          <w:rFonts w:ascii="Times New Roman" w:eastAsia="Calibri" w:hAnsi="Times New Roman" w:cs="Times New Roman"/>
          <w:b/>
          <w:bCs/>
          <w:color w:val="000000"/>
          <w:sz w:val="24"/>
          <w:szCs w:val="24"/>
        </w:rPr>
      </w:pPr>
    </w:p>
    <w:p w:rsidR="00554615" w:rsidRPr="001E6F83" w:rsidRDefault="00554615" w:rsidP="00002BA0">
      <w:pPr>
        <w:spacing w:after="0" w:line="240" w:lineRule="auto"/>
        <w:contextualSpacing/>
        <w:jc w:val="both"/>
        <w:rPr>
          <w:rFonts w:ascii="Times New Roman" w:eastAsia="Calibri" w:hAnsi="Times New Roman" w:cs="Times New Roman"/>
          <w:b/>
          <w:bCs/>
          <w:color w:val="000000"/>
          <w:sz w:val="24"/>
          <w:szCs w:val="24"/>
        </w:rPr>
      </w:pPr>
      <w:r w:rsidRPr="001E6F83">
        <w:rPr>
          <w:rFonts w:ascii="Times New Roman" w:eastAsia="Calibri" w:hAnsi="Times New Roman" w:cs="Times New Roman"/>
          <w:b/>
          <w:bCs/>
          <w:color w:val="000000"/>
          <w:sz w:val="24"/>
          <w:szCs w:val="24"/>
        </w:rPr>
        <w:t>В раздел II «Организационно-</w:t>
      </w:r>
      <w:proofErr w:type="spellStart"/>
      <w:r w:rsidRPr="001E6F83">
        <w:rPr>
          <w:rFonts w:ascii="Times New Roman" w:eastAsia="Calibri" w:hAnsi="Times New Roman" w:cs="Times New Roman"/>
          <w:b/>
          <w:bCs/>
          <w:color w:val="000000"/>
          <w:sz w:val="24"/>
          <w:szCs w:val="24"/>
        </w:rPr>
        <w:t>деятельностный</w:t>
      </w:r>
      <w:proofErr w:type="spellEnd"/>
      <w:r w:rsidRPr="001E6F83">
        <w:rPr>
          <w:rFonts w:ascii="Times New Roman" w:eastAsia="Calibri" w:hAnsi="Times New Roman" w:cs="Times New Roman"/>
          <w:b/>
          <w:bCs/>
          <w:color w:val="000000"/>
          <w:sz w:val="24"/>
          <w:szCs w:val="24"/>
        </w:rPr>
        <w:t xml:space="preserve"> компонент» з</w:t>
      </w:r>
      <w:r w:rsidRPr="001E6F83">
        <w:rPr>
          <w:rFonts w:ascii="Times New Roman" w:eastAsia="Times New Roman" w:hAnsi="Times New Roman" w:cs="Times New Roman"/>
          <w:b/>
          <w:bCs/>
          <w:color w:val="000000"/>
          <w:sz w:val="24"/>
          <w:szCs w:val="24"/>
        </w:rPr>
        <w:t>аносятся мероприятия, в рамках проекта</w:t>
      </w:r>
      <w:r w:rsidRPr="001E6F83">
        <w:rPr>
          <w:rFonts w:ascii="Times New Roman" w:eastAsia="Times New Roman" w:hAnsi="Times New Roman" w:cs="Times New Roman"/>
          <w:bCs/>
          <w:color w:val="000000"/>
          <w:sz w:val="24"/>
          <w:szCs w:val="24"/>
        </w:rPr>
        <w:t xml:space="preserve"> образовательной организации, которые направлены непосредственно на его реализацию в соответствии с техническим заданием, циклограммой и Вашей «дорожной картой». Установите, соотносятся ли Ваши действия с задачами КИП (п. 2.2. Положения). Если нет, то внесите коррективы:</w:t>
      </w:r>
    </w:p>
    <w:p w:rsidR="00554615" w:rsidRPr="001E6F83" w:rsidRDefault="00554615" w:rsidP="00002BA0">
      <w:pPr>
        <w:numPr>
          <w:ilvl w:val="0"/>
          <w:numId w:val="12"/>
        </w:numPr>
        <w:tabs>
          <w:tab w:val="center" w:pos="1134"/>
        </w:tabs>
        <w:spacing w:after="0" w:line="240" w:lineRule="auto"/>
        <w:ind w:left="0" w:firstLine="851"/>
        <w:contextualSpacing/>
        <w:jc w:val="both"/>
        <w:rPr>
          <w:rFonts w:ascii="Times New Roman" w:eastAsia="Times New Roman" w:hAnsi="Times New Roman" w:cs="Times New Roman"/>
          <w:bCs/>
          <w:color w:val="000000"/>
          <w:sz w:val="24"/>
          <w:szCs w:val="24"/>
        </w:rPr>
      </w:pPr>
      <w:r w:rsidRPr="001E6F83">
        <w:rPr>
          <w:rFonts w:ascii="Times New Roman" w:eastAsia="Times New Roman" w:hAnsi="Times New Roman" w:cs="Times New Roman"/>
          <w:bCs/>
          <w:color w:val="000000"/>
          <w:sz w:val="24"/>
          <w:szCs w:val="24"/>
        </w:rPr>
        <w:lastRenderedPageBreak/>
        <w:t>в работу над формированием новой компетенции учителей (</w:t>
      </w:r>
      <w:proofErr w:type="spellStart"/>
      <w:r w:rsidRPr="001E6F83">
        <w:rPr>
          <w:rFonts w:ascii="Times New Roman" w:eastAsia="Times New Roman" w:hAnsi="Times New Roman" w:cs="Times New Roman"/>
          <w:bCs/>
          <w:color w:val="000000"/>
          <w:sz w:val="24"/>
          <w:szCs w:val="24"/>
        </w:rPr>
        <w:t>внутришкольное</w:t>
      </w:r>
      <w:proofErr w:type="spellEnd"/>
      <w:r w:rsidRPr="001E6F83">
        <w:rPr>
          <w:rFonts w:ascii="Times New Roman" w:eastAsia="Times New Roman" w:hAnsi="Times New Roman" w:cs="Times New Roman"/>
          <w:bCs/>
          <w:color w:val="000000"/>
          <w:sz w:val="24"/>
          <w:szCs w:val="24"/>
        </w:rPr>
        <w:t xml:space="preserve"> (корпоративное, внутрифирменное) обучение) в рамках организации инновационной деятельности;</w:t>
      </w:r>
    </w:p>
    <w:p w:rsidR="00554615" w:rsidRPr="001E6F83" w:rsidRDefault="00554615" w:rsidP="00002BA0">
      <w:pPr>
        <w:numPr>
          <w:ilvl w:val="0"/>
          <w:numId w:val="12"/>
        </w:numPr>
        <w:tabs>
          <w:tab w:val="center" w:pos="1134"/>
        </w:tabs>
        <w:spacing w:after="0" w:line="240" w:lineRule="auto"/>
        <w:ind w:left="567" w:firstLine="284"/>
        <w:contextualSpacing/>
        <w:jc w:val="both"/>
        <w:rPr>
          <w:rFonts w:ascii="Times New Roman" w:eastAsia="Times New Roman" w:hAnsi="Times New Roman" w:cs="Times New Roman"/>
          <w:b/>
          <w:color w:val="000000"/>
          <w:sz w:val="24"/>
          <w:szCs w:val="24"/>
        </w:rPr>
      </w:pPr>
      <w:r w:rsidRPr="001E6F83">
        <w:rPr>
          <w:rFonts w:ascii="Times New Roman" w:eastAsia="Times New Roman" w:hAnsi="Times New Roman" w:cs="Times New Roman"/>
          <w:bCs/>
          <w:color w:val="000000"/>
          <w:sz w:val="24"/>
          <w:szCs w:val="24"/>
        </w:rPr>
        <w:t>в мероприятия.</w:t>
      </w:r>
    </w:p>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bCs/>
          <w:color w:val="000000"/>
          <w:sz w:val="24"/>
          <w:szCs w:val="24"/>
          <w:lang w:eastAsia="ru-RU"/>
        </w:rPr>
        <w:t>Важно!</w:t>
      </w:r>
      <w:r w:rsidRPr="001E6F83">
        <w:rPr>
          <w:rFonts w:ascii="Times New Roman" w:eastAsia="Times New Roman" w:hAnsi="Times New Roman" w:cs="Times New Roman"/>
          <w:bCs/>
          <w:color w:val="000000"/>
          <w:sz w:val="24"/>
          <w:szCs w:val="24"/>
          <w:lang w:eastAsia="ru-RU"/>
        </w:rPr>
        <w:t xml:space="preserve"> Обращаем Ваше внимание, организация выбирает только те задачи, на решение которых направлен проект и достаточно ресурсов.</w:t>
      </w:r>
    </w:p>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bCs/>
          <w:color w:val="000000"/>
          <w:sz w:val="24"/>
          <w:szCs w:val="24"/>
          <w:lang w:eastAsia="ru-RU"/>
        </w:rPr>
        <w:t xml:space="preserve">В разделе III «Создание комплекта методического сопровождения проекта» нужно указать </w:t>
      </w:r>
      <w:r w:rsidRPr="001E6F83">
        <w:rPr>
          <w:rFonts w:ascii="Times New Roman" w:eastAsia="Times New Roman" w:hAnsi="Times New Roman" w:cs="Times New Roman"/>
          <w:color w:val="000000"/>
          <w:sz w:val="24"/>
          <w:szCs w:val="24"/>
          <w:lang w:eastAsia="ru-RU"/>
        </w:rPr>
        <w:t>научные и (или) учебно-методические разработки по теме проекта в удобном для вас жанре и формате подачи. Перечислите педагогические продукты проекты, прошедшие профессиональную экспертизу на разных уровнях (муниципальном, региональном и т.д.).</w:t>
      </w:r>
    </w:p>
    <w:p w:rsidR="00554615" w:rsidRPr="001E6F83" w:rsidRDefault="00554615" w:rsidP="00002BA0">
      <w:pPr>
        <w:spacing w:after="0" w:line="240" w:lineRule="auto"/>
        <w:contextualSpacing/>
        <w:jc w:val="both"/>
        <w:rPr>
          <w:rFonts w:ascii="Times New Roman" w:eastAsia="Calibri" w:hAnsi="Times New Roman" w:cs="Times New Roman"/>
          <w:b/>
          <w:bCs/>
          <w:color w:val="000000"/>
          <w:sz w:val="24"/>
          <w:szCs w:val="24"/>
        </w:rPr>
      </w:pPr>
    </w:p>
    <w:p w:rsidR="00554615" w:rsidRPr="001E6F83" w:rsidRDefault="00554615" w:rsidP="00002BA0">
      <w:pPr>
        <w:spacing w:after="0" w:line="240" w:lineRule="auto"/>
        <w:contextualSpacing/>
        <w:jc w:val="both"/>
        <w:rPr>
          <w:rFonts w:ascii="Times New Roman" w:eastAsia="Times New Roman" w:hAnsi="Times New Roman" w:cs="Times New Roman"/>
          <w:bCs/>
          <w:color w:val="000000"/>
          <w:sz w:val="24"/>
          <w:szCs w:val="24"/>
        </w:rPr>
      </w:pPr>
      <w:r w:rsidRPr="001E6F83">
        <w:rPr>
          <w:rFonts w:ascii="Times New Roman" w:eastAsia="Calibri" w:hAnsi="Times New Roman" w:cs="Times New Roman"/>
          <w:b/>
          <w:bCs/>
          <w:color w:val="000000"/>
          <w:sz w:val="24"/>
          <w:szCs w:val="24"/>
        </w:rPr>
        <w:t>В разделе IV «Информационное</w:t>
      </w:r>
      <w:r w:rsidRPr="001E6F83">
        <w:rPr>
          <w:rFonts w:ascii="Times New Roman" w:eastAsia="Times New Roman" w:hAnsi="Times New Roman" w:cs="Times New Roman"/>
          <w:b/>
          <w:bCs/>
          <w:color w:val="000000"/>
          <w:sz w:val="24"/>
          <w:szCs w:val="24"/>
        </w:rPr>
        <w:t xml:space="preserve"> сопровождение деятельности КИП в крае и регионах ДФО» вносится </w:t>
      </w:r>
      <w:r w:rsidRPr="001E6F83">
        <w:rPr>
          <w:rFonts w:ascii="Times New Roman" w:eastAsia="Times New Roman" w:hAnsi="Times New Roman" w:cs="Times New Roman"/>
          <w:bCs/>
          <w:color w:val="000000"/>
          <w:sz w:val="24"/>
          <w:szCs w:val="24"/>
        </w:rPr>
        <w:t>информация о планах по распространению опыта.</w:t>
      </w:r>
    </w:p>
    <w:p w:rsidR="00554615" w:rsidRPr="001E6F83" w:rsidRDefault="00554615" w:rsidP="00002BA0">
      <w:pPr>
        <w:numPr>
          <w:ilvl w:val="0"/>
          <w:numId w:val="13"/>
        </w:numPr>
        <w:tabs>
          <w:tab w:val="center"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1E6F83">
        <w:rPr>
          <w:rFonts w:ascii="Times New Roman" w:eastAsia="Times New Roman" w:hAnsi="Times New Roman" w:cs="Times New Roman"/>
          <w:bCs/>
          <w:color w:val="000000"/>
          <w:sz w:val="24"/>
          <w:szCs w:val="24"/>
        </w:rPr>
        <w:t>Рекомендуем указать информационную работу в данном направлении, т.е. п</w:t>
      </w:r>
      <w:r w:rsidRPr="001E6F83">
        <w:rPr>
          <w:rFonts w:ascii="Times New Roman" w:eastAsia="Times New Roman" w:hAnsi="Times New Roman" w:cs="Times New Roman"/>
          <w:color w:val="000000"/>
          <w:sz w:val="24"/>
          <w:szCs w:val="24"/>
        </w:rPr>
        <w:t>еречислить публичные выступления на краевых конференциях, семинарах, выставках, собраниях, совещаниях, ярмарках и т.п. и сформулировать предложения для сетевых партнеров.</w:t>
      </w:r>
    </w:p>
    <w:p w:rsidR="00554615" w:rsidRPr="001E6F83" w:rsidRDefault="00554615" w:rsidP="00002BA0">
      <w:pPr>
        <w:numPr>
          <w:ilvl w:val="0"/>
          <w:numId w:val="14"/>
        </w:numPr>
        <w:tabs>
          <w:tab w:val="center"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1E6F83">
        <w:rPr>
          <w:rFonts w:ascii="Times New Roman" w:eastAsia="Times New Roman" w:hAnsi="Times New Roman" w:cs="Times New Roman"/>
          <w:color w:val="000000"/>
          <w:sz w:val="24"/>
          <w:szCs w:val="24"/>
        </w:rPr>
        <w:t>Ссылку на страницу инновационной деятельности на сайте образовательной организации является Вашей визитной карточкой;</w:t>
      </w:r>
    </w:p>
    <w:p w:rsidR="00554615" w:rsidRPr="001E6F83" w:rsidRDefault="00554615" w:rsidP="00002BA0">
      <w:pPr>
        <w:numPr>
          <w:ilvl w:val="0"/>
          <w:numId w:val="13"/>
        </w:numPr>
        <w:tabs>
          <w:tab w:val="center" w:pos="1134"/>
        </w:tabs>
        <w:spacing w:after="0" w:line="240" w:lineRule="auto"/>
        <w:ind w:left="567" w:firstLine="284"/>
        <w:contextualSpacing/>
        <w:jc w:val="both"/>
        <w:rPr>
          <w:rFonts w:ascii="Times New Roman" w:eastAsia="Times New Roman" w:hAnsi="Times New Roman" w:cs="Times New Roman"/>
          <w:color w:val="000000"/>
          <w:sz w:val="24"/>
          <w:szCs w:val="24"/>
        </w:rPr>
      </w:pPr>
      <w:r w:rsidRPr="001E6F83">
        <w:rPr>
          <w:rFonts w:ascii="Times New Roman" w:eastAsia="Calibri" w:hAnsi="Times New Roman" w:cs="Times New Roman"/>
          <w:color w:val="000000"/>
          <w:sz w:val="24"/>
          <w:szCs w:val="24"/>
        </w:rPr>
        <w:t>Перечень сетевых партнеров (перечень адресатов, E-</w:t>
      </w:r>
      <w:proofErr w:type="spellStart"/>
      <w:r w:rsidRPr="001E6F83">
        <w:rPr>
          <w:rFonts w:ascii="Times New Roman" w:eastAsia="Calibri" w:hAnsi="Times New Roman" w:cs="Times New Roman"/>
          <w:color w:val="000000"/>
          <w:sz w:val="24"/>
          <w:szCs w:val="24"/>
        </w:rPr>
        <w:t>mail</w:t>
      </w:r>
      <w:proofErr w:type="spellEnd"/>
      <w:r w:rsidRPr="001E6F83">
        <w:rPr>
          <w:rFonts w:ascii="Times New Roman" w:eastAsia="Calibri" w:hAnsi="Times New Roman" w:cs="Times New Roman"/>
          <w:color w:val="000000"/>
          <w:sz w:val="24"/>
          <w:szCs w:val="24"/>
        </w:rPr>
        <w:t>, ссылок и т.д.).</w:t>
      </w:r>
    </w:p>
    <w:p w:rsidR="00554615" w:rsidRPr="001E6F83" w:rsidRDefault="00554615" w:rsidP="00002BA0">
      <w:pPr>
        <w:spacing w:after="0" w:line="240" w:lineRule="auto"/>
        <w:ind w:left="567"/>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Для удобства таблицу можно перевести в альбомный формат</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686"/>
        <w:gridCol w:w="1134"/>
        <w:gridCol w:w="1985"/>
        <w:gridCol w:w="1984"/>
      </w:tblGrid>
      <w:tr w:rsidR="00554615" w:rsidRPr="001E6F83" w:rsidTr="003764BC">
        <w:trPr>
          <w:trHeight w:val="945"/>
        </w:trPr>
        <w:tc>
          <w:tcPr>
            <w:tcW w:w="719" w:type="dxa"/>
            <w:vAlign w:val="center"/>
          </w:tcPr>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w:t>
            </w:r>
          </w:p>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proofErr w:type="spellStart"/>
            <w:r w:rsidRPr="001E6F83">
              <w:rPr>
                <w:rFonts w:ascii="Times New Roman" w:eastAsia="Times New Roman" w:hAnsi="Times New Roman" w:cs="Times New Roman"/>
                <w:sz w:val="24"/>
                <w:szCs w:val="24"/>
                <w:lang w:eastAsia="ru-RU"/>
              </w:rPr>
              <w:t>пп</w:t>
            </w:r>
            <w:proofErr w:type="spellEnd"/>
          </w:p>
        </w:tc>
        <w:tc>
          <w:tcPr>
            <w:tcW w:w="3686" w:type="dxa"/>
            <w:shd w:val="clear" w:color="auto" w:fill="auto"/>
            <w:vAlign w:val="center"/>
            <w:hideMark/>
          </w:tcPr>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Направления деятельности (в соответствии с темой, целью, статусом в инновационной инфраструктуре)</w:t>
            </w:r>
          </w:p>
        </w:tc>
        <w:tc>
          <w:tcPr>
            <w:tcW w:w="1134" w:type="dxa"/>
            <w:vAlign w:val="center"/>
          </w:tcPr>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Сроки реализации</w:t>
            </w:r>
          </w:p>
        </w:tc>
        <w:tc>
          <w:tcPr>
            <w:tcW w:w="1985" w:type="dxa"/>
            <w:shd w:val="clear" w:color="auto" w:fill="auto"/>
            <w:vAlign w:val="center"/>
            <w:hideMark/>
          </w:tcPr>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Ожидаемый</w:t>
            </w:r>
          </w:p>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практический и научно-методический результат</w:t>
            </w:r>
          </w:p>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(по этапам и промежуточным этапам проектной работы)</w:t>
            </w:r>
          </w:p>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Фактический результат практический и научно-методический результат, продукт</w:t>
            </w:r>
          </w:p>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по этапам и </w:t>
            </w:r>
            <w:r w:rsidR="003764BC" w:rsidRPr="001E6F83">
              <w:rPr>
                <w:rFonts w:ascii="Times New Roman" w:eastAsia="Times New Roman" w:hAnsi="Times New Roman" w:cs="Times New Roman"/>
                <w:sz w:val="24"/>
                <w:szCs w:val="24"/>
                <w:lang w:eastAsia="ru-RU"/>
              </w:rPr>
              <w:t>промежуточным</w:t>
            </w:r>
            <w:r w:rsidRPr="001E6F83">
              <w:rPr>
                <w:rFonts w:ascii="Times New Roman" w:eastAsia="Times New Roman" w:hAnsi="Times New Roman" w:cs="Times New Roman"/>
                <w:sz w:val="24"/>
                <w:szCs w:val="24"/>
                <w:lang w:eastAsia="ru-RU"/>
              </w:rPr>
              <w:t xml:space="preserve"> этапам проектной работы)</w:t>
            </w:r>
          </w:p>
        </w:tc>
      </w:tr>
      <w:tr w:rsidR="00554615" w:rsidRPr="001E6F83" w:rsidTr="003764BC">
        <w:trPr>
          <w:trHeight w:val="655"/>
        </w:trPr>
        <w:tc>
          <w:tcPr>
            <w:tcW w:w="719" w:type="dxa"/>
          </w:tcPr>
          <w:p w:rsidR="00554615" w:rsidRPr="001E6F83" w:rsidRDefault="00554615" w:rsidP="00002BA0">
            <w:pPr>
              <w:spacing w:after="0" w:line="240" w:lineRule="auto"/>
              <w:jc w:val="both"/>
              <w:rPr>
                <w:rFonts w:ascii="Times New Roman" w:eastAsia="Times New Roman" w:hAnsi="Times New Roman" w:cs="Times New Roman"/>
                <w:b/>
                <w:sz w:val="24"/>
                <w:szCs w:val="24"/>
                <w:lang w:val="en-US" w:eastAsia="ru-RU"/>
              </w:rPr>
            </w:pPr>
            <w:r w:rsidRPr="001E6F83">
              <w:rPr>
                <w:rFonts w:ascii="Times New Roman" w:eastAsia="Times New Roman" w:hAnsi="Times New Roman" w:cs="Times New Roman"/>
                <w:b/>
                <w:sz w:val="24"/>
                <w:szCs w:val="24"/>
                <w:lang w:val="en-US" w:eastAsia="ru-RU"/>
              </w:rPr>
              <w:t>I</w:t>
            </w:r>
          </w:p>
        </w:tc>
        <w:tc>
          <w:tcPr>
            <w:tcW w:w="8789" w:type="dxa"/>
            <w:gridSpan w:val="4"/>
            <w:shd w:val="clear" w:color="auto" w:fill="auto"/>
          </w:tcPr>
          <w:p w:rsidR="00554615" w:rsidRPr="001E6F83" w:rsidRDefault="00554615" w:rsidP="003764BC">
            <w:pPr>
              <w:spacing w:after="0" w:line="240" w:lineRule="auto"/>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Целевой компонент</w:t>
            </w:r>
          </w:p>
          <w:p w:rsidR="00554615" w:rsidRPr="001E6F83" w:rsidRDefault="00554615" w:rsidP="003764BC">
            <w:pPr>
              <w:spacing w:after="0" w:line="240" w:lineRule="auto"/>
              <w:jc w:val="center"/>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включает цели, задачи и основную идею (идеи) проекта (программы)</w:t>
            </w:r>
          </w:p>
        </w:tc>
      </w:tr>
      <w:tr w:rsidR="00554615" w:rsidRPr="001E6F83" w:rsidTr="003764BC">
        <w:trPr>
          <w:trHeight w:val="945"/>
        </w:trPr>
        <w:tc>
          <w:tcPr>
            <w:tcW w:w="719" w:type="dxa"/>
          </w:tcPr>
          <w:p w:rsidR="00554615" w:rsidRPr="001E6F83" w:rsidRDefault="00554615" w:rsidP="00002BA0">
            <w:pPr>
              <w:spacing w:after="0" w:line="240" w:lineRule="auto"/>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val="en-US" w:eastAsia="ru-RU"/>
              </w:rPr>
              <w:t>II</w:t>
            </w:r>
          </w:p>
        </w:tc>
        <w:tc>
          <w:tcPr>
            <w:tcW w:w="8789" w:type="dxa"/>
            <w:gridSpan w:val="4"/>
            <w:shd w:val="clear" w:color="auto" w:fill="auto"/>
          </w:tcPr>
          <w:p w:rsidR="00554615" w:rsidRPr="001E6F83" w:rsidRDefault="00554615" w:rsidP="003764BC">
            <w:pPr>
              <w:spacing w:after="0" w:line="240" w:lineRule="auto"/>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Организационно-</w:t>
            </w:r>
            <w:proofErr w:type="spellStart"/>
            <w:r w:rsidRPr="001E6F83">
              <w:rPr>
                <w:rFonts w:ascii="Times New Roman" w:eastAsia="Times New Roman" w:hAnsi="Times New Roman" w:cs="Times New Roman"/>
                <w:b/>
                <w:color w:val="000000"/>
                <w:sz w:val="24"/>
                <w:szCs w:val="24"/>
                <w:lang w:eastAsia="ru-RU"/>
              </w:rPr>
              <w:t>деятельностный</w:t>
            </w:r>
            <w:proofErr w:type="spellEnd"/>
            <w:r w:rsidRPr="001E6F83">
              <w:rPr>
                <w:rFonts w:ascii="Times New Roman" w:eastAsia="Times New Roman" w:hAnsi="Times New Roman" w:cs="Times New Roman"/>
                <w:b/>
                <w:color w:val="000000"/>
                <w:sz w:val="24"/>
                <w:szCs w:val="24"/>
                <w:lang w:eastAsia="ru-RU"/>
              </w:rPr>
              <w:t xml:space="preserve"> компонент</w:t>
            </w:r>
          </w:p>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Cs/>
                <w:color w:val="000000"/>
                <w:sz w:val="24"/>
                <w:szCs w:val="24"/>
                <w:lang w:eastAsia="ru-RU"/>
              </w:rPr>
              <w:t>Реализация программы проекта (результаты по каждому этапу (по колонкам), средства контроля и обеспечение достоверности результатов</w:t>
            </w:r>
            <w:r w:rsidRPr="001E6F83">
              <w:rPr>
                <w:rFonts w:ascii="Times New Roman" w:eastAsia="Times New Roman" w:hAnsi="Times New Roman" w:cs="Times New Roman"/>
                <w:b/>
                <w:bCs/>
                <w:color w:val="000000"/>
                <w:sz w:val="24"/>
                <w:szCs w:val="24"/>
                <w:lang w:eastAsia="ru-RU"/>
              </w:rPr>
              <w:t>)</w:t>
            </w:r>
          </w:p>
        </w:tc>
      </w:tr>
      <w:tr w:rsidR="00554615" w:rsidRPr="001E6F83" w:rsidTr="003764BC">
        <w:trPr>
          <w:trHeight w:val="379"/>
        </w:trPr>
        <w:tc>
          <w:tcPr>
            <w:tcW w:w="719" w:type="dxa"/>
          </w:tcPr>
          <w:p w:rsidR="00554615" w:rsidRPr="001E6F83" w:rsidRDefault="00554615" w:rsidP="00002BA0">
            <w:pPr>
              <w:spacing w:after="0" w:line="240" w:lineRule="auto"/>
              <w:ind w:left="710" w:hanging="666"/>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2.1.</w:t>
            </w:r>
          </w:p>
        </w:tc>
        <w:tc>
          <w:tcPr>
            <w:tcW w:w="368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98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98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r w:rsidR="00554615" w:rsidRPr="001E6F83" w:rsidTr="003764BC">
        <w:trPr>
          <w:trHeight w:val="399"/>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rPr>
              <w:t xml:space="preserve">2.2. </w:t>
            </w:r>
          </w:p>
        </w:tc>
        <w:tc>
          <w:tcPr>
            <w:tcW w:w="368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98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98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r w:rsidR="00554615" w:rsidRPr="001E6F83" w:rsidTr="003764BC">
        <w:trPr>
          <w:trHeight w:val="420"/>
        </w:trPr>
        <w:tc>
          <w:tcPr>
            <w:tcW w:w="719" w:type="dxa"/>
          </w:tcPr>
          <w:p w:rsidR="00554615" w:rsidRPr="001E6F83" w:rsidRDefault="00554615" w:rsidP="00002BA0">
            <w:pPr>
              <w:spacing w:after="0" w:line="240" w:lineRule="auto"/>
              <w:ind w:left="44"/>
              <w:jc w:val="both"/>
              <w:rPr>
                <w:rFonts w:ascii="Times New Roman" w:eastAsia="Times New Roman" w:hAnsi="Times New Roman" w:cs="Times New Roman"/>
                <w:b/>
                <w:color w:val="000000"/>
                <w:sz w:val="24"/>
                <w:szCs w:val="24"/>
                <w:lang w:val="en-US" w:eastAsia="ru-RU"/>
              </w:rPr>
            </w:pPr>
            <w:r w:rsidRPr="001E6F83">
              <w:rPr>
                <w:rFonts w:ascii="Times New Roman" w:eastAsia="Times New Roman" w:hAnsi="Times New Roman" w:cs="Times New Roman"/>
                <w:b/>
                <w:color w:val="000000"/>
                <w:sz w:val="24"/>
                <w:szCs w:val="24"/>
                <w:lang w:val="en-US" w:eastAsia="ru-RU"/>
              </w:rPr>
              <w:t>III.</w:t>
            </w:r>
          </w:p>
        </w:tc>
        <w:tc>
          <w:tcPr>
            <w:tcW w:w="8789" w:type="dxa"/>
            <w:gridSpan w:val="4"/>
            <w:shd w:val="clear" w:color="auto" w:fill="auto"/>
            <w:hideMark/>
          </w:tcPr>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Создание комплекта методического сопровождения проекта (</w:t>
            </w:r>
            <w:r w:rsidRPr="001E6F83">
              <w:rPr>
                <w:rFonts w:ascii="Times New Roman" w:eastAsia="Times New Roman" w:hAnsi="Times New Roman" w:cs="Times New Roman"/>
                <w:b/>
                <w:bCs/>
                <w:i/>
                <w:color w:val="000000"/>
                <w:sz w:val="24"/>
                <w:szCs w:val="24"/>
                <w:lang w:eastAsia="ru-RU"/>
              </w:rPr>
              <w:t>продукты)</w:t>
            </w:r>
          </w:p>
        </w:tc>
      </w:tr>
      <w:tr w:rsidR="00554615" w:rsidRPr="001E6F83" w:rsidTr="003764BC">
        <w:trPr>
          <w:trHeight w:val="286"/>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color w:val="000000"/>
                <w:sz w:val="24"/>
                <w:szCs w:val="24"/>
              </w:rPr>
            </w:pPr>
            <w:r w:rsidRPr="001E6F83">
              <w:rPr>
                <w:rFonts w:ascii="Times New Roman" w:eastAsia="Times New Roman" w:hAnsi="Times New Roman" w:cs="Times New Roman"/>
                <w:b/>
                <w:color w:val="000000"/>
                <w:sz w:val="24"/>
                <w:szCs w:val="24"/>
              </w:rPr>
              <w:t>3.1.</w:t>
            </w:r>
          </w:p>
        </w:tc>
        <w:tc>
          <w:tcPr>
            <w:tcW w:w="368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98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984"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r>
      <w:tr w:rsidR="00554615" w:rsidRPr="001E6F83" w:rsidTr="003764BC">
        <w:trPr>
          <w:trHeight w:val="277"/>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color w:val="000000"/>
                <w:sz w:val="24"/>
                <w:szCs w:val="24"/>
              </w:rPr>
            </w:pPr>
            <w:r w:rsidRPr="001E6F83">
              <w:rPr>
                <w:rFonts w:ascii="Times New Roman" w:eastAsia="Times New Roman" w:hAnsi="Times New Roman" w:cs="Times New Roman"/>
                <w:b/>
                <w:color w:val="000000"/>
                <w:sz w:val="24"/>
                <w:szCs w:val="24"/>
              </w:rPr>
              <w:t>3.2.</w:t>
            </w:r>
          </w:p>
        </w:tc>
        <w:tc>
          <w:tcPr>
            <w:tcW w:w="368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98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984"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r>
      <w:tr w:rsidR="00554615" w:rsidRPr="001E6F83" w:rsidTr="003764BC">
        <w:trPr>
          <w:trHeight w:val="420"/>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lang w:val="en-US"/>
              </w:rPr>
              <w:t>IV</w:t>
            </w:r>
          </w:p>
        </w:tc>
        <w:tc>
          <w:tcPr>
            <w:tcW w:w="8789" w:type="dxa"/>
            <w:gridSpan w:val="4"/>
            <w:shd w:val="clear" w:color="auto" w:fill="auto"/>
            <w:hideMark/>
          </w:tcPr>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Информационно-методическое распространение опыта</w:t>
            </w:r>
          </w:p>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Cs/>
                <w:color w:val="000000"/>
                <w:sz w:val="24"/>
                <w:szCs w:val="24"/>
                <w:lang w:eastAsia="ru-RU"/>
              </w:rPr>
              <w:t xml:space="preserve">Распространение и внедрение результатов проекта (программы) в массовую практику (выступления на краевых, всероссийских, международных </w:t>
            </w:r>
            <w:r w:rsidRPr="001E6F83">
              <w:rPr>
                <w:rFonts w:ascii="Times New Roman" w:eastAsia="Times New Roman" w:hAnsi="Times New Roman" w:cs="Times New Roman"/>
                <w:bCs/>
                <w:color w:val="000000"/>
                <w:sz w:val="24"/>
                <w:szCs w:val="24"/>
                <w:lang w:eastAsia="ru-RU"/>
              </w:rPr>
              <w:lastRenderedPageBreak/>
              <w:t>конференциях, семинарах и т.д.)</w:t>
            </w:r>
          </w:p>
        </w:tc>
      </w:tr>
      <w:tr w:rsidR="00554615" w:rsidRPr="001E6F83" w:rsidTr="003764BC">
        <w:trPr>
          <w:trHeight w:val="278"/>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rPr>
              <w:lastRenderedPageBreak/>
              <w:t>4.1.</w:t>
            </w:r>
          </w:p>
        </w:tc>
        <w:tc>
          <w:tcPr>
            <w:tcW w:w="368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98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98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bl>
    <w:p w:rsidR="003764BC" w:rsidRPr="001E6F83" w:rsidRDefault="003764BC" w:rsidP="00002BA0">
      <w:pPr>
        <w:tabs>
          <w:tab w:val="left" w:pos="3749"/>
        </w:tabs>
        <w:spacing w:after="0" w:line="240" w:lineRule="auto"/>
        <w:jc w:val="both"/>
        <w:rPr>
          <w:rFonts w:ascii="Times New Roman" w:eastAsia="Times New Roman" w:hAnsi="Times New Roman" w:cs="Times New Roman"/>
          <w:b/>
          <w:sz w:val="24"/>
          <w:szCs w:val="24"/>
          <w:lang w:eastAsia="ru-RU"/>
        </w:rPr>
      </w:pPr>
    </w:p>
    <w:p w:rsidR="00554615" w:rsidRPr="001E6F83" w:rsidRDefault="00554615" w:rsidP="003764BC">
      <w:pPr>
        <w:tabs>
          <w:tab w:val="left" w:pos="3749"/>
        </w:tabs>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Отчет КИК</w:t>
      </w:r>
    </w:p>
    <w:p w:rsidR="00554615" w:rsidRPr="001E6F83" w:rsidRDefault="00554615" w:rsidP="003764BC">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Пояснительная записка к заполнению отчетов</w:t>
      </w:r>
    </w:p>
    <w:p w:rsidR="00554615" w:rsidRPr="001E6F83" w:rsidRDefault="00554615" w:rsidP="00002BA0">
      <w:pPr>
        <w:spacing w:after="0" w:line="240" w:lineRule="auto"/>
        <w:jc w:val="both"/>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 xml:space="preserve">В раздел I «Целевой компонент включает цели, задачи и основную идею (идеи) проекта (программы)» вносятся </w:t>
      </w:r>
      <w:r w:rsidRPr="001E6F83">
        <w:rPr>
          <w:rFonts w:ascii="Times New Roman" w:eastAsia="Times New Roman" w:hAnsi="Times New Roman" w:cs="Times New Roman"/>
          <w:sz w:val="24"/>
          <w:szCs w:val="24"/>
          <w:lang w:eastAsia="ru-RU"/>
        </w:rPr>
        <w:t xml:space="preserve">цели, задачи и основная идея проекта в соответствии с целями и видами деятельности КИК по Положению </w:t>
      </w:r>
    </w:p>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(распоряжение министерства образования и науки ХК от 22.03.2016г № 462 «Об инновационной инфраструктуре сферы общего и дополнительного образования в Хабаровском крае»)</w:t>
      </w:r>
    </w:p>
    <w:p w:rsidR="00554615" w:rsidRPr="001E6F83" w:rsidRDefault="00554615" w:rsidP="00002BA0">
      <w:pPr>
        <w:shd w:val="clear" w:color="auto" w:fill="FFFFFF"/>
        <w:tabs>
          <w:tab w:val="left" w:pos="902"/>
        </w:tabs>
        <w:spacing w:after="0" w:line="240" w:lineRule="auto"/>
        <w:ind w:firstLine="742"/>
        <w:jc w:val="both"/>
        <w:outlineLvl w:val="0"/>
        <w:rPr>
          <w:rFonts w:ascii="Times New Roman" w:eastAsia="Times New Roman" w:hAnsi="Times New Roman" w:cs="Times New Roman"/>
          <w:b/>
          <w:sz w:val="24"/>
          <w:szCs w:val="24"/>
          <w:lang w:eastAsia="ru-RU"/>
        </w:rPr>
      </w:pPr>
    </w:p>
    <w:p w:rsidR="00554615" w:rsidRPr="001E6F83" w:rsidRDefault="00554615" w:rsidP="00002BA0">
      <w:pPr>
        <w:shd w:val="clear" w:color="auto" w:fill="FFFFFF"/>
        <w:tabs>
          <w:tab w:val="left" w:pos="902"/>
        </w:tabs>
        <w:spacing w:after="0" w:line="240" w:lineRule="auto"/>
        <w:ind w:firstLine="742"/>
        <w:jc w:val="both"/>
        <w:outlineLvl w:val="0"/>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sz w:val="24"/>
          <w:szCs w:val="24"/>
          <w:lang w:eastAsia="ru-RU"/>
        </w:rPr>
        <w:t>2.1.</w:t>
      </w:r>
      <w:r w:rsidRPr="001E6F83">
        <w:rPr>
          <w:rFonts w:ascii="Times New Roman" w:eastAsia="Times New Roman" w:hAnsi="Times New Roman" w:cs="Times New Roman"/>
          <w:sz w:val="24"/>
          <w:szCs w:val="24"/>
          <w:lang w:eastAsia="ru-RU"/>
        </w:rPr>
        <w:t xml:space="preserve"> Целью инновационного комплекса является </w:t>
      </w:r>
      <w:r w:rsidRPr="001E6F83">
        <w:rPr>
          <w:rFonts w:ascii="Times New Roman" w:eastAsia="Times New Roman" w:hAnsi="Times New Roman" w:cs="Times New Roman"/>
          <w:color w:val="000000"/>
          <w:sz w:val="24"/>
          <w:szCs w:val="24"/>
          <w:lang w:eastAsia="ru-RU"/>
        </w:rPr>
        <w:t xml:space="preserve">внедрение </w:t>
      </w:r>
      <w:r w:rsidRPr="001E6F83">
        <w:rPr>
          <w:rFonts w:ascii="Times New Roman" w:eastAsia="Times New Roman" w:hAnsi="Times New Roman" w:cs="Times New Roman"/>
          <w:b/>
          <w:color w:val="000000"/>
          <w:sz w:val="24"/>
          <w:szCs w:val="24"/>
          <w:lang w:eastAsia="ru-RU"/>
        </w:rPr>
        <w:t>радикальных и ресурсоемких новшеств в соответствии с приоритетными направлениями региональной образовательной политики</w:t>
      </w:r>
      <w:r w:rsidRPr="001E6F83">
        <w:rPr>
          <w:rFonts w:ascii="Times New Roman" w:eastAsia="Times New Roman" w:hAnsi="Times New Roman" w:cs="Times New Roman"/>
          <w:color w:val="000000"/>
          <w:sz w:val="24"/>
          <w:szCs w:val="24"/>
          <w:lang w:eastAsia="ru-RU"/>
        </w:rPr>
        <w:t xml:space="preserve"> и обеспечение </w:t>
      </w:r>
      <w:r w:rsidRPr="001E6F83">
        <w:rPr>
          <w:rFonts w:ascii="Times New Roman" w:eastAsia="Times New Roman" w:hAnsi="Times New Roman" w:cs="Times New Roman"/>
          <w:b/>
          <w:color w:val="000000"/>
          <w:sz w:val="24"/>
          <w:szCs w:val="24"/>
          <w:lang w:eastAsia="ru-RU"/>
        </w:rPr>
        <w:t>необратимости инновационного процесса</w:t>
      </w:r>
      <w:r w:rsidRPr="001E6F83">
        <w:rPr>
          <w:rFonts w:ascii="Times New Roman" w:eastAsia="Times New Roman" w:hAnsi="Times New Roman" w:cs="Times New Roman"/>
          <w:color w:val="000000"/>
          <w:sz w:val="24"/>
          <w:szCs w:val="24"/>
          <w:lang w:eastAsia="ru-RU"/>
        </w:rPr>
        <w:t xml:space="preserve"> в образовательной системе.</w:t>
      </w:r>
    </w:p>
    <w:p w:rsidR="00554615" w:rsidRPr="001E6F83" w:rsidRDefault="00554615" w:rsidP="00002BA0">
      <w:pPr>
        <w:shd w:val="clear" w:color="auto" w:fill="FFFFFF"/>
        <w:tabs>
          <w:tab w:val="left" w:pos="902"/>
        </w:tabs>
        <w:spacing w:after="0" w:line="240" w:lineRule="auto"/>
        <w:ind w:left="742"/>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w:t>
      </w:r>
      <w:r w:rsidRPr="001E6F83">
        <w:rPr>
          <w:rFonts w:ascii="Times New Roman" w:eastAsia="Times New Roman" w:hAnsi="Times New Roman" w:cs="Times New Roman"/>
          <w:sz w:val="24"/>
          <w:szCs w:val="24"/>
          <w:lang w:eastAsia="ru-RU"/>
        </w:rPr>
        <w:t xml:space="preserve"> ИК создаётся для решения следующих задач:</w:t>
      </w:r>
    </w:p>
    <w:p w:rsidR="00554615" w:rsidRPr="001E6F83" w:rsidRDefault="00554615" w:rsidP="00002BA0">
      <w:pPr>
        <w:shd w:val="clear" w:color="auto" w:fill="FFFFFF"/>
        <w:tabs>
          <w:tab w:val="left" w:pos="902"/>
        </w:tabs>
        <w:spacing w:after="0" w:line="240" w:lineRule="auto"/>
        <w:ind w:firstLine="742"/>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2.2.1.</w:t>
      </w:r>
      <w:r w:rsidRPr="001E6F83">
        <w:rPr>
          <w:rFonts w:ascii="Times New Roman" w:eastAsia="Times New Roman" w:hAnsi="Times New Roman" w:cs="Times New Roman"/>
          <w:sz w:val="24"/>
          <w:szCs w:val="24"/>
          <w:lang w:eastAsia="ru-RU"/>
        </w:rPr>
        <w:t> </w:t>
      </w:r>
      <w:r w:rsidRPr="001E6F83">
        <w:rPr>
          <w:rFonts w:ascii="Times New Roman" w:eastAsia="Times New Roman" w:hAnsi="Times New Roman" w:cs="Times New Roman"/>
          <w:b/>
          <w:sz w:val="24"/>
          <w:szCs w:val="24"/>
          <w:lang w:eastAsia="ru-RU"/>
        </w:rPr>
        <w:t>Разработка</w:t>
      </w:r>
      <w:r w:rsidRPr="001E6F83">
        <w:rPr>
          <w:rFonts w:ascii="Times New Roman" w:eastAsia="Times New Roman" w:hAnsi="Times New Roman" w:cs="Times New Roman"/>
          <w:sz w:val="24"/>
          <w:szCs w:val="24"/>
          <w:lang w:eastAsia="ru-RU"/>
        </w:rPr>
        <w:t>, апробация, внедрение и тиражирование результатов инновационной научно-педагогической деятельности, значимой для обновления региональной системы образования и обеспечивающей её системные изменения (развивающее обучение, формирующее оценивание, программно-целевое управление и т. д.).</w:t>
      </w:r>
    </w:p>
    <w:p w:rsidR="00554615" w:rsidRPr="001E6F83" w:rsidRDefault="00554615" w:rsidP="00002BA0">
      <w:pPr>
        <w:shd w:val="clear" w:color="auto" w:fill="FFFFFF"/>
        <w:tabs>
          <w:tab w:val="left" w:pos="902"/>
        </w:tabs>
        <w:spacing w:after="0" w:line="240" w:lineRule="auto"/>
        <w:ind w:firstLine="742"/>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2.2.2.</w:t>
      </w:r>
      <w:r w:rsidRPr="001E6F83">
        <w:rPr>
          <w:rFonts w:ascii="Times New Roman" w:eastAsia="Times New Roman" w:hAnsi="Times New Roman" w:cs="Times New Roman"/>
          <w:sz w:val="24"/>
          <w:szCs w:val="24"/>
          <w:lang w:eastAsia="ru-RU"/>
        </w:rPr>
        <w:t> </w:t>
      </w:r>
      <w:r w:rsidRPr="001E6F83">
        <w:rPr>
          <w:rFonts w:ascii="Times New Roman" w:eastAsia="Times New Roman" w:hAnsi="Times New Roman" w:cs="Times New Roman"/>
          <w:b/>
          <w:sz w:val="24"/>
          <w:szCs w:val="24"/>
          <w:lang w:eastAsia="ru-RU"/>
        </w:rPr>
        <w:t>Создание системы управления инновациями</w:t>
      </w:r>
      <w:r w:rsidRPr="001E6F83">
        <w:rPr>
          <w:rFonts w:ascii="Times New Roman" w:eastAsia="Times New Roman" w:hAnsi="Times New Roman" w:cs="Times New Roman"/>
          <w:sz w:val="24"/>
          <w:szCs w:val="24"/>
          <w:lang w:eastAsia="ru-RU"/>
        </w:rPr>
        <w:t xml:space="preserve"> с особым управлением, исследованиями и разработками, подготовкой и переподготовкой кадров, издательским делом, материально-техническим, финансовым и информационным обеспечением.</w:t>
      </w:r>
    </w:p>
    <w:p w:rsidR="00554615" w:rsidRPr="001E6F83" w:rsidRDefault="00554615" w:rsidP="00002BA0">
      <w:pPr>
        <w:shd w:val="clear" w:color="auto" w:fill="FFFFFF"/>
        <w:tabs>
          <w:tab w:val="left" w:pos="902"/>
        </w:tabs>
        <w:spacing w:after="0" w:line="240" w:lineRule="auto"/>
        <w:ind w:firstLine="742"/>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2.2.3.</w:t>
      </w:r>
      <w:r w:rsidRPr="001E6F83">
        <w:rPr>
          <w:rFonts w:ascii="Times New Roman" w:eastAsia="Times New Roman" w:hAnsi="Times New Roman" w:cs="Times New Roman"/>
          <w:sz w:val="24"/>
          <w:szCs w:val="24"/>
          <w:lang w:eastAsia="ru-RU"/>
        </w:rPr>
        <w:t> Создание групп специалистов (методологов, теоретиков, практиков-исследователей, управленцев, учителей и методистов), несущих ответственность за становление и развитие данной педагогической традиции.</w:t>
      </w:r>
    </w:p>
    <w:p w:rsidR="00554615" w:rsidRPr="001E6F83" w:rsidRDefault="00554615" w:rsidP="00002BA0">
      <w:pPr>
        <w:shd w:val="clear" w:color="auto" w:fill="FFFFFF"/>
        <w:tabs>
          <w:tab w:val="left" w:pos="902"/>
        </w:tabs>
        <w:spacing w:after="0" w:line="240" w:lineRule="auto"/>
        <w:ind w:left="742"/>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2.2.4.</w:t>
      </w:r>
      <w:r w:rsidRPr="001E6F83">
        <w:rPr>
          <w:rFonts w:ascii="Times New Roman" w:eastAsia="Times New Roman" w:hAnsi="Times New Roman" w:cs="Times New Roman"/>
          <w:sz w:val="24"/>
          <w:szCs w:val="24"/>
          <w:lang w:eastAsia="ru-RU"/>
        </w:rPr>
        <w:t xml:space="preserve"> Влияние на массовую образовательную практику.</w:t>
      </w:r>
    </w:p>
    <w:p w:rsidR="00554615" w:rsidRPr="001E6F83" w:rsidRDefault="00554615" w:rsidP="00002BA0">
      <w:pPr>
        <w:shd w:val="clear" w:color="auto" w:fill="FFFFFF"/>
        <w:tabs>
          <w:tab w:val="left" w:pos="902"/>
        </w:tabs>
        <w:spacing w:after="0" w:line="240" w:lineRule="auto"/>
        <w:ind w:left="742"/>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sz w:val="24"/>
          <w:szCs w:val="24"/>
          <w:lang w:eastAsia="ru-RU"/>
        </w:rPr>
        <w:t>2.3.</w:t>
      </w:r>
      <w:r w:rsidRPr="001E6F83">
        <w:rPr>
          <w:rFonts w:ascii="Times New Roman" w:eastAsia="Times New Roman" w:hAnsi="Times New Roman" w:cs="Times New Roman"/>
          <w:sz w:val="24"/>
          <w:szCs w:val="24"/>
          <w:lang w:eastAsia="ru-RU"/>
        </w:rPr>
        <w:t xml:space="preserve"> Инновационный комплекс осуществляет следующие в</w:t>
      </w:r>
      <w:r w:rsidRPr="001E6F83">
        <w:rPr>
          <w:rFonts w:ascii="Times New Roman" w:eastAsia="Times New Roman" w:hAnsi="Times New Roman" w:cs="Times New Roman"/>
          <w:color w:val="000000"/>
          <w:sz w:val="24"/>
          <w:szCs w:val="24"/>
          <w:lang w:eastAsia="ru-RU"/>
        </w:rPr>
        <w:t>иды деятельности:</w:t>
      </w:r>
    </w:p>
    <w:p w:rsidR="00554615" w:rsidRPr="001E6F83" w:rsidRDefault="00554615" w:rsidP="00002BA0">
      <w:pPr>
        <w:shd w:val="clear" w:color="auto" w:fill="FFFFFF"/>
        <w:tabs>
          <w:tab w:val="left" w:pos="902"/>
        </w:tabs>
        <w:spacing w:after="0" w:line="240" w:lineRule="auto"/>
        <w:ind w:left="742"/>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color w:val="000000"/>
          <w:sz w:val="24"/>
          <w:szCs w:val="24"/>
          <w:lang w:eastAsia="ru-RU"/>
        </w:rPr>
        <w:t>2.3.1.</w:t>
      </w:r>
      <w:r w:rsidRPr="001E6F83">
        <w:rPr>
          <w:rFonts w:ascii="Times New Roman" w:eastAsia="Times New Roman" w:hAnsi="Times New Roman" w:cs="Times New Roman"/>
          <w:color w:val="000000"/>
          <w:sz w:val="24"/>
          <w:szCs w:val="24"/>
          <w:lang w:eastAsia="ru-RU"/>
        </w:rPr>
        <w:t xml:space="preserve"> </w:t>
      </w:r>
      <w:r w:rsidRPr="001E6F83">
        <w:rPr>
          <w:rFonts w:ascii="Times New Roman" w:eastAsia="Times New Roman" w:hAnsi="Times New Roman" w:cs="Times New Roman"/>
          <w:sz w:val="24"/>
          <w:szCs w:val="24"/>
          <w:lang w:eastAsia="ru-RU"/>
        </w:rPr>
        <w:t>Научно-исследовательская деятельность.</w:t>
      </w:r>
    </w:p>
    <w:p w:rsidR="00554615" w:rsidRPr="001E6F83" w:rsidRDefault="00554615" w:rsidP="00002BA0">
      <w:pPr>
        <w:shd w:val="clear" w:color="auto" w:fill="FFFFFF"/>
        <w:tabs>
          <w:tab w:val="left" w:pos="902"/>
        </w:tabs>
        <w:spacing w:after="0" w:line="240" w:lineRule="auto"/>
        <w:ind w:left="742"/>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color w:val="000000"/>
          <w:sz w:val="24"/>
          <w:szCs w:val="24"/>
          <w:lang w:eastAsia="ru-RU"/>
        </w:rPr>
        <w:t>2.3.2.</w:t>
      </w:r>
      <w:r w:rsidRPr="001E6F83">
        <w:rPr>
          <w:rFonts w:ascii="Times New Roman" w:eastAsia="Times New Roman" w:hAnsi="Times New Roman" w:cs="Times New Roman"/>
          <w:color w:val="000000"/>
          <w:sz w:val="24"/>
          <w:szCs w:val="24"/>
          <w:lang w:eastAsia="ru-RU"/>
        </w:rPr>
        <w:t xml:space="preserve"> </w:t>
      </w:r>
      <w:r w:rsidRPr="001E6F83">
        <w:rPr>
          <w:rFonts w:ascii="Times New Roman" w:eastAsia="Times New Roman" w:hAnsi="Times New Roman" w:cs="Times New Roman"/>
          <w:sz w:val="24"/>
          <w:szCs w:val="24"/>
          <w:lang w:eastAsia="ru-RU"/>
        </w:rPr>
        <w:t>Управленческое обеспечение инновационных процессов.</w:t>
      </w:r>
    </w:p>
    <w:p w:rsidR="00554615" w:rsidRPr="001E6F83" w:rsidRDefault="00554615" w:rsidP="00002BA0">
      <w:pPr>
        <w:shd w:val="clear" w:color="auto" w:fill="FFFFFF"/>
        <w:tabs>
          <w:tab w:val="left" w:pos="902"/>
        </w:tabs>
        <w:spacing w:after="0" w:line="240" w:lineRule="auto"/>
        <w:ind w:left="-142" w:firstLine="851"/>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color w:val="000000"/>
          <w:sz w:val="24"/>
          <w:szCs w:val="24"/>
          <w:lang w:eastAsia="ru-RU"/>
        </w:rPr>
        <w:t>2.3.3.</w:t>
      </w:r>
      <w:r w:rsidRPr="001E6F83">
        <w:rPr>
          <w:rFonts w:ascii="Times New Roman" w:eastAsia="Times New Roman" w:hAnsi="Times New Roman" w:cs="Times New Roman"/>
          <w:color w:val="000000"/>
          <w:sz w:val="24"/>
          <w:szCs w:val="24"/>
          <w:lang w:eastAsia="ru-RU"/>
        </w:rPr>
        <w:t> </w:t>
      </w:r>
      <w:r w:rsidRPr="001E6F83">
        <w:rPr>
          <w:rFonts w:ascii="Times New Roman" w:eastAsia="Times New Roman" w:hAnsi="Times New Roman" w:cs="Times New Roman"/>
          <w:sz w:val="24"/>
          <w:szCs w:val="24"/>
          <w:lang w:eastAsia="ru-RU"/>
        </w:rPr>
        <w:t>Обучение и повышение квалификации педагогов, подготовка их к инновационной деятельности.</w:t>
      </w:r>
    </w:p>
    <w:p w:rsidR="00554615" w:rsidRPr="001E6F83" w:rsidRDefault="00554615" w:rsidP="00002BA0">
      <w:pPr>
        <w:shd w:val="clear" w:color="auto" w:fill="FFFFFF"/>
        <w:tabs>
          <w:tab w:val="left" w:pos="902"/>
        </w:tabs>
        <w:spacing w:after="0" w:line="240" w:lineRule="auto"/>
        <w:ind w:firstLine="742"/>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b/>
          <w:color w:val="000000"/>
          <w:sz w:val="24"/>
          <w:szCs w:val="24"/>
          <w:lang w:eastAsia="ru-RU"/>
        </w:rPr>
        <w:t>2.3.4.</w:t>
      </w:r>
      <w:r w:rsidRPr="001E6F83">
        <w:rPr>
          <w:rFonts w:ascii="Times New Roman" w:eastAsia="Times New Roman" w:hAnsi="Times New Roman" w:cs="Times New Roman"/>
          <w:color w:val="000000"/>
          <w:sz w:val="24"/>
          <w:szCs w:val="24"/>
          <w:lang w:eastAsia="ru-RU"/>
        </w:rPr>
        <w:t xml:space="preserve"> </w:t>
      </w:r>
      <w:r w:rsidRPr="001E6F83">
        <w:rPr>
          <w:rFonts w:ascii="Times New Roman" w:eastAsia="Times New Roman" w:hAnsi="Times New Roman" w:cs="Times New Roman"/>
          <w:sz w:val="24"/>
          <w:szCs w:val="24"/>
          <w:lang w:eastAsia="ru-RU"/>
        </w:rPr>
        <w:t>Проектирование и осуществление значимых педагогических событий, акций.</w:t>
      </w:r>
    </w:p>
    <w:p w:rsidR="00554615" w:rsidRPr="001E6F83" w:rsidRDefault="00554615" w:rsidP="00002BA0">
      <w:pPr>
        <w:spacing w:after="0" w:line="240" w:lineRule="auto"/>
        <w:contextualSpacing/>
        <w:jc w:val="both"/>
        <w:rPr>
          <w:rFonts w:ascii="Times New Roman" w:eastAsia="Calibri" w:hAnsi="Times New Roman" w:cs="Times New Roman"/>
          <w:b/>
          <w:bCs/>
          <w:color w:val="000000"/>
          <w:sz w:val="24"/>
          <w:szCs w:val="24"/>
          <w:highlight w:val="yellow"/>
        </w:rPr>
      </w:pPr>
      <w:r w:rsidRPr="001E6F83">
        <w:rPr>
          <w:rFonts w:ascii="Times New Roman" w:eastAsia="Calibri" w:hAnsi="Times New Roman" w:cs="Times New Roman"/>
          <w:b/>
          <w:bCs/>
          <w:color w:val="000000"/>
          <w:sz w:val="24"/>
          <w:szCs w:val="24"/>
        </w:rPr>
        <w:t>В раздел II «Организационно-</w:t>
      </w:r>
      <w:proofErr w:type="spellStart"/>
      <w:r w:rsidRPr="001E6F83">
        <w:rPr>
          <w:rFonts w:ascii="Times New Roman" w:eastAsia="Calibri" w:hAnsi="Times New Roman" w:cs="Times New Roman"/>
          <w:b/>
          <w:bCs/>
          <w:color w:val="000000"/>
          <w:sz w:val="24"/>
          <w:szCs w:val="24"/>
        </w:rPr>
        <w:t>деятельностный</w:t>
      </w:r>
      <w:proofErr w:type="spellEnd"/>
      <w:r w:rsidRPr="001E6F83">
        <w:rPr>
          <w:rFonts w:ascii="Times New Roman" w:eastAsia="Calibri" w:hAnsi="Times New Roman" w:cs="Times New Roman"/>
          <w:b/>
          <w:bCs/>
          <w:color w:val="000000"/>
          <w:sz w:val="24"/>
          <w:szCs w:val="24"/>
        </w:rPr>
        <w:t xml:space="preserve"> компонент» з</w:t>
      </w:r>
      <w:r w:rsidRPr="001E6F83">
        <w:rPr>
          <w:rFonts w:ascii="Times New Roman" w:eastAsia="Times New Roman" w:hAnsi="Times New Roman" w:cs="Times New Roman"/>
          <w:b/>
          <w:bCs/>
          <w:color w:val="000000"/>
          <w:sz w:val="24"/>
          <w:szCs w:val="24"/>
        </w:rPr>
        <w:t>аносятся мероприятия, в рамках проекта</w:t>
      </w:r>
      <w:r w:rsidRPr="001E6F83">
        <w:rPr>
          <w:rFonts w:ascii="Times New Roman" w:eastAsia="Times New Roman" w:hAnsi="Times New Roman" w:cs="Times New Roman"/>
          <w:bCs/>
          <w:color w:val="000000"/>
          <w:sz w:val="24"/>
          <w:szCs w:val="24"/>
        </w:rPr>
        <w:t xml:space="preserve"> образовательной организации, которые направлены непосредственно на его реализацию в соответствии с техническим заданием, циклограммой и Вашей «дорожной картой». Установите, соотносятся ли Ваши действия с задачами КИК (п. 2.2. Положения). Если нет, то внесите коррективы:</w:t>
      </w:r>
    </w:p>
    <w:p w:rsidR="00554615" w:rsidRPr="001E6F83" w:rsidRDefault="00554615" w:rsidP="00002BA0">
      <w:pPr>
        <w:numPr>
          <w:ilvl w:val="0"/>
          <w:numId w:val="13"/>
        </w:numPr>
        <w:tabs>
          <w:tab w:val="center" w:pos="1134"/>
        </w:tabs>
        <w:spacing w:after="0" w:line="240" w:lineRule="auto"/>
        <w:ind w:left="0" w:firstLine="851"/>
        <w:contextualSpacing/>
        <w:jc w:val="both"/>
        <w:rPr>
          <w:rFonts w:ascii="Times New Roman" w:eastAsia="Calibri" w:hAnsi="Times New Roman" w:cs="Times New Roman"/>
          <w:sz w:val="24"/>
          <w:szCs w:val="24"/>
        </w:rPr>
      </w:pPr>
      <w:r w:rsidRPr="001E6F83">
        <w:rPr>
          <w:rFonts w:ascii="Times New Roman" w:eastAsia="Times New Roman" w:hAnsi="Times New Roman" w:cs="Times New Roman"/>
          <w:bCs/>
          <w:color w:val="000000"/>
          <w:sz w:val="24"/>
          <w:szCs w:val="24"/>
        </w:rPr>
        <w:t>в работу над формированием новой компетенции учителей (</w:t>
      </w:r>
      <w:proofErr w:type="spellStart"/>
      <w:r w:rsidRPr="001E6F83">
        <w:rPr>
          <w:rFonts w:ascii="Times New Roman" w:eastAsia="Times New Roman" w:hAnsi="Times New Roman" w:cs="Times New Roman"/>
          <w:bCs/>
          <w:color w:val="000000"/>
          <w:sz w:val="24"/>
          <w:szCs w:val="24"/>
        </w:rPr>
        <w:t>внутришкольное</w:t>
      </w:r>
      <w:proofErr w:type="spellEnd"/>
      <w:r w:rsidRPr="001E6F83">
        <w:rPr>
          <w:rFonts w:ascii="Times New Roman" w:eastAsia="Times New Roman" w:hAnsi="Times New Roman" w:cs="Times New Roman"/>
          <w:bCs/>
          <w:color w:val="000000"/>
          <w:sz w:val="24"/>
          <w:szCs w:val="24"/>
        </w:rPr>
        <w:t xml:space="preserve"> (корпоративное, внутрифирменное) обучение) в рамках организации инновационной деятельности, система подготовки, периодичность проведения обучающих семинаров (курсов, мастер-классов и пр.). </w:t>
      </w:r>
      <w:r w:rsidRPr="001E6F83">
        <w:rPr>
          <w:rFonts w:ascii="Times New Roman" w:eastAsia="Calibri" w:hAnsi="Times New Roman" w:cs="Times New Roman"/>
          <w:bCs/>
          <w:color w:val="000000"/>
          <w:sz w:val="24"/>
          <w:szCs w:val="24"/>
        </w:rPr>
        <w:t>«</w:t>
      </w:r>
      <w:r w:rsidRPr="001E6F83">
        <w:rPr>
          <w:rFonts w:ascii="Times New Roman" w:eastAsia="Calibri" w:hAnsi="Times New Roman" w:cs="Times New Roman"/>
          <w:sz w:val="24"/>
          <w:szCs w:val="24"/>
        </w:rPr>
        <w:t>Обучение и повышение квалификации педагогов, подготовка их к инновационной деятельности</w:t>
      </w:r>
      <w:r w:rsidRPr="001E6F83">
        <w:rPr>
          <w:rFonts w:ascii="Times New Roman" w:eastAsia="Calibri" w:hAnsi="Times New Roman" w:cs="Times New Roman"/>
          <w:bCs/>
          <w:color w:val="000000"/>
          <w:sz w:val="24"/>
          <w:szCs w:val="24"/>
        </w:rPr>
        <w:t xml:space="preserve">», направленная на формирование новых компетенции педагогов в рамках темы проекта, необходимое условие деятельности </w:t>
      </w:r>
      <w:proofErr w:type="spellStart"/>
      <w:r w:rsidRPr="001E6F83">
        <w:rPr>
          <w:rFonts w:ascii="Times New Roman" w:eastAsia="Calibri" w:hAnsi="Times New Roman" w:cs="Times New Roman"/>
          <w:bCs/>
          <w:color w:val="000000"/>
          <w:sz w:val="24"/>
          <w:szCs w:val="24"/>
        </w:rPr>
        <w:t>КИКа</w:t>
      </w:r>
      <w:proofErr w:type="spellEnd"/>
      <w:r w:rsidRPr="001E6F83">
        <w:rPr>
          <w:rFonts w:ascii="Times New Roman" w:eastAsia="Calibri" w:hAnsi="Times New Roman" w:cs="Times New Roman"/>
          <w:bCs/>
          <w:color w:val="000000"/>
          <w:sz w:val="24"/>
          <w:szCs w:val="24"/>
        </w:rPr>
        <w:t xml:space="preserve"> в соответствии </w:t>
      </w:r>
      <w:r w:rsidRPr="001E6F83">
        <w:rPr>
          <w:rFonts w:ascii="Times New Roman" w:eastAsia="Times New Roman" w:hAnsi="Times New Roman" w:cs="Times New Roman"/>
          <w:bCs/>
          <w:color w:val="000000"/>
          <w:sz w:val="24"/>
          <w:szCs w:val="24"/>
        </w:rPr>
        <w:t xml:space="preserve">Положением об </w:t>
      </w:r>
      <w:r w:rsidRPr="001E6F83">
        <w:rPr>
          <w:rFonts w:ascii="Times New Roman" w:eastAsia="Calibri" w:hAnsi="Times New Roman" w:cs="Times New Roman"/>
          <w:sz w:val="24"/>
          <w:szCs w:val="24"/>
        </w:rPr>
        <w:t>инновационном комплексе</w:t>
      </w:r>
      <w:r w:rsidRPr="001E6F83">
        <w:rPr>
          <w:rFonts w:ascii="Times New Roman" w:eastAsia="Times New Roman" w:hAnsi="Times New Roman" w:cs="Times New Roman"/>
          <w:bCs/>
          <w:color w:val="000000"/>
          <w:sz w:val="24"/>
          <w:szCs w:val="24"/>
        </w:rPr>
        <w:t>;</w:t>
      </w:r>
    </w:p>
    <w:p w:rsidR="00554615" w:rsidRPr="001E6F83" w:rsidRDefault="00554615" w:rsidP="00002BA0">
      <w:pPr>
        <w:numPr>
          <w:ilvl w:val="0"/>
          <w:numId w:val="12"/>
        </w:numPr>
        <w:tabs>
          <w:tab w:val="center" w:pos="1134"/>
        </w:tabs>
        <w:spacing w:after="0" w:line="240" w:lineRule="auto"/>
        <w:ind w:left="0" w:firstLine="851"/>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t xml:space="preserve">в организацию и проведение Советов </w:t>
      </w:r>
      <w:proofErr w:type="spellStart"/>
      <w:r w:rsidRPr="001E6F83">
        <w:rPr>
          <w:rFonts w:ascii="Times New Roman" w:eastAsia="Calibri" w:hAnsi="Times New Roman" w:cs="Times New Roman"/>
          <w:bCs/>
          <w:color w:val="000000"/>
          <w:sz w:val="24"/>
          <w:szCs w:val="24"/>
        </w:rPr>
        <w:t>КИКа</w:t>
      </w:r>
      <w:proofErr w:type="spellEnd"/>
      <w:r w:rsidRPr="001E6F83">
        <w:rPr>
          <w:rFonts w:ascii="Times New Roman" w:eastAsia="Calibri" w:hAnsi="Times New Roman" w:cs="Times New Roman"/>
          <w:bCs/>
          <w:color w:val="000000"/>
          <w:sz w:val="24"/>
          <w:szCs w:val="24"/>
        </w:rPr>
        <w:t>: модель управления инновационным процессом</w:t>
      </w:r>
    </w:p>
    <w:p w:rsidR="00554615" w:rsidRPr="001E6F83" w:rsidRDefault="00554615" w:rsidP="00002BA0">
      <w:pPr>
        <w:numPr>
          <w:ilvl w:val="0"/>
          <w:numId w:val="15"/>
        </w:numPr>
        <w:spacing w:after="0" w:line="240" w:lineRule="auto"/>
        <w:ind w:left="0" w:firstLine="851"/>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lastRenderedPageBreak/>
        <w:t>в организацию и проведение д</w:t>
      </w:r>
      <w:r w:rsidRPr="001E6F83">
        <w:rPr>
          <w:rFonts w:ascii="Times New Roman" w:eastAsia="Times New Roman" w:hAnsi="Times New Roman" w:cs="Times New Roman"/>
          <w:bCs/>
          <w:color w:val="000000"/>
          <w:sz w:val="24"/>
          <w:szCs w:val="24"/>
        </w:rPr>
        <w:t>иагностики состояний, мониторинг, анализ изменений.</w:t>
      </w:r>
    </w:p>
    <w:p w:rsidR="00554615" w:rsidRPr="001E6F83" w:rsidRDefault="00554615" w:rsidP="00002BA0">
      <w:pPr>
        <w:numPr>
          <w:ilvl w:val="0"/>
          <w:numId w:val="12"/>
        </w:numPr>
        <w:tabs>
          <w:tab w:val="center" w:pos="1134"/>
        </w:tabs>
        <w:spacing w:after="0" w:line="240" w:lineRule="auto"/>
        <w:ind w:left="567" w:firstLine="284"/>
        <w:contextualSpacing/>
        <w:jc w:val="both"/>
        <w:rPr>
          <w:rFonts w:ascii="Times New Roman" w:eastAsia="Calibri" w:hAnsi="Times New Roman" w:cs="Times New Roman"/>
          <w:bCs/>
          <w:color w:val="000000"/>
          <w:sz w:val="24"/>
          <w:szCs w:val="24"/>
        </w:rPr>
      </w:pPr>
      <w:r w:rsidRPr="001E6F83">
        <w:rPr>
          <w:rFonts w:ascii="Times New Roman" w:eastAsia="Times New Roman" w:hAnsi="Times New Roman" w:cs="Times New Roman"/>
          <w:bCs/>
          <w:color w:val="000000"/>
          <w:sz w:val="24"/>
          <w:szCs w:val="24"/>
        </w:rPr>
        <w:t>в мероприятия, з</w:t>
      </w:r>
      <w:r w:rsidRPr="001E6F83">
        <w:rPr>
          <w:rFonts w:ascii="Times New Roman" w:eastAsia="Calibri" w:hAnsi="Times New Roman" w:cs="Times New Roman"/>
          <w:bCs/>
          <w:color w:val="000000"/>
          <w:sz w:val="24"/>
          <w:szCs w:val="24"/>
        </w:rPr>
        <w:t>начимые педагогические события, акции</w:t>
      </w:r>
      <w:r w:rsidRPr="001E6F83">
        <w:rPr>
          <w:rFonts w:ascii="Times New Roman" w:eastAsia="Times New Roman" w:hAnsi="Times New Roman" w:cs="Times New Roman"/>
          <w:bCs/>
          <w:color w:val="000000"/>
          <w:sz w:val="24"/>
          <w:szCs w:val="24"/>
        </w:rPr>
        <w:t xml:space="preserve"> и т.д..</w:t>
      </w:r>
      <w:r w:rsidRPr="001E6F83">
        <w:rPr>
          <w:rFonts w:ascii="Times New Roman" w:eastAsia="Calibri" w:hAnsi="Times New Roman" w:cs="Times New Roman"/>
          <w:bCs/>
          <w:color w:val="000000"/>
          <w:sz w:val="24"/>
          <w:szCs w:val="24"/>
        </w:rPr>
        <w:t xml:space="preserve"> </w:t>
      </w:r>
    </w:p>
    <w:p w:rsidR="00554615" w:rsidRPr="001E6F83" w:rsidRDefault="00554615" w:rsidP="00002BA0">
      <w:pPr>
        <w:spacing w:after="0" w:line="240" w:lineRule="auto"/>
        <w:ind w:left="1440"/>
        <w:contextualSpacing/>
        <w:jc w:val="both"/>
        <w:rPr>
          <w:rFonts w:ascii="Times New Roman" w:eastAsia="Times New Roman" w:hAnsi="Times New Roman" w:cs="Times New Roman"/>
          <w:b/>
          <w:color w:val="000000"/>
          <w:sz w:val="24"/>
          <w:szCs w:val="24"/>
          <w:highlight w:val="yellow"/>
        </w:rPr>
      </w:pPr>
    </w:p>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bCs/>
          <w:color w:val="000000"/>
          <w:sz w:val="24"/>
          <w:szCs w:val="24"/>
          <w:lang w:eastAsia="ru-RU"/>
        </w:rPr>
        <w:t>Важно!</w:t>
      </w:r>
      <w:r w:rsidRPr="001E6F83">
        <w:rPr>
          <w:rFonts w:ascii="Times New Roman" w:eastAsia="Times New Roman" w:hAnsi="Times New Roman" w:cs="Times New Roman"/>
          <w:bCs/>
          <w:color w:val="000000"/>
          <w:sz w:val="24"/>
          <w:szCs w:val="24"/>
          <w:lang w:eastAsia="ru-RU"/>
        </w:rPr>
        <w:t xml:space="preserve"> Обращаем Ваше внимание, организация выбирает только те задачи, на решение которых направлен проект и достаточно ресурсов.</w:t>
      </w:r>
    </w:p>
    <w:p w:rsidR="00554615" w:rsidRPr="001E6F83" w:rsidRDefault="00554615" w:rsidP="00002BA0">
      <w:pPr>
        <w:spacing w:after="0" w:line="240" w:lineRule="auto"/>
        <w:jc w:val="both"/>
        <w:rPr>
          <w:rFonts w:ascii="Times New Roman" w:eastAsia="Calibri"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В разделе III «Создание комплекта</w:t>
      </w:r>
      <w:r w:rsidRPr="001E6F83">
        <w:rPr>
          <w:rFonts w:ascii="Times New Roman" w:eastAsia="Calibri" w:hAnsi="Times New Roman" w:cs="Times New Roman"/>
          <w:b/>
          <w:bCs/>
          <w:color w:val="000000"/>
          <w:sz w:val="24"/>
          <w:szCs w:val="24"/>
          <w:lang w:eastAsia="ru-RU"/>
        </w:rPr>
        <w:t xml:space="preserve"> методического сопровождения проекта» нужно указать</w:t>
      </w:r>
    </w:p>
    <w:p w:rsidR="00554615" w:rsidRPr="001E6F83" w:rsidRDefault="00554615" w:rsidP="00002BA0">
      <w:pPr>
        <w:numPr>
          <w:ilvl w:val="0"/>
          <w:numId w:val="12"/>
        </w:numPr>
        <w:spacing w:after="0" w:line="240" w:lineRule="auto"/>
        <w:ind w:left="0" w:firstLine="1135"/>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t>Научно-исследовательская деятельность (темы исследований и, по мере готовности, результаты;</w:t>
      </w:r>
    </w:p>
    <w:p w:rsidR="00554615" w:rsidRPr="001E6F83" w:rsidRDefault="00554615" w:rsidP="00002BA0">
      <w:pPr>
        <w:numPr>
          <w:ilvl w:val="0"/>
          <w:numId w:val="12"/>
        </w:numPr>
        <w:spacing w:after="0" w:line="240" w:lineRule="auto"/>
        <w:ind w:left="0" w:firstLine="1135"/>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t>Управленческое обеспечение инновационных процессов (решение, мониторинговые процедуры исполнения решения, координация действий по достижению результата, аналитика результативности, корректировка решения или принятие нового решения)</w:t>
      </w:r>
    </w:p>
    <w:p w:rsidR="00554615" w:rsidRPr="001E6F83" w:rsidRDefault="00554615" w:rsidP="00002BA0">
      <w:pPr>
        <w:numPr>
          <w:ilvl w:val="0"/>
          <w:numId w:val="12"/>
        </w:numPr>
        <w:spacing w:after="0" w:line="240" w:lineRule="auto"/>
        <w:ind w:left="0" w:firstLine="1135"/>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t>Обучение и повышение квалификации педагогов, подготовка их к инновационной деятельности (тематика корпоративного обучения)</w:t>
      </w:r>
    </w:p>
    <w:p w:rsidR="00554615" w:rsidRPr="001E6F83" w:rsidRDefault="00554615" w:rsidP="00002BA0">
      <w:pPr>
        <w:numPr>
          <w:ilvl w:val="0"/>
          <w:numId w:val="12"/>
        </w:numPr>
        <w:spacing w:after="0" w:line="240" w:lineRule="auto"/>
        <w:ind w:left="851" w:firstLine="284"/>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t>Проектирование и осуществление значимых педагогических событий, акций.</w:t>
      </w:r>
    </w:p>
    <w:p w:rsidR="00554615" w:rsidRPr="001E6F83" w:rsidRDefault="00554615" w:rsidP="00002BA0">
      <w:pPr>
        <w:tabs>
          <w:tab w:val="left" w:pos="0"/>
        </w:tabs>
        <w:spacing w:after="0" w:line="240" w:lineRule="auto"/>
        <w:contextualSpacing/>
        <w:jc w:val="both"/>
        <w:rPr>
          <w:rFonts w:ascii="Times New Roman" w:eastAsia="Times New Roman" w:hAnsi="Times New Roman" w:cs="Times New Roman"/>
          <w:bCs/>
          <w:color w:val="000000"/>
          <w:sz w:val="24"/>
          <w:szCs w:val="24"/>
        </w:rPr>
      </w:pPr>
      <w:r w:rsidRPr="001E6F83">
        <w:rPr>
          <w:rFonts w:ascii="Times New Roman" w:eastAsia="Times New Roman" w:hAnsi="Times New Roman" w:cs="Times New Roman"/>
          <w:b/>
          <w:bCs/>
          <w:color w:val="000000"/>
          <w:sz w:val="24"/>
          <w:szCs w:val="24"/>
        </w:rPr>
        <w:t xml:space="preserve">В разделе IV «Информационное сопровождение деятельности КИК в крае и регионах ДФО» вносится </w:t>
      </w:r>
      <w:r w:rsidRPr="001E6F83">
        <w:rPr>
          <w:rFonts w:ascii="Times New Roman" w:eastAsia="Times New Roman" w:hAnsi="Times New Roman" w:cs="Times New Roman"/>
          <w:bCs/>
          <w:color w:val="000000"/>
          <w:sz w:val="24"/>
          <w:szCs w:val="24"/>
        </w:rPr>
        <w:t>информация о планах по распространению опыта.</w:t>
      </w:r>
    </w:p>
    <w:p w:rsidR="00554615" w:rsidRPr="001E6F83" w:rsidRDefault="00554615" w:rsidP="00002BA0">
      <w:pPr>
        <w:numPr>
          <w:ilvl w:val="0"/>
          <w:numId w:val="13"/>
        </w:numPr>
        <w:spacing w:after="0" w:line="240" w:lineRule="auto"/>
        <w:ind w:left="0" w:firstLine="1134"/>
        <w:contextualSpacing/>
        <w:jc w:val="both"/>
        <w:rPr>
          <w:rFonts w:ascii="Times New Roman" w:eastAsia="Times New Roman" w:hAnsi="Times New Roman" w:cs="Times New Roman"/>
          <w:bCs/>
          <w:color w:val="000000"/>
          <w:sz w:val="24"/>
          <w:szCs w:val="24"/>
        </w:rPr>
      </w:pPr>
      <w:r w:rsidRPr="001E6F83">
        <w:rPr>
          <w:rFonts w:ascii="Times New Roman" w:eastAsia="Times New Roman" w:hAnsi="Times New Roman" w:cs="Times New Roman"/>
          <w:bCs/>
          <w:color w:val="000000"/>
          <w:sz w:val="24"/>
          <w:szCs w:val="24"/>
        </w:rPr>
        <w:t>Рекомендуем указать информационную работу в данном направлении, работу со СМИ, публичные выступления на краевых конференциях, семинарах, выставках, собраниях, совещаниях, ярмарках и т.п. и сформулировать предложения для сетевых партнеров.</w:t>
      </w:r>
    </w:p>
    <w:p w:rsidR="00554615" w:rsidRPr="001E6F83" w:rsidRDefault="00554615" w:rsidP="00002BA0">
      <w:pPr>
        <w:numPr>
          <w:ilvl w:val="0"/>
          <w:numId w:val="14"/>
        </w:numPr>
        <w:spacing w:after="0" w:line="240" w:lineRule="auto"/>
        <w:ind w:left="0" w:firstLine="1134"/>
        <w:contextualSpacing/>
        <w:jc w:val="both"/>
        <w:rPr>
          <w:rFonts w:ascii="Times New Roman" w:eastAsia="Times New Roman" w:hAnsi="Times New Roman" w:cs="Times New Roman"/>
          <w:color w:val="000000"/>
          <w:sz w:val="24"/>
          <w:szCs w:val="24"/>
        </w:rPr>
      </w:pPr>
      <w:r w:rsidRPr="001E6F83">
        <w:rPr>
          <w:rFonts w:ascii="Times New Roman" w:eastAsia="Times New Roman" w:hAnsi="Times New Roman" w:cs="Times New Roman"/>
          <w:color w:val="000000"/>
          <w:sz w:val="24"/>
          <w:szCs w:val="24"/>
        </w:rPr>
        <w:t>Ссылку на страницу инновационной деятельности на сайте образовательной организации является Вашей визитной карточкой;</w:t>
      </w:r>
    </w:p>
    <w:p w:rsidR="00554615" w:rsidRPr="001E6F83" w:rsidRDefault="00554615" w:rsidP="00002BA0">
      <w:pPr>
        <w:numPr>
          <w:ilvl w:val="0"/>
          <w:numId w:val="13"/>
        </w:numPr>
        <w:spacing w:after="0" w:line="240" w:lineRule="auto"/>
        <w:ind w:left="1134" w:firstLine="0"/>
        <w:contextualSpacing/>
        <w:jc w:val="both"/>
        <w:rPr>
          <w:rFonts w:ascii="Times New Roman" w:eastAsia="Times New Roman" w:hAnsi="Times New Roman" w:cs="Times New Roman"/>
          <w:color w:val="000000"/>
          <w:sz w:val="24"/>
          <w:szCs w:val="24"/>
        </w:rPr>
      </w:pPr>
      <w:r w:rsidRPr="001E6F83">
        <w:rPr>
          <w:rFonts w:ascii="Times New Roman" w:eastAsia="Calibri" w:hAnsi="Times New Roman" w:cs="Times New Roman"/>
          <w:color w:val="000000"/>
          <w:sz w:val="24"/>
          <w:szCs w:val="24"/>
        </w:rPr>
        <w:t>Перечень сетевых партнеров (перечень адресатов, E-</w:t>
      </w:r>
      <w:proofErr w:type="spellStart"/>
      <w:r w:rsidRPr="001E6F83">
        <w:rPr>
          <w:rFonts w:ascii="Times New Roman" w:eastAsia="Calibri" w:hAnsi="Times New Roman" w:cs="Times New Roman"/>
          <w:color w:val="000000"/>
          <w:sz w:val="24"/>
          <w:szCs w:val="24"/>
        </w:rPr>
        <w:t>mail</w:t>
      </w:r>
      <w:proofErr w:type="spellEnd"/>
      <w:r w:rsidRPr="001E6F83">
        <w:rPr>
          <w:rFonts w:ascii="Times New Roman" w:eastAsia="Calibri" w:hAnsi="Times New Roman" w:cs="Times New Roman"/>
          <w:color w:val="000000"/>
          <w:sz w:val="24"/>
          <w:szCs w:val="24"/>
        </w:rPr>
        <w:t>, ссылок и т.д.).</w:t>
      </w:r>
    </w:p>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Для удобства таблицу можно перевести в альбомный формат</w:t>
      </w:r>
    </w:p>
    <w:p w:rsidR="00554615" w:rsidRPr="001E6F83" w:rsidRDefault="00554615" w:rsidP="00002BA0">
      <w:pPr>
        <w:spacing w:after="0" w:line="240" w:lineRule="auto"/>
        <w:ind w:left="742"/>
        <w:contextualSpacing/>
        <w:jc w:val="both"/>
        <w:rPr>
          <w:rFonts w:ascii="Times New Roman" w:eastAsia="Calibri" w:hAnsi="Times New Roman" w:cs="Times New Roman"/>
          <w:b/>
          <w:bCs/>
          <w:color w:val="000000"/>
          <w:sz w:val="24"/>
          <w:szCs w:val="24"/>
          <w:highlight w:val="yellow"/>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835"/>
        <w:gridCol w:w="1418"/>
        <w:gridCol w:w="1701"/>
        <w:gridCol w:w="1417"/>
        <w:gridCol w:w="1418"/>
      </w:tblGrid>
      <w:tr w:rsidR="00554615" w:rsidRPr="001E6F83" w:rsidTr="00554615">
        <w:trPr>
          <w:trHeight w:val="945"/>
        </w:trPr>
        <w:tc>
          <w:tcPr>
            <w:tcW w:w="719" w:type="dxa"/>
            <w:vAlign w:val="center"/>
          </w:tcPr>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w:t>
            </w:r>
          </w:p>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proofErr w:type="spellStart"/>
            <w:r w:rsidRPr="001E6F83">
              <w:rPr>
                <w:rFonts w:ascii="Times New Roman" w:eastAsia="Times New Roman" w:hAnsi="Times New Roman" w:cs="Times New Roman"/>
                <w:sz w:val="24"/>
                <w:szCs w:val="24"/>
                <w:lang w:eastAsia="ru-RU"/>
              </w:rPr>
              <w:t>пп</w:t>
            </w:r>
            <w:proofErr w:type="spellEnd"/>
          </w:p>
        </w:tc>
        <w:tc>
          <w:tcPr>
            <w:tcW w:w="2835" w:type="dxa"/>
            <w:shd w:val="clear" w:color="auto" w:fill="auto"/>
            <w:vAlign w:val="center"/>
            <w:hideMark/>
          </w:tcPr>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Направления деятельности (в соответствии с темой, целью, статусом в инновационной инфраструктуре)</w:t>
            </w:r>
          </w:p>
        </w:tc>
        <w:tc>
          <w:tcPr>
            <w:tcW w:w="1418" w:type="dxa"/>
            <w:vAlign w:val="center"/>
          </w:tcPr>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Сроки реализации</w:t>
            </w:r>
          </w:p>
        </w:tc>
        <w:tc>
          <w:tcPr>
            <w:tcW w:w="1701" w:type="dxa"/>
            <w:shd w:val="clear" w:color="auto" w:fill="auto"/>
            <w:vAlign w:val="center"/>
            <w:hideMark/>
          </w:tcPr>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Ожидаемый</w:t>
            </w:r>
          </w:p>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практический и научно-методический результат</w:t>
            </w:r>
          </w:p>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(по этапам и </w:t>
            </w:r>
            <w:proofErr w:type="spellStart"/>
            <w:r w:rsidRPr="001E6F83">
              <w:rPr>
                <w:rFonts w:ascii="Times New Roman" w:eastAsia="Times New Roman" w:hAnsi="Times New Roman" w:cs="Times New Roman"/>
                <w:sz w:val="24"/>
                <w:szCs w:val="24"/>
                <w:lang w:eastAsia="ru-RU"/>
              </w:rPr>
              <w:t>промежуточ-ным</w:t>
            </w:r>
            <w:proofErr w:type="spellEnd"/>
            <w:r w:rsidRPr="001E6F83">
              <w:rPr>
                <w:rFonts w:ascii="Times New Roman" w:eastAsia="Times New Roman" w:hAnsi="Times New Roman" w:cs="Times New Roman"/>
                <w:sz w:val="24"/>
                <w:szCs w:val="24"/>
                <w:lang w:eastAsia="ru-RU"/>
              </w:rPr>
              <w:t xml:space="preserve"> этапам проектной работы)</w:t>
            </w:r>
          </w:p>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p>
        </w:tc>
        <w:tc>
          <w:tcPr>
            <w:tcW w:w="1417" w:type="dxa"/>
            <w:vAlign w:val="center"/>
          </w:tcPr>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proofErr w:type="spellStart"/>
            <w:r w:rsidRPr="001E6F83">
              <w:rPr>
                <w:rFonts w:ascii="Times New Roman" w:eastAsia="Times New Roman" w:hAnsi="Times New Roman" w:cs="Times New Roman"/>
                <w:sz w:val="24"/>
                <w:szCs w:val="24"/>
                <w:lang w:eastAsia="ru-RU"/>
              </w:rPr>
              <w:t>Фактичес</w:t>
            </w:r>
            <w:proofErr w:type="spellEnd"/>
            <w:r w:rsidRPr="001E6F83">
              <w:rPr>
                <w:rFonts w:ascii="Times New Roman" w:eastAsia="Times New Roman" w:hAnsi="Times New Roman" w:cs="Times New Roman"/>
                <w:sz w:val="24"/>
                <w:szCs w:val="24"/>
                <w:lang w:eastAsia="ru-RU"/>
              </w:rPr>
              <w:t xml:space="preserve">-кий результат </w:t>
            </w:r>
            <w:proofErr w:type="spellStart"/>
            <w:r w:rsidRPr="001E6F83">
              <w:rPr>
                <w:rFonts w:ascii="Times New Roman" w:eastAsia="Times New Roman" w:hAnsi="Times New Roman" w:cs="Times New Roman"/>
                <w:sz w:val="24"/>
                <w:szCs w:val="24"/>
                <w:lang w:eastAsia="ru-RU"/>
              </w:rPr>
              <w:t>практичес</w:t>
            </w:r>
            <w:proofErr w:type="spellEnd"/>
            <w:r w:rsidRPr="001E6F83">
              <w:rPr>
                <w:rFonts w:ascii="Times New Roman" w:eastAsia="Times New Roman" w:hAnsi="Times New Roman" w:cs="Times New Roman"/>
                <w:sz w:val="24"/>
                <w:szCs w:val="24"/>
                <w:lang w:eastAsia="ru-RU"/>
              </w:rPr>
              <w:t>-кий и научно-</w:t>
            </w:r>
            <w:proofErr w:type="spellStart"/>
            <w:r w:rsidRPr="001E6F83">
              <w:rPr>
                <w:rFonts w:ascii="Times New Roman" w:eastAsia="Times New Roman" w:hAnsi="Times New Roman" w:cs="Times New Roman"/>
                <w:sz w:val="24"/>
                <w:szCs w:val="24"/>
                <w:lang w:eastAsia="ru-RU"/>
              </w:rPr>
              <w:t>методичес</w:t>
            </w:r>
            <w:proofErr w:type="spellEnd"/>
            <w:r w:rsidRPr="001E6F83">
              <w:rPr>
                <w:rFonts w:ascii="Times New Roman" w:eastAsia="Times New Roman" w:hAnsi="Times New Roman" w:cs="Times New Roman"/>
                <w:sz w:val="24"/>
                <w:szCs w:val="24"/>
                <w:lang w:eastAsia="ru-RU"/>
              </w:rPr>
              <w:t>-кий результат, продукт</w:t>
            </w:r>
          </w:p>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по этапам и </w:t>
            </w:r>
            <w:proofErr w:type="spellStart"/>
            <w:r w:rsidRPr="001E6F83">
              <w:rPr>
                <w:rFonts w:ascii="Times New Roman" w:eastAsia="Times New Roman" w:hAnsi="Times New Roman" w:cs="Times New Roman"/>
                <w:sz w:val="24"/>
                <w:szCs w:val="24"/>
                <w:lang w:eastAsia="ru-RU"/>
              </w:rPr>
              <w:t>промежу</w:t>
            </w:r>
            <w:proofErr w:type="spellEnd"/>
            <w:r w:rsidRPr="001E6F83">
              <w:rPr>
                <w:rFonts w:ascii="Times New Roman" w:eastAsia="Times New Roman" w:hAnsi="Times New Roman" w:cs="Times New Roman"/>
                <w:sz w:val="24"/>
                <w:szCs w:val="24"/>
                <w:lang w:eastAsia="ru-RU"/>
              </w:rPr>
              <w:t>-точным этапам проектной работы)</w:t>
            </w:r>
          </w:p>
        </w:tc>
        <w:tc>
          <w:tcPr>
            <w:tcW w:w="1418" w:type="dxa"/>
            <w:vAlign w:val="center"/>
          </w:tcPr>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Ответ-</w:t>
            </w:r>
            <w:proofErr w:type="spellStart"/>
            <w:r w:rsidRPr="001E6F83">
              <w:rPr>
                <w:rFonts w:ascii="Times New Roman" w:eastAsia="Times New Roman" w:hAnsi="Times New Roman" w:cs="Times New Roman"/>
                <w:sz w:val="24"/>
                <w:szCs w:val="24"/>
                <w:lang w:eastAsia="ru-RU"/>
              </w:rPr>
              <w:t>ственная</w:t>
            </w:r>
            <w:proofErr w:type="spellEnd"/>
            <w:r w:rsidRPr="001E6F83">
              <w:rPr>
                <w:rFonts w:ascii="Times New Roman" w:eastAsia="Times New Roman" w:hAnsi="Times New Roman" w:cs="Times New Roman"/>
                <w:sz w:val="24"/>
                <w:szCs w:val="24"/>
                <w:lang w:eastAsia="ru-RU"/>
              </w:rPr>
              <w:t xml:space="preserve"> ОО</w:t>
            </w:r>
          </w:p>
        </w:tc>
      </w:tr>
      <w:tr w:rsidR="00554615" w:rsidRPr="001E6F83" w:rsidTr="00554615">
        <w:trPr>
          <w:trHeight w:val="945"/>
        </w:trPr>
        <w:tc>
          <w:tcPr>
            <w:tcW w:w="719" w:type="dxa"/>
          </w:tcPr>
          <w:p w:rsidR="00554615" w:rsidRPr="001E6F83" w:rsidRDefault="00554615" w:rsidP="00002BA0">
            <w:pPr>
              <w:spacing w:after="0" w:line="240" w:lineRule="auto"/>
              <w:jc w:val="both"/>
              <w:rPr>
                <w:rFonts w:ascii="Times New Roman" w:eastAsia="Times New Roman" w:hAnsi="Times New Roman" w:cs="Times New Roman"/>
                <w:b/>
                <w:sz w:val="24"/>
                <w:szCs w:val="24"/>
                <w:lang w:val="en-US" w:eastAsia="ru-RU"/>
              </w:rPr>
            </w:pPr>
            <w:r w:rsidRPr="001E6F83">
              <w:rPr>
                <w:rFonts w:ascii="Times New Roman" w:eastAsia="Times New Roman" w:hAnsi="Times New Roman" w:cs="Times New Roman"/>
                <w:b/>
                <w:sz w:val="24"/>
                <w:szCs w:val="24"/>
                <w:lang w:val="en-US" w:eastAsia="ru-RU"/>
              </w:rPr>
              <w:t>I</w:t>
            </w:r>
          </w:p>
        </w:tc>
        <w:tc>
          <w:tcPr>
            <w:tcW w:w="8789" w:type="dxa"/>
            <w:gridSpan w:val="5"/>
            <w:shd w:val="clear" w:color="auto" w:fill="auto"/>
          </w:tcPr>
          <w:p w:rsidR="00554615" w:rsidRPr="001E6F83" w:rsidRDefault="00554615" w:rsidP="003764BC">
            <w:pPr>
              <w:spacing w:after="0" w:line="240" w:lineRule="auto"/>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Целевой компонент</w:t>
            </w:r>
          </w:p>
          <w:p w:rsidR="00554615" w:rsidRPr="001E6F83" w:rsidRDefault="00554615" w:rsidP="003764BC">
            <w:pPr>
              <w:spacing w:after="0" w:line="240" w:lineRule="auto"/>
              <w:jc w:val="center"/>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включает цели, задачи и основную идею (идеи) предлагаемого проекта (программы)</w:t>
            </w:r>
          </w:p>
          <w:p w:rsidR="00554615" w:rsidRPr="001E6F83" w:rsidRDefault="00554615" w:rsidP="003764BC">
            <w:pPr>
              <w:spacing w:after="0" w:line="240" w:lineRule="auto"/>
              <w:jc w:val="center"/>
              <w:rPr>
                <w:rFonts w:ascii="Times New Roman" w:eastAsia="Times New Roman" w:hAnsi="Times New Roman" w:cs="Times New Roman"/>
                <w:b/>
                <w:color w:val="000000"/>
                <w:sz w:val="24"/>
                <w:szCs w:val="24"/>
                <w:lang w:eastAsia="ru-RU"/>
              </w:rPr>
            </w:pPr>
          </w:p>
        </w:tc>
      </w:tr>
      <w:tr w:rsidR="00554615" w:rsidRPr="001E6F83" w:rsidTr="00554615">
        <w:trPr>
          <w:trHeight w:val="945"/>
        </w:trPr>
        <w:tc>
          <w:tcPr>
            <w:tcW w:w="719" w:type="dxa"/>
          </w:tcPr>
          <w:p w:rsidR="00554615" w:rsidRPr="001E6F83" w:rsidRDefault="00554615" w:rsidP="00002BA0">
            <w:pPr>
              <w:spacing w:after="0" w:line="240" w:lineRule="auto"/>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val="en-US" w:eastAsia="ru-RU"/>
              </w:rPr>
              <w:lastRenderedPageBreak/>
              <w:t>II</w:t>
            </w:r>
          </w:p>
        </w:tc>
        <w:tc>
          <w:tcPr>
            <w:tcW w:w="8789" w:type="dxa"/>
            <w:gridSpan w:val="5"/>
            <w:shd w:val="clear" w:color="auto" w:fill="auto"/>
          </w:tcPr>
          <w:p w:rsidR="00554615" w:rsidRPr="001E6F83" w:rsidRDefault="00554615" w:rsidP="003764BC">
            <w:pPr>
              <w:spacing w:after="0" w:line="240" w:lineRule="auto"/>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Организационно-</w:t>
            </w:r>
            <w:proofErr w:type="spellStart"/>
            <w:r w:rsidRPr="001E6F83">
              <w:rPr>
                <w:rFonts w:ascii="Times New Roman" w:eastAsia="Times New Roman" w:hAnsi="Times New Roman" w:cs="Times New Roman"/>
                <w:b/>
                <w:color w:val="000000"/>
                <w:sz w:val="24"/>
                <w:szCs w:val="24"/>
                <w:lang w:eastAsia="ru-RU"/>
              </w:rPr>
              <w:t>деятельностный</w:t>
            </w:r>
            <w:proofErr w:type="spellEnd"/>
            <w:r w:rsidRPr="001E6F83">
              <w:rPr>
                <w:rFonts w:ascii="Times New Roman" w:eastAsia="Times New Roman" w:hAnsi="Times New Roman" w:cs="Times New Roman"/>
                <w:b/>
                <w:color w:val="000000"/>
                <w:sz w:val="24"/>
                <w:szCs w:val="24"/>
                <w:lang w:eastAsia="ru-RU"/>
              </w:rPr>
              <w:t xml:space="preserve"> компонент</w:t>
            </w:r>
          </w:p>
          <w:p w:rsidR="00554615" w:rsidRPr="001E6F83" w:rsidRDefault="00554615" w:rsidP="003764BC">
            <w:pPr>
              <w:spacing w:after="0" w:line="240" w:lineRule="auto"/>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Cs/>
                <w:color w:val="000000"/>
                <w:sz w:val="24"/>
                <w:szCs w:val="24"/>
                <w:lang w:eastAsia="ru-RU"/>
              </w:rPr>
              <w:t>Программа реализации проекта (этапы, содержание и методы деятельности)</w:t>
            </w:r>
          </w:p>
        </w:tc>
      </w:tr>
      <w:tr w:rsidR="00554615" w:rsidRPr="001E6F83" w:rsidTr="00554615">
        <w:trPr>
          <w:trHeight w:val="379"/>
        </w:trPr>
        <w:tc>
          <w:tcPr>
            <w:tcW w:w="719" w:type="dxa"/>
          </w:tcPr>
          <w:p w:rsidR="00554615" w:rsidRPr="001E6F83" w:rsidRDefault="00554615" w:rsidP="00002BA0">
            <w:pPr>
              <w:spacing w:after="0" w:line="240" w:lineRule="auto"/>
              <w:ind w:left="710" w:hanging="666"/>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2.1.</w:t>
            </w:r>
          </w:p>
        </w:tc>
        <w:tc>
          <w:tcPr>
            <w:tcW w:w="283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7"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r w:rsidR="00554615" w:rsidRPr="001E6F83" w:rsidTr="00554615">
        <w:trPr>
          <w:trHeight w:val="399"/>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rPr>
              <w:t xml:space="preserve">2.2. </w:t>
            </w:r>
          </w:p>
        </w:tc>
        <w:tc>
          <w:tcPr>
            <w:tcW w:w="283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7"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r w:rsidR="00554615" w:rsidRPr="001E6F83" w:rsidTr="00554615">
        <w:trPr>
          <w:trHeight w:val="420"/>
        </w:trPr>
        <w:tc>
          <w:tcPr>
            <w:tcW w:w="719"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val="en-US" w:eastAsia="ru-RU"/>
              </w:rPr>
            </w:pPr>
            <w:r w:rsidRPr="001E6F83">
              <w:rPr>
                <w:rFonts w:ascii="Times New Roman" w:eastAsia="Times New Roman" w:hAnsi="Times New Roman" w:cs="Times New Roman"/>
                <w:b/>
                <w:color w:val="000000"/>
                <w:sz w:val="24"/>
                <w:szCs w:val="24"/>
                <w:lang w:val="en-US" w:eastAsia="ru-RU"/>
              </w:rPr>
              <w:t>III.</w:t>
            </w:r>
          </w:p>
        </w:tc>
        <w:tc>
          <w:tcPr>
            <w:tcW w:w="8789" w:type="dxa"/>
            <w:gridSpan w:val="5"/>
            <w:shd w:val="clear" w:color="auto" w:fill="auto"/>
            <w:hideMark/>
          </w:tcPr>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Создание комплекта методического сопровождения проекта (продукты)</w:t>
            </w:r>
          </w:p>
        </w:tc>
      </w:tr>
      <w:tr w:rsidR="00554615" w:rsidRPr="001E6F83" w:rsidTr="00554615">
        <w:trPr>
          <w:trHeight w:val="286"/>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color w:val="000000"/>
                <w:sz w:val="24"/>
                <w:szCs w:val="24"/>
              </w:rPr>
            </w:pPr>
            <w:r w:rsidRPr="001E6F83">
              <w:rPr>
                <w:rFonts w:ascii="Times New Roman" w:eastAsia="Times New Roman" w:hAnsi="Times New Roman" w:cs="Times New Roman"/>
                <w:b/>
                <w:color w:val="000000"/>
                <w:sz w:val="24"/>
                <w:szCs w:val="24"/>
              </w:rPr>
              <w:t>3.1.</w:t>
            </w:r>
          </w:p>
        </w:tc>
        <w:tc>
          <w:tcPr>
            <w:tcW w:w="283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701"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417"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r>
      <w:tr w:rsidR="00554615" w:rsidRPr="001E6F83" w:rsidTr="00554615">
        <w:trPr>
          <w:trHeight w:val="277"/>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color w:val="000000"/>
                <w:sz w:val="24"/>
                <w:szCs w:val="24"/>
              </w:rPr>
            </w:pPr>
            <w:r w:rsidRPr="001E6F83">
              <w:rPr>
                <w:rFonts w:ascii="Times New Roman" w:eastAsia="Times New Roman" w:hAnsi="Times New Roman" w:cs="Times New Roman"/>
                <w:b/>
                <w:color w:val="000000"/>
                <w:sz w:val="24"/>
                <w:szCs w:val="24"/>
              </w:rPr>
              <w:t>3.2.</w:t>
            </w:r>
          </w:p>
        </w:tc>
        <w:tc>
          <w:tcPr>
            <w:tcW w:w="283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701"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417"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r>
      <w:tr w:rsidR="00554615" w:rsidRPr="001E6F83" w:rsidTr="00554615">
        <w:trPr>
          <w:trHeight w:val="420"/>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lang w:val="en-US"/>
              </w:rPr>
              <w:t>IV</w:t>
            </w:r>
          </w:p>
        </w:tc>
        <w:tc>
          <w:tcPr>
            <w:tcW w:w="8789" w:type="dxa"/>
            <w:gridSpan w:val="5"/>
            <w:shd w:val="clear" w:color="auto" w:fill="auto"/>
            <w:hideMark/>
          </w:tcPr>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Информационно-методическое распространение опыта</w:t>
            </w:r>
          </w:p>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Cs/>
                <w:color w:val="000000"/>
                <w:sz w:val="24"/>
                <w:szCs w:val="24"/>
                <w:lang w:eastAsia="ru-RU"/>
              </w:rPr>
              <w:t>Предложения по распространению и внедрению результатов проекта (программы) в массовую практику</w:t>
            </w:r>
          </w:p>
        </w:tc>
      </w:tr>
      <w:tr w:rsidR="00554615" w:rsidRPr="001E6F83" w:rsidTr="00554615">
        <w:trPr>
          <w:trHeight w:val="278"/>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rPr>
              <w:t>4.1.</w:t>
            </w:r>
          </w:p>
        </w:tc>
        <w:tc>
          <w:tcPr>
            <w:tcW w:w="283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7"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r w:rsidR="00554615" w:rsidRPr="001E6F83" w:rsidTr="00554615">
        <w:trPr>
          <w:trHeight w:val="53"/>
        </w:trPr>
        <w:tc>
          <w:tcPr>
            <w:tcW w:w="719"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rPr>
              <w:t>4.2.</w:t>
            </w:r>
          </w:p>
        </w:tc>
        <w:tc>
          <w:tcPr>
            <w:tcW w:w="2835"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7"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bl>
    <w:p w:rsidR="00554615" w:rsidRPr="001E6F83" w:rsidRDefault="00554615" w:rsidP="00002BA0">
      <w:pPr>
        <w:tabs>
          <w:tab w:val="left" w:pos="3749"/>
        </w:tabs>
        <w:spacing w:after="0" w:line="240" w:lineRule="auto"/>
        <w:jc w:val="both"/>
        <w:rPr>
          <w:rFonts w:ascii="Times New Roman" w:eastAsia="Times New Roman" w:hAnsi="Times New Roman" w:cs="Times New Roman"/>
          <w:b/>
          <w:sz w:val="24"/>
          <w:szCs w:val="24"/>
          <w:highlight w:val="yellow"/>
          <w:lang w:val="en-US" w:eastAsia="ru-RU"/>
        </w:rPr>
      </w:pPr>
    </w:p>
    <w:p w:rsidR="00554615" w:rsidRPr="001E6F83" w:rsidRDefault="00554615" w:rsidP="003764BC">
      <w:pPr>
        <w:tabs>
          <w:tab w:val="left" w:pos="989"/>
          <w:tab w:val="left" w:pos="2317"/>
        </w:tabs>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Отчет КЦТТ</w:t>
      </w:r>
    </w:p>
    <w:p w:rsidR="00554615" w:rsidRPr="001E6F83" w:rsidRDefault="00554615" w:rsidP="003764BC">
      <w:pPr>
        <w:spacing w:after="0" w:line="240" w:lineRule="auto"/>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Пояснительная записка к заполнению отчетов</w:t>
      </w:r>
    </w:p>
    <w:p w:rsidR="00554615" w:rsidRPr="001E6F83" w:rsidRDefault="00554615" w:rsidP="00002BA0">
      <w:pPr>
        <w:spacing w:after="0" w:line="240" w:lineRule="auto"/>
        <w:jc w:val="both"/>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 xml:space="preserve">В раздел I «Целевой компонент включает цели, задачи и основную идею (идеи) проекта (программы)» вносятся </w:t>
      </w:r>
      <w:r w:rsidRPr="001E6F83">
        <w:rPr>
          <w:rFonts w:ascii="Times New Roman" w:eastAsia="Times New Roman" w:hAnsi="Times New Roman" w:cs="Times New Roman"/>
          <w:sz w:val="24"/>
          <w:szCs w:val="24"/>
          <w:lang w:eastAsia="ru-RU"/>
        </w:rPr>
        <w:t>цели и задачи и основная идея проекта в соответствии с целями КИК по Положению (распоряжение министерства образования и науки ХК от 22.03.2016г № 462 «Об инновационной инфраструктуре сферы общего и дополнительного образования в Хабаровском крае»)</w:t>
      </w:r>
    </w:p>
    <w:p w:rsidR="00554615" w:rsidRPr="001E6F83" w:rsidRDefault="00554615" w:rsidP="00002BA0">
      <w:pPr>
        <w:spacing w:after="0" w:line="240" w:lineRule="auto"/>
        <w:ind w:firstLine="708"/>
        <w:jc w:val="both"/>
        <w:outlineLvl w:val="0"/>
        <w:rPr>
          <w:rFonts w:ascii="Times New Roman" w:eastAsia="Times New Roman" w:hAnsi="Times New Roman" w:cs="Times New Roman"/>
          <w:b/>
          <w:sz w:val="24"/>
          <w:szCs w:val="24"/>
          <w:lang w:eastAsia="ru-RU"/>
        </w:rPr>
      </w:pPr>
    </w:p>
    <w:p w:rsidR="00554615" w:rsidRPr="001E6F83" w:rsidRDefault="00554615" w:rsidP="00002BA0">
      <w:pPr>
        <w:spacing w:after="0" w:line="240" w:lineRule="auto"/>
        <w:ind w:firstLine="708"/>
        <w:jc w:val="both"/>
        <w:outlineLvl w:val="0"/>
        <w:rPr>
          <w:rFonts w:ascii="Times New Roman" w:eastAsia="ヒラギノ角ゴ Pro W3" w:hAnsi="Times New Roman" w:cs="Times New Roman"/>
          <w:color w:val="000000"/>
          <w:sz w:val="24"/>
          <w:szCs w:val="24"/>
          <w:lang w:eastAsia="ru-RU"/>
        </w:rPr>
      </w:pPr>
      <w:r w:rsidRPr="001E6F83">
        <w:rPr>
          <w:rFonts w:ascii="Times New Roman" w:eastAsia="Times New Roman" w:hAnsi="Times New Roman" w:cs="Times New Roman"/>
          <w:b/>
          <w:sz w:val="24"/>
          <w:szCs w:val="24"/>
          <w:lang w:eastAsia="ru-RU"/>
        </w:rPr>
        <w:t>2.1.</w:t>
      </w:r>
      <w:r w:rsidRPr="001E6F83">
        <w:rPr>
          <w:rFonts w:ascii="Times New Roman" w:eastAsia="Times New Roman" w:hAnsi="Times New Roman" w:cs="Times New Roman"/>
          <w:sz w:val="24"/>
          <w:szCs w:val="24"/>
          <w:lang w:eastAsia="ru-RU"/>
        </w:rPr>
        <w:t xml:space="preserve"> </w:t>
      </w:r>
      <w:r w:rsidRPr="001E6F83">
        <w:rPr>
          <w:rFonts w:ascii="Times New Roman" w:eastAsia="Times New Roman" w:hAnsi="Times New Roman" w:cs="Times New Roman"/>
          <w:color w:val="000000"/>
          <w:sz w:val="24"/>
          <w:szCs w:val="24"/>
          <w:lang w:eastAsia="ru-RU"/>
        </w:rPr>
        <w:t xml:space="preserve">Назначение структурной единицы – содействие освоению и распространению в массовой практике трудно </w:t>
      </w:r>
      <w:proofErr w:type="spellStart"/>
      <w:r w:rsidRPr="001E6F83">
        <w:rPr>
          <w:rFonts w:ascii="Times New Roman" w:eastAsia="Times New Roman" w:hAnsi="Times New Roman" w:cs="Times New Roman"/>
          <w:color w:val="000000"/>
          <w:sz w:val="24"/>
          <w:szCs w:val="24"/>
          <w:lang w:eastAsia="ru-RU"/>
        </w:rPr>
        <w:t>технологизируемых</w:t>
      </w:r>
      <w:proofErr w:type="spellEnd"/>
      <w:r w:rsidRPr="001E6F83">
        <w:rPr>
          <w:rFonts w:ascii="Times New Roman" w:eastAsia="Times New Roman" w:hAnsi="Times New Roman" w:cs="Times New Roman"/>
          <w:color w:val="000000"/>
          <w:sz w:val="24"/>
          <w:szCs w:val="24"/>
          <w:lang w:eastAsia="ru-RU"/>
        </w:rPr>
        <w:t xml:space="preserve"> и трудно отчуждаемых инноваций.</w:t>
      </w:r>
    </w:p>
    <w:p w:rsidR="00554615" w:rsidRPr="001E6F83" w:rsidRDefault="00554615" w:rsidP="00002BA0">
      <w:pPr>
        <w:spacing w:after="0" w:line="240" w:lineRule="auto"/>
        <w:jc w:val="both"/>
        <w:outlineLvl w:val="0"/>
        <w:rPr>
          <w:rFonts w:ascii="Times New Roman" w:eastAsia="ヒラギノ角ゴ Pro W3" w:hAnsi="Times New Roman" w:cs="Times New Roman"/>
          <w:b/>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Деятельность центра трансфера технологий </w:t>
      </w:r>
      <w:r w:rsidRPr="001E6F83">
        <w:rPr>
          <w:rFonts w:ascii="Times New Roman" w:eastAsia="Times New Roman" w:hAnsi="Times New Roman" w:cs="Times New Roman"/>
          <w:b/>
          <w:color w:val="000000"/>
          <w:sz w:val="24"/>
          <w:szCs w:val="24"/>
          <w:lang w:eastAsia="ru-RU"/>
        </w:rPr>
        <w:t>направлена на организацию практических занятий</w:t>
      </w:r>
      <w:r w:rsidRPr="001E6F83">
        <w:rPr>
          <w:rFonts w:ascii="Times New Roman" w:eastAsia="Times New Roman" w:hAnsi="Times New Roman" w:cs="Times New Roman"/>
          <w:color w:val="000000"/>
          <w:sz w:val="24"/>
          <w:szCs w:val="24"/>
          <w:lang w:eastAsia="ru-RU"/>
        </w:rPr>
        <w:t xml:space="preserve"> (педагогических практик, стажировок) по повышению квалификации педагогических и руководящих кадров в области инновационных образовательных технологий </w:t>
      </w:r>
      <w:r w:rsidRPr="001E6F83">
        <w:rPr>
          <w:rFonts w:ascii="Times New Roman" w:eastAsia="Times New Roman" w:hAnsi="Times New Roman" w:cs="Times New Roman"/>
          <w:b/>
          <w:color w:val="000000"/>
          <w:sz w:val="24"/>
          <w:szCs w:val="24"/>
          <w:lang w:eastAsia="ru-RU"/>
        </w:rPr>
        <w:t>с целью подготовки педагогов к освоению и распространению технологически сложных новшеств.</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w:t>
      </w:r>
      <w:r w:rsidRPr="001E6F83">
        <w:rPr>
          <w:rFonts w:ascii="Times New Roman" w:eastAsia="Times New Roman" w:hAnsi="Times New Roman" w:cs="Times New Roman"/>
          <w:sz w:val="24"/>
          <w:szCs w:val="24"/>
          <w:lang w:eastAsia="ru-RU"/>
        </w:rPr>
        <w:t xml:space="preserve"> ЦТТ создаётся для решения следующих задач:</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2.2.1.</w:t>
      </w:r>
      <w:r w:rsidRPr="001E6F83">
        <w:rPr>
          <w:rFonts w:ascii="Times New Roman" w:eastAsia="Times New Roman" w:hAnsi="Times New Roman" w:cs="Times New Roman"/>
          <w:sz w:val="24"/>
          <w:szCs w:val="24"/>
          <w:lang w:eastAsia="ru-RU"/>
        </w:rPr>
        <w:t> Сбор, систематизация и анализ информации об инновационных образовательных технологиях.</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2.2.2.</w:t>
      </w:r>
      <w:r w:rsidRPr="001E6F83">
        <w:rPr>
          <w:rFonts w:ascii="Times New Roman" w:eastAsia="Times New Roman" w:hAnsi="Times New Roman" w:cs="Times New Roman"/>
          <w:sz w:val="24"/>
          <w:szCs w:val="24"/>
          <w:lang w:eastAsia="ru-RU"/>
        </w:rPr>
        <w:t xml:space="preserve"> Формирование территориальной (краевой) практики внедрения инновационных технологий.</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2.2.3.</w:t>
      </w:r>
      <w:r w:rsidRPr="001E6F83">
        <w:rPr>
          <w:rFonts w:ascii="Times New Roman" w:eastAsia="Times New Roman" w:hAnsi="Times New Roman" w:cs="Times New Roman"/>
          <w:sz w:val="24"/>
          <w:szCs w:val="24"/>
          <w:lang w:eastAsia="ru-RU"/>
        </w:rPr>
        <w:t> Разработка и координация форм и методов поддержки и продвижения инновационных образовательных технологий, востребованных образовательным рынком.</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2.2.4.</w:t>
      </w:r>
      <w:r w:rsidRPr="001E6F83">
        <w:rPr>
          <w:rFonts w:ascii="Times New Roman" w:eastAsia="Times New Roman" w:hAnsi="Times New Roman" w:cs="Times New Roman"/>
          <w:sz w:val="24"/>
          <w:szCs w:val="24"/>
          <w:lang w:eastAsia="ru-RU"/>
        </w:rPr>
        <w:t> Организация, освоение и применение новых программных и методических, тематических, прикладных инновационных разработок.</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2.2.5.</w:t>
      </w:r>
      <w:r w:rsidRPr="001E6F83">
        <w:rPr>
          <w:rFonts w:ascii="Times New Roman" w:eastAsia="Times New Roman" w:hAnsi="Times New Roman" w:cs="Times New Roman"/>
          <w:sz w:val="24"/>
          <w:szCs w:val="24"/>
          <w:lang w:eastAsia="ru-RU"/>
        </w:rPr>
        <w:t xml:space="preserve"> Подготовка и выпуск средств методического и программного обеспечения для распространения новых технологий.</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2.2.6.</w:t>
      </w:r>
      <w:r w:rsidRPr="001E6F83">
        <w:rPr>
          <w:rFonts w:ascii="Times New Roman" w:eastAsia="Times New Roman" w:hAnsi="Times New Roman" w:cs="Times New Roman"/>
          <w:sz w:val="24"/>
          <w:szCs w:val="24"/>
          <w:lang w:eastAsia="ru-RU"/>
        </w:rPr>
        <w:t> Содействие в формировании краевого информационного банка данных инновационных технологий.</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2.3.</w:t>
      </w:r>
      <w:r w:rsidRPr="001E6F83">
        <w:rPr>
          <w:rFonts w:ascii="Times New Roman" w:eastAsia="Times New Roman" w:hAnsi="Times New Roman" w:cs="Times New Roman"/>
          <w:sz w:val="24"/>
          <w:szCs w:val="24"/>
          <w:lang w:eastAsia="ru-RU"/>
        </w:rPr>
        <w:t xml:space="preserve"> </w:t>
      </w:r>
      <w:r w:rsidRPr="001E6F83">
        <w:rPr>
          <w:rFonts w:ascii="Times New Roman" w:eastAsia="Times New Roman" w:hAnsi="Times New Roman" w:cs="Times New Roman"/>
          <w:b/>
          <w:sz w:val="24"/>
          <w:szCs w:val="24"/>
          <w:lang w:eastAsia="ru-RU"/>
        </w:rPr>
        <w:t xml:space="preserve">Функциями </w:t>
      </w:r>
      <w:r w:rsidRPr="001E6F83">
        <w:rPr>
          <w:rFonts w:ascii="Times New Roman" w:eastAsia="Times New Roman" w:hAnsi="Times New Roman" w:cs="Times New Roman"/>
          <w:b/>
          <w:spacing w:val="-1"/>
          <w:sz w:val="24"/>
          <w:szCs w:val="24"/>
          <w:lang w:eastAsia="ru-RU"/>
        </w:rPr>
        <w:t>Центра</w:t>
      </w:r>
      <w:r w:rsidRPr="001E6F83">
        <w:rPr>
          <w:rFonts w:ascii="Times New Roman" w:eastAsia="Times New Roman" w:hAnsi="Times New Roman" w:cs="Times New Roman"/>
          <w:spacing w:val="-1"/>
          <w:sz w:val="24"/>
          <w:szCs w:val="24"/>
          <w:lang w:eastAsia="ru-RU"/>
        </w:rPr>
        <w:t xml:space="preserve"> трансфера технологий</w:t>
      </w:r>
      <w:r w:rsidRPr="001E6F83">
        <w:rPr>
          <w:rFonts w:ascii="Times New Roman" w:eastAsia="Times New Roman" w:hAnsi="Times New Roman" w:cs="Times New Roman"/>
          <w:sz w:val="24"/>
          <w:szCs w:val="24"/>
          <w:lang w:eastAsia="ru-RU"/>
        </w:rPr>
        <w:t xml:space="preserve"> являются:</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2.3.1.</w:t>
      </w:r>
      <w:r w:rsidRPr="001E6F83">
        <w:rPr>
          <w:rFonts w:ascii="Times New Roman" w:eastAsia="Times New Roman" w:hAnsi="Times New Roman" w:cs="Times New Roman"/>
          <w:sz w:val="24"/>
          <w:szCs w:val="24"/>
          <w:lang w:eastAsia="ru-RU"/>
        </w:rPr>
        <w:t xml:space="preserve"> Экспертиза разработанных научно-исследовательских и учебно-методических работ (концепции, программы, модули, содержание предметных областей, технологии).</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lastRenderedPageBreak/>
        <w:t>2.3.2. </w:t>
      </w:r>
      <w:r w:rsidRPr="001E6F83">
        <w:rPr>
          <w:rFonts w:ascii="Times New Roman" w:eastAsia="Times New Roman" w:hAnsi="Times New Roman" w:cs="Times New Roman"/>
          <w:sz w:val="24"/>
          <w:szCs w:val="24"/>
          <w:lang w:eastAsia="ru-RU"/>
        </w:rPr>
        <w:t>Поддержание эффективного функционирования, постоянное развитие и повышение результативности работы ЦТТ (корпоративное обучение по расширению, развитию профессиональных компетенций педагогических работников ЦТТ).</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2.3.3.</w:t>
      </w:r>
      <w:r w:rsidRPr="001E6F83">
        <w:rPr>
          <w:rFonts w:ascii="Times New Roman" w:eastAsia="Times New Roman" w:hAnsi="Times New Roman" w:cs="Times New Roman"/>
          <w:sz w:val="24"/>
          <w:szCs w:val="24"/>
          <w:lang w:eastAsia="ru-RU"/>
        </w:rPr>
        <w:t xml:space="preserve"> Передача технологий (программы </w:t>
      </w:r>
      <w:proofErr w:type="spellStart"/>
      <w:r w:rsidRPr="001E6F83">
        <w:rPr>
          <w:rFonts w:ascii="Times New Roman" w:eastAsia="Times New Roman" w:hAnsi="Times New Roman" w:cs="Times New Roman"/>
          <w:sz w:val="24"/>
          <w:szCs w:val="24"/>
          <w:lang w:eastAsia="ru-RU"/>
        </w:rPr>
        <w:t>стажировочных</w:t>
      </w:r>
      <w:proofErr w:type="spellEnd"/>
      <w:r w:rsidRPr="001E6F83">
        <w:rPr>
          <w:rFonts w:ascii="Times New Roman" w:eastAsia="Times New Roman" w:hAnsi="Times New Roman" w:cs="Times New Roman"/>
          <w:sz w:val="24"/>
          <w:szCs w:val="24"/>
          <w:lang w:eastAsia="ru-RU"/>
        </w:rPr>
        <w:t xml:space="preserve"> курсов ПК, дидактические материалы к курсам: рабочие тетради, оценочные листы, дневники прохождения стажировок, результаты мониторингов эффективности </w:t>
      </w:r>
      <w:proofErr w:type="spellStart"/>
      <w:r w:rsidRPr="001E6F83">
        <w:rPr>
          <w:rFonts w:ascii="Times New Roman" w:eastAsia="Times New Roman" w:hAnsi="Times New Roman" w:cs="Times New Roman"/>
          <w:sz w:val="24"/>
          <w:szCs w:val="24"/>
          <w:lang w:eastAsia="ru-RU"/>
        </w:rPr>
        <w:t>стажировочных</w:t>
      </w:r>
      <w:proofErr w:type="spellEnd"/>
      <w:r w:rsidRPr="001E6F83">
        <w:rPr>
          <w:rFonts w:ascii="Times New Roman" w:eastAsia="Times New Roman" w:hAnsi="Times New Roman" w:cs="Times New Roman"/>
          <w:sz w:val="24"/>
          <w:szCs w:val="24"/>
          <w:lang w:eastAsia="ru-RU"/>
        </w:rPr>
        <w:t xml:space="preserve"> курсов ПК) </w:t>
      </w:r>
      <w:r w:rsidRPr="001E6F83">
        <w:rPr>
          <w:rFonts w:ascii="Times New Roman" w:eastAsia="Times New Roman" w:hAnsi="Times New Roman" w:cs="Times New Roman"/>
          <w:bCs/>
          <w:sz w:val="24"/>
          <w:szCs w:val="24"/>
          <w:lang w:eastAsia="ru-RU"/>
        </w:rPr>
        <w:t>потенциальным пользователям (реципиентам)</w:t>
      </w:r>
      <w:r w:rsidRPr="001E6F83">
        <w:rPr>
          <w:rFonts w:ascii="Times New Roman" w:eastAsia="Times New Roman" w:hAnsi="Times New Roman" w:cs="Times New Roman"/>
          <w:sz w:val="24"/>
          <w:szCs w:val="24"/>
          <w:lang w:eastAsia="ru-RU"/>
        </w:rPr>
        <w:t xml:space="preserve"> опыта инновационной педагогической деятельности.</w:t>
      </w:r>
    </w:p>
    <w:p w:rsidR="00554615" w:rsidRPr="001E6F83" w:rsidRDefault="00554615" w:rsidP="00002BA0">
      <w:pPr>
        <w:spacing w:after="0" w:line="240" w:lineRule="auto"/>
        <w:ind w:firstLine="708"/>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sz w:val="24"/>
          <w:szCs w:val="24"/>
          <w:lang w:eastAsia="ru-RU"/>
        </w:rPr>
        <w:t>2.3.4.</w:t>
      </w:r>
      <w:r w:rsidRPr="001E6F83">
        <w:rPr>
          <w:rFonts w:ascii="Times New Roman" w:eastAsia="Times New Roman" w:hAnsi="Times New Roman" w:cs="Times New Roman"/>
          <w:sz w:val="24"/>
          <w:szCs w:val="24"/>
          <w:lang w:eastAsia="ru-RU"/>
        </w:rPr>
        <w:t xml:space="preserve"> Организация и проведение </w:t>
      </w:r>
      <w:r w:rsidRPr="001E6F83">
        <w:rPr>
          <w:rFonts w:ascii="Times New Roman" w:eastAsia="Times New Roman" w:hAnsi="Times New Roman" w:cs="Times New Roman"/>
          <w:sz w:val="24"/>
          <w:szCs w:val="24"/>
          <w:lang w:val="en-US" w:eastAsia="ru-RU"/>
        </w:rPr>
        <w:t>PR</w:t>
      </w:r>
      <w:r w:rsidRPr="001E6F83">
        <w:rPr>
          <w:rFonts w:ascii="Times New Roman" w:eastAsia="Times New Roman" w:hAnsi="Times New Roman" w:cs="Times New Roman"/>
          <w:sz w:val="24"/>
          <w:szCs w:val="24"/>
          <w:lang w:eastAsia="ru-RU"/>
        </w:rPr>
        <w:t>-акций, ориентирующих педагогов на освоение инновационных образовательных технологий.</w:t>
      </w:r>
    </w:p>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p>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highlight w:val="yellow"/>
          <w:lang w:eastAsia="ru-RU"/>
        </w:rPr>
      </w:pPr>
      <w:r w:rsidRPr="001E6F83">
        <w:rPr>
          <w:rFonts w:ascii="Times New Roman" w:eastAsia="Times New Roman" w:hAnsi="Times New Roman" w:cs="Times New Roman"/>
          <w:b/>
          <w:bCs/>
          <w:color w:val="000000"/>
          <w:sz w:val="24"/>
          <w:szCs w:val="24"/>
          <w:lang w:eastAsia="ru-RU"/>
        </w:rPr>
        <w:t>В раздел II «Организационно-</w:t>
      </w:r>
      <w:proofErr w:type="spellStart"/>
      <w:r w:rsidRPr="001E6F83">
        <w:rPr>
          <w:rFonts w:ascii="Times New Roman" w:eastAsia="Times New Roman" w:hAnsi="Times New Roman" w:cs="Times New Roman"/>
          <w:b/>
          <w:bCs/>
          <w:color w:val="000000"/>
          <w:sz w:val="24"/>
          <w:szCs w:val="24"/>
          <w:lang w:eastAsia="ru-RU"/>
        </w:rPr>
        <w:t>деятельностный</w:t>
      </w:r>
      <w:proofErr w:type="spellEnd"/>
      <w:r w:rsidRPr="001E6F83">
        <w:rPr>
          <w:rFonts w:ascii="Times New Roman" w:eastAsia="Times New Roman" w:hAnsi="Times New Roman" w:cs="Times New Roman"/>
          <w:b/>
          <w:bCs/>
          <w:color w:val="000000"/>
          <w:sz w:val="24"/>
          <w:szCs w:val="24"/>
          <w:lang w:eastAsia="ru-RU"/>
        </w:rPr>
        <w:t xml:space="preserve"> компонент» заносятся мероприятия, в рамках проекта</w:t>
      </w:r>
      <w:r w:rsidRPr="001E6F83">
        <w:rPr>
          <w:rFonts w:ascii="Times New Roman" w:eastAsia="Times New Roman" w:hAnsi="Times New Roman" w:cs="Times New Roman"/>
          <w:bCs/>
          <w:color w:val="000000"/>
          <w:sz w:val="24"/>
          <w:szCs w:val="24"/>
          <w:lang w:eastAsia="ru-RU"/>
        </w:rPr>
        <w:t xml:space="preserve"> образовательной организации, которые направлены непосредственно на его реализацию в соответствии с техническим заданием, циклограммой и Вашей «дорожной картой». Установите, соотносятся ли Ваши действия с задачами ЦТТ (п. 2.2. Положения). Если нет, то внесите коррективы:</w:t>
      </w:r>
    </w:p>
    <w:p w:rsidR="00554615" w:rsidRPr="001E6F83" w:rsidRDefault="00554615" w:rsidP="00002BA0">
      <w:pPr>
        <w:numPr>
          <w:ilvl w:val="0"/>
          <w:numId w:val="16"/>
        </w:numPr>
        <w:tabs>
          <w:tab w:val="center" w:pos="1134"/>
        </w:tabs>
        <w:spacing w:after="0" w:line="240" w:lineRule="auto"/>
        <w:ind w:left="0" w:firstLine="851"/>
        <w:contextualSpacing/>
        <w:jc w:val="both"/>
        <w:rPr>
          <w:rFonts w:ascii="Times New Roman" w:eastAsia="Calibri" w:hAnsi="Times New Roman" w:cs="Times New Roman"/>
          <w:bCs/>
          <w:color w:val="000000"/>
          <w:sz w:val="24"/>
          <w:szCs w:val="24"/>
        </w:rPr>
      </w:pPr>
      <w:r w:rsidRPr="001E6F83">
        <w:rPr>
          <w:rFonts w:ascii="Times New Roman" w:eastAsia="Times New Roman" w:hAnsi="Times New Roman" w:cs="Times New Roman"/>
          <w:bCs/>
          <w:color w:val="000000"/>
          <w:sz w:val="24"/>
          <w:szCs w:val="24"/>
        </w:rPr>
        <w:t>в работу над формированием новой компетенции учителей (</w:t>
      </w:r>
      <w:proofErr w:type="spellStart"/>
      <w:r w:rsidRPr="001E6F83">
        <w:rPr>
          <w:rFonts w:ascii="Times New Roman" w:eastAsia="Times New Roman" w:hAnsi="Times New Roman" w:cs="Times New Roman"/>
          <w:bCs/>
          <w:color w:val="000000"/>
          <w:sz w:val="24"/>
          <w:szCs w:val="24"/>
        </w:rPr>
        <w:t>внутришкольное</w:t>
      </w:r>
      <w:proofErr w:type="spellEnd"/>
      <w:r w:rsidRPr="001E6F83">
        <w:rPr>
          <w:rFonts w:ascii="Times New Roman" w:eastAsia="Times New Roman" w:hAnsi="Times New Roman" w:cs="Times New Roman"/>
          <w:bCs/>
          <w:color w:val="000000"/>
          <w:sz w:val="24"/>
          <w:szCs w:val="24"/>
        </w:rPr>
        <w:t xml:space="preserve"> (корпоративное, внутрифирменное) обучение) в рамках организации инновационной деятельности, система подготовки, периодичность проведения обучающих семинаров (курсов, мастер-классов и пр.),  </w:t>
      </w:r>
    </w:p>
    <w:p w:rsidR="00554615" w:rsidRPr="001E6F83" w:rsidRDefault="00554615" w:rsidP="00002BA0">
      <w:pPr>
        <w:numPr>
          <w:ilvl w:val="0"/>
          <w:numId w:val="16"/>
        </w:numPr>
        <w:tabs>
          <w:tab w:val="center" w:pos="1134"/>
        </w:tabs>
        <w:spacing w:after="0" w:line="240" w:lineRule="auto"/>
        <w:ind w:left="0" w:firstLine="851"/>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t>организацию практических занятий «по повышению квалификации педагогических и руководящих кадров в области</w:t>
      </w:r>
      <w:r w:rsidRPr="001E6F83">
        <w:rPr>
          <w:rFonts w:ascii="Calibri" w:eastAsia="Calibri" w:hAnsi="Calibri" w:cs="Times New Roman"/>
          <w:color w:val="000000"/>
          <w:sz w:val="24"/>
          <w:szCs w:val="24"/>
        </w:rPr>
        <w:t xml:space="preserve"> </w:t>
      </w:r>
      <w:r w:rsidRPr="001E6F83">
        <w:rPr>
          <w:rFonts w:ascii="Times New Roman" w:eastAsia="Calibri" w:hAnsi="Times New Roman" w:cs="Times New Roman"/>
          <w:bCs/>
          <w:color w:val="000000"/>
          <w:sz w:val="24"/>
          <w:szCs w:val="24"/>
        </w:rPr>
        <w:t>инновационных образовательных технологий», которые могут быть интересны как в регионе, так и за его пределами, передача технологий (результатов научно-образовательной деятельности) потенциальным пользователям (реципиентам) опыта инновационной педагогической деятельности – одна из основных функций ЦТТ</w:t>
      </w:r>
      <w:r w:rsidRPr="001E6F83">
        <w:rPr>
          <w:rFonts w:ascii="Times New Roman" w:eastAsia="Times New Roman" w:hAnsi="Times New Roman" w:cs="Times New Roman"/>
          <w:bCs/>
          <w:color w:val="000000"/>
          <w:sz w:val="24"/>
          <w:szCs w:val="24"/>
        </w:rPr>
        <w:t>;</w:t>
      </w:r>
    </w:p>
    <w:p w:rsidR="00554615" w:rsidRPr="001E6F83" w:rsidRDefault="00554615" w:rsidP="00002BA0">
      <w:pPr>
        <w:numPr>
          <w:ilvl w:val="0"/>
          <w:numId w:val="16"/>
        </w:numPr>
        <w:tabs>
          <w:tab w:val="center" w:pos="1134"/>
        </w:tabs>
        <w:spacing w:after="0" w:line="240" w:lineRule="auto"/>
        <w:ind w:left="0" w:firstLine="851"/>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t>экспертную деятельность разработанных научно-исследовательских и учебно-методических работ (концепции, программы, модули, содержание предметных областей, технологии);</w:t>
      </w:r>
    </w:p>
    <w:p w:rsidR="00554615" w:rsidRPr="001E6F83" w:rsidRDefault="00554615" w:rsidP="00002BA0">
      <w:pPr>
        <w:numPr>
          <w:ilvl w:val="0"/>
          <w:numId w:val="16"/>
        </w:numPr>
        <w:tabs>
          <w:tab w:val="center" w:pos="1134"/>
        </w:tabs>
        <w:spacing w:after="0" w:line="240" w:lineRule="auto"/>
        <w:ind w:left="0" w:firstLine="851"/>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t>в организацию и проведение д</w:t>
      </w:r>
      <w:r w:rsidRPr="001E6F83">
        <w:rPr>
          <w:rFonts w:ascii="Times New Roman" w:eastAsia="Times New Roman" w:hAnsi="Times New Roman" w:cs="Times New Roman"/>
          <w:bCs/>
          <w:color w:val="000000"/>
          <w:sz w:val="24"/>
          <w:szCs w:val="24"/>
        </w:rPr>
        <w:t>иагностики состояний, мониторингу, анализу изменений.</w:t>
      </w:r>
    </w:p>
    <w:p w:rsidR="00554615" w:rsidRPr="001E6F83" w:rsidRDefault="00554615" w:rsidP="00002BA0">
      <w:pPr>
        <w:numPr>
          <w:ilvl w:val="0"/>
          <w:numId w:val="12"/>
        </w:numPr>
        <w:tabs>
          <w:tab w:val="center" w:pos="1134"/>
        </w:tabs>
        <w:spacing w:after="0" w:line="240" w:lineRule="auto"/>
        <w:ind w:left="567" w:firstLine="284"/>
        <w:contextualSpacing/>
        <w:jc w:val="both"/>
        <w:rPr>
          <w:rFonts w:ascii="Times New Roman" w:eastAsia="Calibri" w:hAnsi="Times New Roman" w:cs="Times New Roman"/>
          <w:bCs/>
          <w:color w:val="000000"/>
          <w:sz w:val="24"/>
          <w:szCs w:val="24"/>
        </w:rPr>
      </w:pPr>
      <w:r w:rsidRPr="001E6F83">
        <w:rPr>
          <w:rFonts w:ascii="Times New Roman" w:eastAsia="Times New Roman" w:hAnsi="Times New Roman" w:cs="Times New Roman"/>
          <w:bCs/>
          <w:color w:val="000000"/>
          <w:sz w:val="24"/>
          <w:szCs w:val="24"/>
        </w:rPr>
        <w:t>в мероприятия, з</w:t>
      </w:r>
      <w:r w:rsidRPr="001E6F83">
        <w:rPr>
          <w:rFonts w:ascii="Times New Roman" w:eastAsia="Calibri" w:hAnsi="Times New Roman" w:cs="Times New Roman"/>
          <w:bCs/>
          <w:color w:val="000000"/>
          <w:sz w:val="24"/>
          <w:szCs w:val="24"/>
        </w:rPr>
        <w:t>начимые педагогические события, акции</w:t>
      </w:r>
      <w:r w:rsidRPr="001E6F83">
        <w:rPr>
          <w:rFonts w:ascii="Times New Roman" w:eastAsia="Times New Roman" w:hAnsi="Times New Roman" w:cs="Times New Roman"/>
          <w:bCs/>
          <w:color w:val="000000"/>
          <w:sz w:val="24"/>
          <w:szCs w:val="24"/>
        </w:rPr>
        <w:t xml:space="preserve"> и т.д..</w:t>
      </w:r>
      <w:r w:rsidRPr="001E6F83">
        <w:rPr>
          <w:rFonts w:ascii="Times New Roman" w:eastAsia="Calibri" w:hAnsi="Times New Roman" w:cs="Times New Roman"/>
          <w:bCs/>
          <w:color w:val="000000"/>
          <w:sz w:val="24"/>
          <w:szCs w:val="24"/>
        </w:rPr>
        <w:t xml:space="preserve"> </w:t>
      </w:r>
    </w:p>
    <w:p w:rsidR="00554615" w:rsidRPr="001E6F83" w:rsidRDefault="00554615" w:rsidP="00002BA0">
      <w:pPr>
        <w:spacing w:after="0" w:line="240" w:lineRule="auto"/>
        <w:ind w:left="1440"/>
        <w:contextualSpacing/>
        <w:jc w:val="both"/>
        <w:rPr>
          <w:rFonts w:ascii="Times New Roman" w:eastAsia="Times New Roman" w:hAnsi="Times New Roman" w:cs="Times New Roman"/>
          <w:b/>
          <w:color w:val="000000"/>
          <w:sz w:val="24"/>
          <w:szCs w:val="24"/>
        </w:rPr>
      </w:pPr>
    </w:p>
    <w:p w:rsidR="00554615" w:rsidRPr="001E6F83" w:rsidRDefault="00554615" w:rsidP="00002BA0">
      <w:pPr>
        <w:spacing w:after="0" w:line="240" w:lineRule="auto"/>
        <w:jc w:val="both"/>
        <w:rPr>
          <w:rFonts w:ascii="Times New Roman" w:eastAsia="Times New Roman" w:hAnsi="Times New Roman" w:cs="Times New Roman"/>
          <w:bCs/>
          <w:color w:val="000000"/>
          <w:sz w:val="24"/>
          <w:szCs w:val="24"/>
          <w:lang w:eastAsia="ru-RU"/>
        </w:rPr>
      </w:pPr>
      <w:r w:rsidRPr="001E6F83">
        <w:rPr>
          <w:rFonts w:ascii="Times New Roman" w:eastAsia="Times New Roman" w:hAnsi="Times New Roman" w:cs="Times New Roman"/>
          <w:b/>
          <w:bCs/>
          <w:color w:val="000000"/>
          <w:sz w:val="24"/>
          <w:szCs w:val="24"/>
          <w:lang w:eastAsia="ru-RU"/>
        </w:rPr>
        <w:t>Важно!</w:t>
      </w:r>
      <w:r w:rsidRPr="001E6F83">
        <w:rPr>
          <w:rFonts w:ascii="Times New Roman" w:eastAsia="Times New Roman" w:hAnsi="Times New Roman" w:cs="Times New Roman"/>
          <w:bCs/>
          <w:color w:val="000000"/>
          <w:sz w:val="24"/>
          <w:szCs w:val="24"/>
          <w:lang w:eastAsia="ru-RU"/>
        </w:rPr>
        <w:t xml:space="preserve"> Обращаем Ваше внимание, организация выбирает только те задачи, на решение которых направлен проект и достаточно ресурсов.</w:t>
      </w:r>
    </w:p>
    <w:p w:rsidR="00554615" w:rsidRPr="001E6F83" w:rsidRDefault="00554615" w:rsidP="00002BA0">
      <w:pPr>
        <w:spacing w:after="0" w:line="240" w:lineRule="auto"/>
        <w:jc w:val="both"/>
        <w:rPr>
          <w:rFonts w:ascii="Times New Roman" w:eastAsia="Times New Roman" w:hAnsi="Times New Roman" w:cs="Times New Roman"/>
          <w:bCs/>
          <w:color w:val="000000"/>
          <w:sz w:val="24"/>
          <w:szCs w:val="24"/>
          <w:lang w:eastAsia="ru-RU"/>
        </w:rPr>
      </w:pPr>
    </w:p>
    <w:p w:rsidR="00554615" w:rsidRPr="001E6F83" w:rsidRDefault="00554615" w:rsidP="00002BA0">
      <w:pPr>
        <w:spacing w:after="0" w:line="240" w:lineRule="auto"/>
        <w:contextualSpacing/>
        <w:jc w:val="both"/>
        <w:rPr>
          <w:rFonts w:ascii="Times New Roman" w:eastAsia="Calibri" w:hAnsi="Times New Roman" w:cs="Times New Roman"/>
          <w:color w:val="000000"/>
          <w:sz w:val="24"/>
          <w:szCs w:val="24"/>
        </w:rPr>
      </w:pPr>
      <w:r w:rsidRPr="001E6F83">
        <w:rPr>
          <w:rFonts w:ascii="Times New Roman" w:eastAsia="Calibri" w:hAnsi="Times New Roman" w:cs="Times New Roman"/>
          <w:b/>
          <w:bCs/>
          <w:color w:val="000000"/>
          <w:sz w:val="24"/>
          <w:szCs w:val="24"/>
        </w:rPr>
        <w:t>В разделе III «Создание комплекта</w:t>
      </w:r>
      <w:r w:rsidRPr="001E6F83">
        <w:rPr>
          <w:rFonts w:ascii="Times New Roman" w:eastAsia="Times New Roman" w:hAnsi="Times New Roman" w:cs="Times New Roman"/>
          <w:b/>
          <w:bCs/>
          <w:color w:val="000000"/>
          <w:sz w:val="24"/>
          <w:szCs w:val="24"/>
        </w:rPr>
        <w:t xml:space="preserve"> методического сопровождения проекта» нужно указать </w:t>
      </w:r>
      <w:r w:rsidRPr="001E6F83">
        <w:rPr>
          <w:rFonts w:ascii="Times New Roman" w:eastAsia="Calibri" w:hAnsi="Times New Roman" w:cs="Times New Roman"/>
          <w:color w:val="000000"/>
          <w:sz w:val="24"/>
          <w:szCs w:val="24"/>
        </w:rPr>
        <w:t xml:space="preserve">научные и (или) учебно-методические разработки по теме стажировок, материалы передачи технологий (программы </w:t>
      </w:r>
      <w:proofErr w:type="spellStart"/>
      <w:r w:rsidRPr="001E6F83">
        <w:rPr>
          <w:rFonts w:ascii="Times New Roman" w:eastAsia="Calibri" w:hAnsi="Times New Roman" w:cs="Times New Roman"/>
          <w:color w:val="000000"/>
          <w:sz w:val="24"/>
          <w:szCs w:val="24"/>
        </w:rPr>
        <w:t>стажировочных</w:t>
      </w:r>
      <w:proofErr w:type="spellEnd"/>
      <w:r w:rsidRPr="001E6F83">
        <w:rPr>
          <w:rFonts w:ascii="Times New Roman" w:eastAsia="Calibri" w:hAnsi="Times New Roman" w:cs="Times New Roman"/>
          <w:color w:val="000000"/>
          <w:sz w:val="24"/>
          <w:szCs w:val="24"/>
        </w:rPr>
        <w:t xml:space="preserve"> курсов ПК, дидактические материалы к курсам: рабочие тетради, оценочные листы, дневники прохождения стажировок, результаты мониторингов эффективности </w:t>
      </w:r>
      <w:proofErr w:type="spellStart"/>
      <w:r w:rsidRPr="001E6F83">
        <w:rPr>
          <w:rFonts w:ascii="Times New Roman" w:eastAsia="Calibri" w:hAnsi="Times New Roman" w:cs="Times New Roman"/>
          <w:color w:val="000000"/>
          <w:sz w:val="24"/>
          <w:szCs w:val="24"/>
        </w:rPr>
        <w:t>стажировочных</w:t>
      </w:r>
      <w:proofErr w:type="spellEnd"/>
      <w:r w:rsidRPr="001E6F83">
        <w:rPr>
          <w:rFonts w:ascii="Times New Roman" w:eastAsia="Calibri" w:hAnsi="Times New Roman" w:cs="Times New Roman"/>
          <w:color w:val="000000"/>
          <w:sz w:val="24"/>
          <w:szCs w:val="24"/>
        </w:rPr>
        <w:t xml:space="preserve"> курсов ПК) потенциальным пользователям (реципиентам) опыта инновационной педагогической деятельности.</w:t>
      </w:r>
    </w:p>
    <w:p w:rsidR="00554615" w:rsidRPr="001E6F83" w:rsidRDefault="00554615" w:rsidP="00002BA0">
      <w:pPr>
        <w:spacing w:after="0" w:line="240" w:lineRule="auto"/>
        <w:contextualSpacing/>
        <w:jc w:val="both"/>
        <w:rPr>
          <w:rFonts w:ascii="Times New Roman" w:eastAsia="Times New Roman" w:hAnsi="Times New Roman" w:cs="Times New Roman"/>
          <w:color w:val="000000"/>
          <w:sz w:val="24"/>
          <w:szCs w:val="24"/>
        </w:rPr>
      </w:pPr>
    </w:p>
    <w:p w:rsidR="00554615" w:rsidRPr="001E6F83" w:rsidRDefault="00554615" w:rsidP="00002BA0">
      <w:pPr>
        <w:spacing w:after="0" w:line="240" w:lineRule="auto"/>
        <w:contextualSpacing/>
        <w:jc w:val="both"/>
        <w:rPr>
          <w:rFonts w:ascii="Times New Roman" w:eastAsia="Times New Roman" w:hAnsi="Times New Roman" w:cs="Times New Roman"/>
          <w:bCs/>
          <w:color w:val="000000"/>
          <w:sz w:val="24"/>
          <w:szCs w:val="24"/>
        </w:rPr>
      </w:pPr>
      <w:r w:rsidRPr="001E6F83">
        <w:rPr>
          <w:rFonts w:ascii="Times New Roman" w:eastAsia="Calibri" w:hAnsi="Times New Roman" w:cs="Times New Roman"/>
          <w:b/>
          <w:bCs/>
          <w:color w:val="000000"/>
          <w:sz w:val="24"/>
          <w:szCs w:val="24"/>
        </w:rPr>
        <w:t>В разделе IV «Информационное</w:t>
      </w:r>
      <w:r w:rsidRPr="001E6F83">
        <w:rPr>
          <w:rFonts w:ascii="Times New Roman" w:eastAsia="Times New Roman" w:hAnsi="Times New Roman" w:cs="Times New Roman"/>
          <w:b/>
          <w:bCs/>
          <w:color w:val="000000"/>
          <w:sz w:val="24"/>
          <w:szCs w:val="24"/>
        </w:rPr>
        <w:t xml:space="preserve"> сопровождение деятельности КИК в крае и регионах ДФО» вносится информация о планах по распространению опыта.</w:t>
      </w:r>
    </w:p>
    <w:p w:rsidR="00554615" w:rsidRPr="001E6F83" w:rsidRDefault="00554615" w:rsidP="00002BA0">
      <w:pPr>
        <w:numPr>
          <w:ilvl w:val="0"/>
          <w:numId w:val="13"/>
        </w:numPr>
        <w:tabs>
          <w:tab w:val="center"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1E6F83">
        <w:rPr>
          <w:rFonts w:ascii="Times New Roman" w:eastAsia="Times New Roman" w:hAnsi="Times New Roman" w:cs="Times New Roman"/>
          <w:bCs/>
          <w:color w:val="000000"/>
          <w:sz w:val="24"/>
          <w:szCs w:val="24"/>
        </w:rPr>
        <w:t xml:space="preserve">Рекомендуем указать информационную работу в данном направлении: работу со СМИ, </w:t>
      </w:r>
      <w:r w:rsidRPr="001E6F83">
        <w:rPr>
          <w:rFonts w:ascii="Times New Roman" w:eastAsia="Times New Roman" w:hAnsi="Times New Roman" w:cs="Times New Roman"/>
          <w:color w:val="000000"/>
          <w:sz w:val="24"/>
          <w:szCs w:val="24"/>
        </w:rPr>
        <w:t>публичные выступления на краевых конференциях, семинарах, выставках, собраниях, совещаниях, ярмарках и т.п. и сформулировать предложения для сетевых партнеров.</w:t>
      </w:r>
    </w:p>
    <w:p w:rsidR="00554615" w:rsidRPr="001E6F83" w:rsidRDefault="00554615" w:rsidP="00002BA0">
      <w:pPr>
        <w:numPr>
          <w:ilvl w:val="0"/>
          <w:numId w:val="13"/>
        </w:numPr>
        <w:tabs>
          <w:tab w:val="center" w:pos="1134"/>
        </w:tabs>
        <w:spacing w:after="0" w:line="240" w:lineRule="auto"/>
        <w:ind w:left="0" w:firstLine="851"/>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t xml:space="preserve">Тематика образовательных </w:t>
      </w:r>
      <w:r w:rsidRPr="001E6F83">
        <w:rPr>
          <w:rFonts w:ascii="Times New Roman" w:eastAsia="Calibri" w:hAnsi="Times New Roman" w:cs="Times New Roman"/>
          <w:color w:val="000000"/>
          <w:sz w:val="24"/>
          <w:szCs w:val="24"/>
        </w:rPr>
        <w:t xml:space="preserve">стажировок, лекций, семинаров, мастер-классов с разработкой сценариев их проведения. </w:t>
      </w:r>
    </w:p>
    <w:p w:rsidR="00554615" w:rsidRPr="001E6F83" w:rsidRDefault="00554615" w:rsidP="00002BA0">
      <w:pPr>
        <w:numPr>
          <w:ilvl w:val="0"/>
          <w:numId w:val="13"/>
        </w:numPr>
        <w:tabs>
          <w:tab w:val="center" w:pos="1134"/>
        </w:tabs>
        <w:spacing w:after="0" w:line="240" w:lineRule="auto"/>
        <w:ind w:left="0" w:firstLine="851"/>
        <w:contextualSpacing/>
        <w:jc w:val="both"/>
        <w:rPr>
          <w:rFonts w:ascii="Times New Roman" w:eastAsia="Calibri" w:hAnsi="Times New Roman" w:cs="Times New Roman"/>
          <w:bCs/>
          <w:color w:val="000000"/>
          <w:sz w:val="24"/>
          <w:szCs w:val="24"/>
        </w:rPr>
      </w:pPr>
      <w:r w:rsidRPr="001E6F83">
        <w:rPr>
          <w:rFonts w:ascii="Times New Roman" w:eastAsia="Calibri" w:hAnsi="Times New Roman" w:cs="Times New Roman"/>
          <w:bCs/>
          <w:color w:val="000000"/>
          <w:sz w:val="24"/>
          <w:szCs w:val="24"/>
        </w:rPr>
        <w:lastRenderedPageBreak/>
        <w:t xml:space="preserve">Организация и проведение PR-акций, ориентирующих педагогов на освоение инновационных образовательных технологий, может обеспечить расширение круга реципиентов, слушателей Ваших стажировок. </w:t>
      </w:r>
    </w:p>
    <w:p w:rsidR="00554615" w:rsidRPr="001E6F83" w:rsidRDefault="00554615" w:rsidP="00002BA0">
      <w:pPr>
        <w:numPr>
          <w:ilvl w:val="0"/>
          <w:numId w:val="13"/>
        </w:numPr>
        <w:tabs>
          <w:tab w:val="center" w:pos="1134"/>
        </w:tabs>
        <w:spacing w:after="0" w:line="240" w:lineRule="auto"/>
        <w:ind w:left="0" w:firstLine="851"/>
        <w:contextualSpacing/>
        <w:jc w:val="both"/>
        <w:rPr>
          <w:rFonts w:ascii="Times New Roman" w:eastAsia="Times New Roman" w:hAnsi="Times New Roman" w:cs="Times New Roman"/>
          <w:bCs/>
          <w:color w:val="000000"/>
          <w:sz w:val="24"/>
          <w:szCs w:val="24"/>
        </w:rPr>
      </w:pPr>
      <w:r w:rsidRPr="001E6F83">
        <w:rPr>
          <w:rFonts w:ascii="Times New Roman" w:eastAsia="Calibri" w:hAnsi="Times New Roman" w:cs="Times New Roman"/>
          <w:color w:val="000000"/>
          <w:sz w:val="24"/>
          <w:szCs w:val="24"/>
        </w:rPr>
        <w:t>Готовые программы обучающих курсов-стажировок – инновационных продуктов (указать дату экспертизы в ХК ИРО или отметить отсутствие экспертного заключения), в том числе и проведенные в рамках курсов повышения квалификации с соответствии с планом-графиком курсовых подготовок ХК ИРО на 2016г. см ссылку</w:t>
      </w:r>
      <w:r w:rsidRPr="001E6F83">
        <w:rPr>
          <w:rFonts w:ascii="Times New Roman" w:eastAsia="Times New Roman" w:hAnsi="Times New Roman" w:cs="Times New Roman"/>
          <w:bCs/>
          <w:color w:val="000000"/>
          <w:sz w:val="24"/>
          <w:szCs w:val="24"/>
        </w:rPr>
        <w:t xml:space="preserve">  </w:t>
      </w:r>
      <w:hyperlink r:id="rId9" w:history="1">
        <w:r w:rsidRPr="001E6F83">
          <w:rPr>
            <w:rFonts w:ascii="Times New Roman" w:eastAsia="Times New Roman" w:hAnsi="Times New Roman" w:cs="Times New Roman"/>
            <w:bCs/>
            <w:color w:val="0000FF"/>
            <w:sz w:val="24"/>
            <w:szCs w:val="24"/>
            <w:u w:val="single"/>
          </w:rPr>
          <w:t>http://www.ippk.ru/2010-06-16-17-09-58/2010-04-05-14-27-19/561-kursovye-meropriyatiya-2016-god/4305-plan-grafik-kursovykh-meropriyatij-na-2016-god</w:t>
        </w:r>
      </w:hyperlink>
      <w:r w:rsidRPr="001E6F83">
        <w:rPr>
          <w:rFonts w:ascii="Times New Roman" w:eastAsia="Times New Roman" w:hAnsi="Times New Roman" w:cs="Times New Roman"/>
          <w:b/>
          <w:bCs/>
          <w:color w:val="000000"/>
          <w:sz w:val="24"/>
          <w:szCs w:val="24"/>
        </w:rPr>
        <w:t xml:space="preserve">    </w:t>
      </w:r>
      <w:r w:rsidRPr="001E6F83">
        <w:rPr>
          <w:rFonts w:ascii="Times New Roman" w:eastAsia="Times New Roman" w:hAnsi="Times New Roman" w:cs="Times New Roman"/>
          <w:bCs/>
          <w:color w:val="000000"/>
          <w:sz w:val="24"/>
          <w:szCs w:val="24"/>
        </w:rPr>
        <w:t>и 2017 год)</w:t>
      </w:r>
    </w:p>
    <w:p w:rsidR="00554615" w:rsidRPr="001E6F83" w:rsidRDefault="00554615" w:rsidP="00002BA0">
      <w:pPr>
        <w:numPr>
          <w:ilvl w:val="0"/>
          <w:numId w:val="13"/>
        </w:numPr>
        <w:tabs>
          <w:tab w:val="center" w:pos="1134"/>
        </w:tabs>
        <w:spacing w:after="0" w:line="240" w:lineRule="auto"/>
        <w:ind w:left="0" w:firstLine="851"/>
        <w:contextualSpacing/>
        <w:jc w:val="both"/>
        <w:rPr>
          <w:rFonts w:ascii="Times New Roman" w:eastAsia="Calibri" w:hAnsi="Times New Roman" w:cs="Times New Roman"/>
          <w:color w:val="000000"/>
          <w:sz w:val="24"/>
          <w:szCs w:val="24"/>
        </w:rPr>
      </w:pPr>
      <w:r w:rsidRPr="001E6F83">
        <w:rPr>
          <w:rFonts w:ascii="Times New Roman" w:eastAsia="Calibri" w:hAnsi="Times New Roman" w:cs="Times New Roman"/>
          <w:color w:val="000000"/>
          <w:sz w:val="24"/>
          <w:szCs w:val="24"/>
        </w:rPr>
        <w:t xml:space="preserve">Ваши предложения по диссеминации опыта: </w:t>
      </w:r>
      <w:r w:rsidRPr="001E6F83">
        <w:rPr>
          <w:rFonts w:ascii="Times New Roman" w:eastAsia="Times New Roman" w:hAnsi="Times New Roman" w:cs="Times New Roman"/>
          <w:bCs/>
          <w:color w:val="000000"/>
          <w:sz w:val="24"/>
          <w:szCs w:val="24"/>
        </w:rPr>
        <w:t xml:space="preserve">перечень учебно-методических разработок по теме проекта </w:t>
      </w:r>
      <w:r w:rsidRPr="001E6F83">
        <w:rPr>
          <w:rFonts w:ascii="Times New Roman" w:eastAsia="Times New Roman" w:hAnsi="Times New Roman" w:cs="Times New Roman"/>
          <w:bCs/>
          <w:i/>
          <w:color w:val="000000"/>
          <w:sz w:val="24"/>
          <w:szCs w:val="24"/>
        </w:rPr>
        <w:t>программ  стажировок, в том числе и в рамках курсов повышения квалификации с соответствии с планом-графиком курсовых подготовок ХК ИРО на 2016г</w:t>
      </w:r>
      <w:r w:rsidRPr="001E6F83">
        <w:rPr>
          <w:rFonts w:ascii="Times New Roman" w:eastAsia="Times New Roman" w:hAnsi="Times New Roman" w:cs="Times New Roman"/>
          <w:b/>
          <w:bCs/>
          <w:color w:val="000000"/>
          <w:sz w:val="24"/>
          <w:szCs w:val="24"/>
        </w:rPr>
        <w:t xml:space="preserve">. </w:t>
      </w:r>
      <w:r w:rsidRPr="001E6F83">
        <w:rPr>
          <w:rFonts w:ascii="Times New Roman" w:eastAsia="Times New Roman" w:hAnsi="Times New Roman" w:cs="Times New Roman"/>
          <w:bCs/>
          <w:color w:val="000000"/>
          <w:sz w:val="24"/>
          <w:szCs w:val="24"/>
        </w:rPr>
        <w:t xml:space="preserve">см ссылку  </w:t>
      </w:r>
      <w:hyperlink r:id="rId10" w:history="1">
        <w:r w:rsidRPr="001E6F83">
          <w:rPr>
            <w:rFonts w:ascii="Times New Roman" w:eastAsia="Times New Roman" w:hAnsi="Times New Roman" w:cs="Times New Roman"/>
            <w:bCs/>
            <w:color w:val="0000FF"/>
            <w:sz w:val="24"/>
            <w:szCs w:val="24"/>
            <w:u w:val="single"/>
          </w:rPr>
          <w:t>http://www.ippk.ru/2010-06-16-17-09-58/2010-04-05-14-27-19/561-kursovye-meropriyatiya-2016-god/4305-plan-grafik-kursovykh-meropriyatij-na-2016-god</w:t>
        </w:r>
      </w:hyperlink>
      <w:r w:rsidRPr="001E6F83">
        <w:rPr>
          <w:rFonts w:ascii="Times New Roman" w:eastAsia="Times New Roman" w:hAnsi="Times New Roman" w:cs="Times New Roman"/>
          <w:b/>
          <w:bCs/>
          <w:color w:val="000000"/>
          <w:sz w:val="24"/>
          <w:szCs w:val="24"/>
        </w:rPr>
        <w:t xml:space="preserve"> </w:t>
      </w:r>
      <w:r w:rsidRPr="001E6F83">
        <w:rPr>
          <w:rFonts w:ascii="Times New Roman" w:eastAsia="Times New Roman" w:hAnsi="Times New Roman" w:cs="Times New Roman"/>
          <w:bCs/>
          <w:i/>
          <w:color w:val="000000"/>
          <w:sz w:val="24"/>
          <w:szCs w:val="24"/>
        </w:rPr>
        <w:t>и 2017</w:t>
      </w:r>
      <w:r w:rsidRPr="001E6F83">
        <w:rPr>
          <w:rFonts w:ascii="Times New Roman" w:eastAsia="Times New Roman" w:hAnsi="Times New Roman" w:cs="Times New Roman"/>
          <w:b/>
          <w:bCs/>
          <w:color w:val="000000"/>
          <w:sz w:val="24"/>
          <w:szCs w:val="24"/>
        </w:rPr>
        <w:t xml:space="preserve"> </w:t>
      </w:r>
      <w:r w:rsidRPr="001E6F83">
        <w:rPr>
          <w:rFonts w:ascii="Times New Roman" w:eastAsia="Times New Roman" w:hAnsi="Times New Roman" w:cs="Times New Roman"/>
          <w:bCs/>
          <w:i/>
          <w:color w:val="000000"/>
          <w:sz w:val="24"/>
          <w:szCs w:val="24"/>
        </w:rPr>
        <w:t>год).</w:t>
      </w:r>
      <w:r w:rsidRPr="001E6F83">
        <w:rPr>
          <w:rFonts w:ascii="Times New Roman" w:eastAsia="Times New Roman" w:hAnsi="Times New Roman" w:cs="Times New Roman"/>
          <w:b/>
          <w:bCs/>
          <w:color w:val="000000"/>
          <w:sz w:val="24"/>
          <w:szCs w:val="24"/>
        </w:rPr>
        <w:t xml:space="preserve"> </w:t>
      </w:r>
      <w:r w:rsidRPr="001E6F83">
        <w:rPr>
          <w:rFonts w:ascii="Times New Roman" w:eastAsia="Calibri" w:hAnsi="Times New Roman" w:cs="Times New Roman"/>
          <w:color w:val="000000"/>
          <w:sz w:val="24"/>
          <w:szCs w:val="24"/>
        </w:rPr>
        <w:t xml:space="preserve">Данный вид деятельности важен для продвижения Ваших </w:t>
      </w:r>
      <w:proofErr w:type="spellStart"/>
      <w:r w:rsidRPr="001E6F83">
        <w:rPr>
          <w:rFonts w:ascii="Times New Roman" w:eastAsia="Calibri" w:hAnsi="Times New Roman" w:cs="Times New Roman"/>
          <w:color w:val="000000"/>
          <w:sz w:val="24"/>
          <w:szCs w:val="24"/>
        </w:rPr>
        <w:t>стажировочных</w:t>
      </w:r>
      <w:proofErr w:type="spellEnd"/>
      <w:r w:rsidRPr="001E6F83">
        <w:rPr>
          <w:rFonts w:ascii="Times New Roman" w:eastAsia="Calibri" w:hAnsi="Times New Roman" w:cs="Times New Roman"/>
          <w:color w:val="000000"/>
          <w:sz w:val="24"/>
          <w:szCs w:val="24"/>
        </w:rPr>
        <w:t xml:space="preserve"> курсов и т.д.</w:t>
      </w:r>
    </w:p>
    <w:p w:rsidR="00554615" w:rsidRPr="001E6F83" w:rsidRDefault="00554615" w:rsidP="00002BA0">
      <w:pPr>
        <w:numPr>
          <w:ilvl w:val="0"/>
          <w:numId w:val="13"/>
        </w:numPr>
        <w:tabs>
          <w:tab w:val="center"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1E6F83">
        <w:rPr>
          <w:rFonts w:ascii="Times New Roman" w:eastAsia="Times New Roman" w:hAnsi="Times New Roman" w:cs="Times New Roman"/>
          <w:color w:val="000000"/>
          <w:sz w:val="24"/>
          <w:szCs w:val="24"/>
        </w:rPr>
        <w:t>Перечислить педагогические продукты проекты, прошедшие профессиональную экспертизу на разных уровнях (муниципальном, региональном и т.д.).</w:t>
      </w:r>
    </w:p>
    <w:p w:rsidR="00554615" w:rsidRPr="001E6F83" w:rsidRDefault="00554615" w:rsidP="00002BA0">
      <w:pPr>
        <w:numPr>
          <w:ilvl w:val="0"/>
          <w:numId w:val="14"/>
        </w:numPr>
        <w:tabs>
          <w:tab w:val="center" w:pos="1134"/>
        </w:tabs>
        <w:spacing w:after="0" w:line="240" w:lineRule="auto"/>
        <w:ind w:left="0" w:firstLine="851"/>
        <w:contextualSpacing/>
        <w:jc w:val="both"/>
        <w:rPr>
          <w:rFonts w:ascii="Times New Roman" w:eastAsia="Times New Roman" w:hAnsi="Times New Roman" w:cs="Times New Roman"/>
          <w:color w:val="000000"/>
          <w:sz w:val="24"/>
          <w:szCs w:val="24"/>
        </w:rPr>
      </w:pPr>
      <w:r w:rsidRPr="001E6F83">
        <w:rPr>
          <w:rFonts w:ascii="Times New Roman" w:eastAsia="Times New Roman" w:hAnsi="Times New Roman" w:cs="Times New Roman"/>
          <w:color w:val="000000"/>
          <w:sz w:val="24"/>
          <w:szCs w:val="24"/>
        </w:rPr>
        <w:t>Ссылку на страницу инновационной деятельности на сайте образовательной организации является Вашей визитной карточкой;</w:t>
      </w:r>
    </w:p>
    <w:p w:rsidR="00554615" w:rsidRPr="001E6F83" w:rsidRDefault="00554615" w:rsidP="00002BA0">
      <w:pPr>
        <w:numPr>
          <w:ilvl w:val="0"/>
          <w:numId w:val="13"/>
        </w:numPr>
        <w:tabs>
          <w:tab w:val="center" w:pos="1134"/>
        </w:tabs>
        <w:spacing w:after="0" w:line="240" w:lineRule="auto"/>
        <w:ind w:left="567" w:firstLine="284"/>
        <w:contextualSpacing/>
        <w:jc w:val="both"/>
        <w:rPr>
          <w:rFonts w:ascii="Times New Roman" w:eastAsia="Times New Roman" w:hAnsi="Times New Roman" w:cs="Times New Roman"/>
          <w:color w:val="000000"/>
          <w:sz w:val="24"/>
          <w:szCs w:val="24"/>
        </w:rPr>
      </w:pPr>
      <w:r w:rsidRPr="001E6F83">
        <w:rPr>
          <w:rFonts w:ascii="Times New Roman" w:eastAsia="Calibri" w:hAnsi="Times New Roman" w:cs="Times New Roman"/>
          <w:color w:val="000000"/>
          <w:sz w:val="24"/>
          <w:szCs w:val="24"/>
        </w:rPr>
        <w:t>Перечень сетевых партнеров (перечень адресатов, E-</w:t>
      </w:r>
      <w:proofErr w:type="spellStart"/>
      <w:r w:rsidRPr="001E6F83">
        <w:rPr>
          <w:rFonts w:ascii="Times New Roman" w:eastAsia="Calibri" w:hAnsi="Times New Roman" w:cs="Times New Roman"/>
          <w:color w:val="000000"/>
          <w:sz w:val="24"/>
          <w:szCs w:val="24"/>
        </w:rPr>
        <w:t>mail</w:t>
      </w:r>
      <w:proofErr w:type="spellEnd"/>
      <w:r w:rsidRPr="001E6F83">
        <w:rPr>
          <w:rFonts w:ascii="Times New Roman" w:eastAsia="Calibri" w:hAnsi="Times New Roman" w:cs="Times New Roman"/>
          <w:color w:val="000000"/>
          <w:sz w:val="24"/>
          <w:szCs w:val="24"/>
        </w:rPr>
        <w:t>, ссылок и т.д.).</w:t>
      </w:r>
    </w:p>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Для удобства таблицу можно перевести в альбомный формат.</w:t>
      </w:r>
    </w:p>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119"/>
        <w:gridCol w:w="1134"/>
        <w:gridCol w:w="2126"/>
        <w:gridCol w:w="2693"/>
      </w:tblGrid>
      <w:tr w:rsidR="00554615" w:rsidRPr="001E6F83" w:rsidTr="00554615">
        <w:trPr>
          <w:trHeight w:val="1406"/>
        </w:trPr>
        <w:tc>
          <w:tcPr>
            <w:tcW w:w="577" w:type="dxa"/>
            <w:vAlign w:val="center"/>
          </w:tcPr>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w:t>
            </w:r>
          </w:p>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proofErr w:type="spellStart"/>
            <w:r w:rsidRPr="001E6F83">
              <w:rPr>
                <w:rFonts w:ascii="Times New Roman" w:eastAsia="Times New Roman" w:hAnsi="Times New Roman" w:cs="Times New Roman"/>
                <w:sz w:val="24"/>
                <w:szCs w:val="24"/>
                <w:lang w:eastAsia="ru-RU"/>
              </w:rPr>
              <w:t>пп</w:t>
            </w:r>
            <w:proofErr w:type="spellEnd"/>
          </w:p>
        </w:tc>
        <w:tc>
          <w:tcPr>
            <w:tcW w:w="3119" w:type="dxa"/>
            <w:shd w:val="clear" w:color="auto" w:fill="auto"/>
            <w:vAlign w:val="center"/>
            <w:hideMark/>
          </w:tcPr>
          <w:p w:rsidR="00554615" w:rsidRPr="001E6F83" w:rsidRDefault="00554615" w:rsidP="00002BA0">
            <w:pPr>
              <w:spacing w:after="0" w:line="240" w:lineRule="auto"/>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Направления деятельности (в соответствии с темой, целью, статусом в инновационной инфраструктуре)</w:t>
            </w:r>
          </w:p>
        </w:tc>
        <w:tc>
          <w:tcPr>
            <w:tcW w:w="1134" w:type="dxa"/>
            <w:vAlign w:val="center"/>
          </w:tcPr>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Сроки </w:t>
            </w:r>
            <w:proofErr w:type="spellStart"/>
            <w:r w:rsidRPr="001E6F83">
              <w:rPr>
                <w:rFonts w:ascii="Times New Roman" w:eastAsia="Times New Roman" w:hAnsi="Times New Roman" w:cs="Times New Roman"/>
                <w:sz w:val="24"/>
                <w:szCs w:val="24"/>
                <w:lang w:eastAsia="ru-RU"/>
              </w:rPr>
              <w:t>реализа-ции</w:t>
            </w:r>
            <w:proofErr w:type="spellEnd"/>
          </w:p>
        </w:tc>
        <w:tc>
          <w:tcPr>
            <w:tcW w:w="2126" w:type="dxa"/>
            <w:shd w:val="clear" w:color="auto" w:fill="auto"/>
            <w:vAlign w:val="center"/>
            <w:hideMark/>
          </w:tcPr>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Ожидаемый</w:t>
            </w:r>
          </w:p>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практический и научно-методический результат</w:t>
            </w:r>
          </w:p>
          <w:p w:rsidR="00554615" w:rsidRPr="001E6F83" w:rsidRDefault="00554615" w:rsidP="00002BA0">
            <w:pPr>
              <w:snapToGrid w:val="0"/>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(по этапам проектной работы)</w:t>
            </w:r>
          </w:p>
        </w:tc>
        <w:tc>
          <w:tcPr>
            <w:tcW w:w="2693" w:type="dxa"/>
            <w:vAlign w:val="center"/>
          </w:tcPr>
          <w:p w:rsidR="00554615" w:rsidRPr="001E6F83" w:rsidRDefault="00554615" w:rsidP="00002BA0">
            <w:pPr>
              <w:spacing w:after="0" w:line="240" w:lineRule="auto"/>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Фактический результат практический и научно-методический результат, (продукт по этапам проектной работы)</w:t>
            </w:r>
          </w:p>
        </w:tc>
      </w:tr>
      <w:tr w:rsidR="00554615" w:rsidRPr="001E6F83" w:rsidTr="00554615">
        <w:trPr>
          <w:trHeight w:val="945"/>
        </w:trPr>
        <w:tc>
          <w:tcPr>
            <w:tcW w:w="577" w:type="dxa"/>
          </w:tcPr>
          <w:p w:rsidR="00554615" w:rsidRPr="001E6F83" w:rsidRDefault="00554615" w:rsidP="00002BA0">
            <w:pPr>
              <w:spacing w:after="0" w:line="240" w:lineRule="auto"/>
              <w:jc w:val="both"/>
              <w:rPr>
                <w:rFonts w:ascii="Times New Roman" w:eastAsia="Times New Roman" w:hAnsi="Times New Roman" w:cs="Times New Roman"/>
                <w:b/>
                <w:sz w:val="24"/>
                <w:szCs w:val="24"/>
                <w:lang w:val="en-US" w:eastAsia="ru-RU"/>
              </w:rPr>
            </w:pPr>
            <w:r w:rsidRPr="001E6F83">
              <w:rPr>
                <w:rFonts w:ascii="Times New Roman" w:eastAsia="Times New Roman" w:hAnsi="Times New Roman" w:cs="Times New Roman"/>
                <w:b/>
                <w:sz w:val="24"/>
                <w:szCs w:val="24"/>
                <w:lang w:val="en-US" w:eastAsia="ru-RU"/>
              </w:rPr>
              <w:t>I</w:t>
            </w:r>
          </w:p>
        </w:tc>
        <w:tc>
          <w:tcPr>
            <w:tcW w:w="9072" w:type="dxa"/>
            <w:gridSpan w:val="4"/>
            <w:shd w:val="clear" w:color="auto" w:fill="auto"/>
          </w:tcPr>
          <w:p w:rsidR="00554615" w:rsidRPr="001E6F83" w:rsidRDefault="00554615" w:rsidP="003764BC">
            <w:pPr>
              <w:spacing w:after="0" w:line="240" w:lineRule="auto"/>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Целевой компонент</w:t>
            </w:r>
          </w:p>
          <w:p w:rsidR="00554615" w:rsidRPr="001E6F83" w:rsidRDefault="00554615" w:rsidP="003764BC">
            <w:pPr>
              <w:spacing w:after="0" w:line="240" w:lineRule="auto"/>
              <w:jc w:val="center"/>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включает цели, задачи и основную идею (идеи) проекта (программы)</w:t>
            </w:r>
          </w:p>
        </w:tc>
      </w:tr>
      <w:tr w:rsidR="00554615" w:rsidRPr="001E6F83" w:rsidTr="00554615">
        <w:trPr>
          <w:trHeight w:val="945"/>
        </w:trPr>
        <w:tc>
          <w:tcPr>
            <w:tcW w:w="577" w:type="dxa"/>
          </w:tcPr>
          <w:p w:rsidR="00554615" w:rsidRPr="001E6F83" w:rsidRDefault="00554615" w:rsidP="00002BA0">
            <w:pPr>
              <w:spacing w:after="0" w:line="240" w:lineRule="auto"/>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val="en-US" w:eastAsia="ru-RU"/>
              </w:rPr>
              <w:t>II</w:t>
            </w:r>
          </w:p>
        </w:tc>
        <w:tc>
          <w:tcPr>
            <w:tcW w:w="9072" w:type="dxa"/>
            <w:gridSpan w:val="4"/>
            <w:shd w:val="clear" w:color="auto" w:fill="auto"/>
          </w:tcPr>
          <w:p w:rsidR="00554615" w:rsidRPr="001E6F83" w:rsidRDefault="00554615" w:rsidP="003764BC">
            <w:pPr>
              <w:spacing w:after="0" w:line="240" w:lineRule="auto"/>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Организационно-</w:t>
            </w:r>
            <w:proofErr w:type="spellStart"/>
            <w:r w:rsidRPr="001E6F83">
              <w:rPr>
                <w:rFonts w:ascii="Times New Roman" w:eastAsia="Times New Roman" w:hAnsi="Times New Roman" w:cs="Times New Roman"/>
                <w:b/>
                <w:color w:val="000000"/>
                <w:sz w:val="24"/>
                <w:szCs w:val="24"/>
                <w:lang w:eastAsia="ru-RU"/>
              </w:rPr>
              <w:t>деятельностный</w:t>
            </w:r>
            <w:proofErr w:type="spellEnd"/>
            <w:r w:rsidRPr="001E6F83">
              <w:rPr>
                <w:rFonts w:ascii="Times New Roman" w:eastAsia="Times New Roman" w:hAnsi="Times New Roman" w:cs="Times New Roman"/>
                <w:b/>
                <w:color w:val="000000"/>
                <w:sz w:val="24"/>
                <w:szCs w:val="24"/>
                <w:lang w:eastAsia="ru-RU"/>
              </w:rPr>
              <w:t xml:space="preserve"> компонент</w:t>
            </w:r>
          </w:p>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Cs/>
                <w:color w:val="000000"/>
                <w:sz w:val="24"/>
                <w:szCs w:val="24"/>
                <w:lang w:eastAsia="ru-RU"/>
              </w:rPr>
              <w:t>Реализация программы проекта (результаты по каждому этапу (по колонкам), средства контроля и обеспечение достоверности результатов</w:t>
            </w:r>
            <w:r w:rsidRPr="001E6F83">
              <w:rPr>
                <w:rFonts w:ascii="Times New Roman" w:eastAsia="Times New Roman" w:hAnsi="Times New Roman" w:cs="Times New Roman"/>
                <w:b/>
                <w:bCs/>
                <w:color w:val="000000"/>
                <w:sz w:val="24"/>
                <w:szCs w:val="24"/>
                <w:lang w:eastAsia="ru-RU"/>
              </w:rPr>
              <w:t>)</w:t>
            </w:r>
          </w:p>
        </w:tc>
      </w:tr>
      <w:tr w:rsidR="00554615" w:rsidRPr="001E6F83" w:rsidTr="00554615">
        <w:trPr>
          <w:trHeight w:val="379"/>
        </w:trPr>
        <w:tc>
          <w:tcPr>
            <w:tcW w:w="577" w:type="dxa"/>
          </w:tcPr>
          <w:p w:rsidR="00554615" w:rsidRPr="001E6F83" w:rsidRDefault="00554615" w:rsidP="00002BA0">
            <w:pPr>
              <w:spacing w:after="0" w:line="240" w:lineRule="auto"/>
              <w:ind w:left="710" w:hanging="666"/>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2.1.</w:t>
            </w:r>
          </w:p>
        </w:tc>
        <w:tc>
          <w:tcPr>
            <w:tcW w:w="3119"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212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2693"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r w:rsidR="00554615" w:rsidRPr="001E6F83" w:rsidTr="00554615">
        <w:trPr>
          <w:trHeight w:val="399"/>
        </w:trPr>
        <w:tc>
          <w:tcPr>
            <w:tcW w:w="577"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rPr>
              <w:t xml:space="preserve">2.2. </w:t>
            </w:r>
          </w:p>
        </w:tc>
        <w:tc>
          <w:tcPr>
            <w:tcW w:w="3119"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212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2693"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r w:rsidR="00554615" w:rsidRPr="001E6F83" w:rsidTr="00554615">
        <w:trPr>
          <w:trHeight w:val="420"/>
        </w:trPr>
        <w:tc>
          <w:tcPr>
            <w:tcW w:w="577" w:type="dxa"/>
          </w:tcPr>
          <w:p w:rsidR="00554615" w:rsidRPr="001E6F83" w:rsidRDefault="00554615" w:rsidP="00002BA0">
            <w:pPr>
              <w:spacing w:after="0" w:line="240" w:lineRule="auto"/>
              <w:ind w:firstLine="44"/>
              <w:jc w:val="both"/>
              <w:rPr>
                <w:rFonts w:ascii="Times New Roman" w:eastAsia="Times New Roman" w:hAnsi="Times New Roman" w:cs="Times New Roman"/>
                <w:b/>
                <w:color w:val="000000"/>
                <w:sz w:val="24"/>
                <w:szCs w:val="24"/>
                <w:lang w:val="en-US" w:eastAsia="ru-RU"/>
              </w:rPr>
            </w:pPr>
            <w:r w:rsidRPr="001E6F83">
              <w:rPr>
                <w:rFonts w:ascii="Times New Roman" w:eastAsia="Times New Roman" w:hAnsi="Times New Roman" w:cs="Times New Roman"/>
                <w:b/>
                <w:color w:val="000000"/>
                <w:sz w:val="24"/>
                <w:szCs w:val="24"/>
                <w:lang w:val="en-US" w:eastAsia="ru-RU"/>
              </w:rPr>
              <w:t>III.</w:t>
            </w:r>
          </w:p>
        </w:tc>
        <w:tc>
          <w:tcPr>
            <w:tcW w:w="9072" w:type="dxa"/>
            <w:gridSpan w:val="4"/>
            <w:shd w:val="clear" w:color="auto" w:fill="auto"/>
            <w:hideMark/>
          </w:tcPr>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Создание комплекта информационного и методического сопровождения проекта</w:t>
            </w:r>
          </w:p>
          <w:p w:rsidR="00554615" w:rsidRPr="001E6F83" w:rsidRDefault="00554615" w:rsidP="003764B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(продукты:</w:t>
            </w:r>
            <w:r w:rsidRPr="001E6F83">
              <w:rPr>
                <w:rFonts w:ascii="Times New Roman" w:eastAsia="Times New Roman" w:hAnsi="Times New Roman" w:cs="Times New Roman"/>
                <w:bCs/>
                <w:color w:val="000000"/>
                <w:sz w:val="24"/>
                <w:szCs w:val="24"/>
                <w:lang w:eastAsia="ru-RU"/>
              </w:rPr>
              <w:t xml:space="preserve">. перечень научных и (или) учебно-методических разработок по теме проекта </w:t>
            </w:r>
            <w:r w:rsidRPr="001E6F83">
              <w:rPr>
                <w:rFonts w:ascii="Times New Roman" w:eastAsia="Times New Roman" w:hAnsi="Times New Roman" w:cs="Times New Roman"/>
                <w:b/>
                <w:bCs/>
                <w:color w:val="000000"/>
                <w:sz w:val="24"/>
                <w:szCs w:val="24"/>
                <w:lang w:eastAsia="ru-RU"/>
              </w:rPr>
              <w:t xml:space="preserve">программ  стажировок, в том числе и в рамках курсов повышения квалификации с соответствии с планом-графиком курсовых подготовок ХК ИРО на 2016г. </w:t>
            </w:r>
            <w:r w:rsidRPr="001E6F83">
              <w:rPr>
                <w:rFonts w:ascii="Times New Roman" w:eastAsia="Times New Roman" w:hAnsi="Times New Roman" w:cs="Times New Roman"/>
                <w:bCs/>
                <w:color w:val="000000"/>
                <w:sz w:val="24"/>
                <w:szCs w:val="24"/>
                <w:lang w:eastAsia="ru-RU"/>
              </w:rPr>
              <w:t xml:space="preserve">см ссылку  </w:t>
            </w:r>
            <w:hyperlink r:id="rId11" w:history="1">
              <w:r w:rsidRPr="001E6F83">
                <w:rPr>
                  <w:rFonts w:ascii="Times New Roman" w:eastAsia="Times New Roman" w:hAnsi="Times New Roman" w:cs="Times New Roman"/>
                  <w:bCs/>
                  <w:color w:val="0000FF"/>
                  <w:sz w:val="24"/>
                  <w:szCs w:val="24"/>
                  <w:u w:val="single"/>
                  <w:lang w:eastAsia="ru-RU"/>
                </w:rPr>
                <w:t>http://www.ippk.ru/2010-06-16-17-09-58/2010-04-05-14-27-19/561-kursovye-meropriyatiya-2016-god/4305-plan-grafik-kursovykh-meropriyatij-na-2016-god</w:t>
              </w:r>
            </w:hyperlink>
            <w:r w:rsidRPr="001E6F83">
              <w:rPr>
                <w:rFonts w:ascii="Times New Roman" w:eastAsia="Times New Roman" w:hAnsi="Times New Roman" w:cs="Times New Roman"/>
                <w:b/>
                <w:bCs/>
                <w:color w:val="000000"/>
                <w:sz w:val="24"/>
                <w:szCs w:val="24"/>
                <w:lang w:eastAsia="ru-RU"/>
              </w:rPr>
              <w:t xml:space="preserve"> и 2017 год)</w:t>
            </w:r>
          </w:p>
          <w:p w:rsidR="00554615" w:rsidRPr="001E6F83" w:rsidRDefault="00554615" w:rsidP="003764BC">
            <w:pPr>
              <w:spacing w:after="0" w:line="240" w:lineRule="auto"/>
              <w:jc w:val="center"/>
              <w:rPr>
                <w:rFonts w:ascii="Times New Roman" w:eastAsia="Times New Roman" w:hAnsi="Times New Roman" w:cs="Times New Roman"/>
                <w:b/>
                <w:color w:val="000000"/>
                <w:sz w:val="24"/>
                <w:szCs w:val="24"/>
                <w:lang w:eastAsia="ru-RU"/>
              </w:rPr>
            </w:pPr>
          </w:p>
        </w:tc>
      </w:tr>
      <w:tr w:rsidR="00554615" w:rsidRPr="001E6F83" w:rsidTr="00554615">
        <w:trPr>
          <w:trHeight w:val="286"/>
        </w:trPr>
        <w:tc>
          <w:tcPr>
            <w:tcW w:w="577" w:type="dxa"/>
          </w:tcPr>
          <w:p w:rsidR="00554615" w:rsidRPr="001E6F83" w:rsidRDefault="00554615" w:rsidP="00002BA0">
            <w:pPr>
              <w:spacing w:after="0" w:line="240" w:lineRule="auto"/>
              <w:contextualSpacing/>
              <w:jc w:val="both"/>
              <w:rPr>
                <w:rFonts w:ascii="Times New Roman" w:eastAsia="Times New Roman" w:hAnsi="Times New Roman" w:cs="Times New Roman"/>
                <w:b/>
                <w:color w:val="000000"/>
                <w:sz w:val="24"/>
                <w:szCs w:val="24"/>
              </w:rPr>
            </w:pPr>
            <w:r w:rsidRPr="001E6F83">
              <w:rPr>
                <w:rFonts w:ascii="Times New Roman" w:eastAsia="Times New Roman" w:hAnsi="Times New Roman" w:cs="Times New Roman"/>
                <w:b/>
                <w:color w:val="000000"/>
                <w:sz w:val="24"/>
                <w:szCs w:val="24"/>
              </w:rPr>
              <w:t>3.1.</w:t>
            </w:r>
          </w:p>
        </w:tc>
        <w:tc>
          <w:tcPr>
            <w:tcW w:w="3119"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212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2693"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r>
      <w:tr w:rsidR="00554615" w:rsidRPr="001E6F83" w:rsidTr="00554615">
        <w:trPr>
          <w:trHeight w:val="277"/>
        </w:trPr>
        <w:tc>
          <w:tcPr>
            <w:tcW w:w="577" w:type="dxa"/>
          </w:tcPr>
          <w:p w:rsidR="00554615" w:rsidRPr="001E6F83" w:rsidRDefault="00554615" w:rsidP="00002BA0">
            <w:pPr>
              <w:spacing w:after="0" w:line="240" w:lineRule="auto"/>
              <w:contextualSpacing/>
              <w:jc w:val="both"/>
              <w:rPr>
                <w:rFonts w:ascii="Times New Roman" w:eastAsia="Times New Roman" w:hAnsi="Times New Roman" w:cs="Times New Roman"/>
                <w:b/>
                <w:color w:val="000000"/>
                <w:sz w:val="24"/>
                <w:szCs w:val="24"/>
              </w:rPr>
            </w:pPr>
            <w:r w:rsidRPr="001E6F83">
              <w:rPr>
                <w:rFonts w:ascii="Times New Roman" w:eastAsia="Times New Roman" w:hAnsi="Times New Roman" w:cs="Times New Roman"/>
                <w:b/>
                <w:color w:val="000000"/>
                <w:sz w:val="24"/>
                <w:szCs w:val="24"/>
              </w:rPr>
              <w:lastRenderedPageBreak/>
              <w:t>3.2.</w:t>
            </w:r>
          </w:p>
        </w:tc>
        <w:tc>
          <w:tcPr>
            <w:tcW w:w="3119"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212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c>
          <w:tcPr>
            <w:tcW w:w="2693" w:type="dxa"/>
          </w:tcPr>
          <w:p w:rsidR="00554615" w:rsidRPr="001E6F83" w:rsidRDefault="00554615" w:rsidP="00002BA0">
            <w:pPr>
              <w:spacing w:after="0" w:line="240" w:lineRule="auto"/>
              <w:jc w:val="both"/>
              <w:rPr>
                <w:rFonts w:ascii="Times New Roman" w:eastAsia="Times New Roman" w:hAnsi="Times New Roman" w:cs="Times New Roman"/>
                <w:b/>
                <w:color w:val="000000"/>
                <w:sz w:val="24"/>
                <w:szCs w:val="24"/>
                <w:lang w:eastAsia="ru-RU"/>
              </w:rPr>
            </w:pPr>
          </w:p>
        </w:tc>
      </w:tr>
      <w:tr w:rsidR="00554615" w:rsidRPr="001E6F83" w:rsidTr="00554615">
        <w:trPr>
          <w:trHeight w:val="420"/>
        </w:trPr>
        <w:tc>
          <w:tcPr>
            <w:tcW w:w="577"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lang w:val="en-US"/>
              </w:rPr>
              <w:t>IV</w:t>
            </w:r>
          </w:p>
        </w:tc>
        <w:tc>
          <w:tcPr>
            <w:tcW w:w="9072" w:type="dxa"/>
            <w:gridSpan w:val="4"/>
            <w:shd w:val="clear" w:color="auto" w:fill="auto"/>
            <w:hideMark/>
          </w:tcPr>
          <w:p w:rsidR="00554615" w:rsidRPr="001E6F83" w:rsidRDefault="00554615" w:rsidP="008F384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Информационно-методическое распространение опыта</w:t>
            </w:r>
          </w:p>
          <w:p w:rsidR="00554615" w:rsidRPr="001E6F83" w:rsidRDefault="00554615" w:rsidP="008F384C">
            <w:pPr>
              <w:spacing w:after="0" w:line="240" w:lineRule="auto"/>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Cs/>
                <w:color w:val="000000"/>
                <w:sz w:val="24"/>
                <w:szCs w:val="24"/>
                <w:lang w:eastAsia="ru-RU"/>
              </w:rPr>
              <w:t>Распространение и внедрение результатов проекта (программы) в массовую практику (выступления на краевых, всероссийских, международных конференциях, семинарах и т.д.)</w:t>
            </w:r>
          </w:p>
        </w:tc>
      </w:tr>
      <w:tr w:rsidR="00554615" w:rsidRPr="001E6F83" w:rsidTr="00554615">
        <w:trPr>
          <w:trHeight w:val="278"/>
        </w:trPr>
        <w:tc>
          <w:tcPr>
            <w:tcW w:w="577"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rPr>
              <w:t>4.1.</w:t>
            </w:r>
          </w:p>
        </w:tc>
        <w:tc>
          <w:tcPr>
            <w:tcW w:w="3119"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212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2693"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r w:rsidR="00554615" w:rsidRPr="001E6F83" w:rsidTr="00554615">
        <w:trPr>
          <w:trHeight w:val="53"/>
        </w:trPr>
        <w:tc>
          <w:tcPr>
            <w:tcW w:w="577" w:type="dxa"/>
          </w:tcPr>
          <w:p w:rsidR="00554615" w:rsidRPr="001E6F83" w:rsidRDefault="00554615" w:rsidP="00002BA0">
            <w:pPr>
              <w:spacing w:after="0" w:line="240" w:lineRule="auto"/>
              <w:contextualSpacing/>
              <w:jc w:val="both"/>
              <w:rPr>
                <w:rFonts w:ascii="Times New Roman" w:eastAsia="Times New Roman" w:hAnsi="Times New Roman" w:cs="Times New Roman"/>
                <w:b/>
                <w:bCs/>
                <w:color w:val="000000"/>
                <w:sz w:val="24"/>
                <w:szCs w:val="24"/>
              </w:rPr>
            </w:pPr>
            <w:r w:rsidRPr="001E6F83">
              <w:rPr>
                <w:rFonts w:ascii="Times New Roman" w:eastAsia="Times New Roman" w:hAnsi="Times New Roman" w:cs="Times New Roman"/>
                <w:b/>
                <w:bCs/>
                <w:color w:val="000000"/>
                <w:sz w:val="24"/>
                <w:szCs w:val="24"/>
              </w:rPr>
              <w:t>4.2.</w:t>
            </w:r>
          </w:p>
        </w:tc>
        <w:tc>
          <w:tcPr>
            <w:tcW w:w="3119"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2126" w:type="dxa"/>
            <w:shd w:val="clear" w:color="auto" w:fill="auto"/>
            <w:hideMark/>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c>
          <w:tcPr>
            <w:tcW w:w="2693" w:type="dxa"/>
          </w:tcPr>
          <w:p w:rsidR="00554615" w:rsidRPr="001E6F83" w:rsidRDefault="00554615" w:rsidP="00002BA0">
            <w:pPr>
              <w:spacing w:after="0" w:line="240" w:lineRule="auto"/>
              <w:jc w:val="both"/>
              <w:rPr>
                <w:rFonts w:ascii="Times New Roman" w:eastAsia="Times New Roman" w:hAnsi="Times New Roman" w:cs="Times New Roman"/>
                <w:b/>
                <w:bCs/>
                <w:color w:val="000000"/>
                <w:sz w:val="24"/>
                <w:szCs w:val="24"/>
                <w:lang w:eastAsia="ru-RU"/>
              </w:rPr>
            </w:pPr>
          </w:p>
        </w:tc>
      </w:tr>
    </w:tbl>
    <w:p w:rsidR="00554615" w:rsidRPr="001E6F83" w:rsidRDefault="00554615" w:rsidP="00002BA0">
      <w:pPr>
        <w:spacing w:after="0" w:line="240" w:lineRule="auto"/>
        <w:jc w:val="both"/>
        <w:rPr>
          <w:rFonts w:ascii="Times New Roman" w:eastAsia="Times New Roman" w:hAnsi="Times New Roman" w:cs="Times New Roman"/>
          <w:b/>
          <w:sz w:val="24"/>
          <w:szCs w:val="24"/>
          <w:lang w:eastAsia="ru-RU"/>
        </w:rPr>
      </w:pPr>
    </w:p>
    <w:p w:rsidR="000C6581" w:rsidRDefault="000C6581" w:rsidP="000C6581">
      <w:pPr>
        <w:spacing w:after="0"/>
        <w:jc w:val="both"/>
        <w:rPr>
          <w:rFonts w:ascii="Times New Roman" w:hAnsi="Times New Roman" w:cs="Times New Roman"/>
          <w:sz w:val="24"/>
          <w:szCs w:val="24"/>
        </w:rPr>
        <w:sectPr w:rsidR="000C6581" w:rsidSect="000C6581">
          <w:footerReference w:type="default" r:id="rId12"/>
          <w:pgSz w:w="11906" w:h="16838"/>
          <w:pgMar w:top="1701" w:right="1134" w:bottom="1134" w:left="1134" w:header="709" w:footer="709" w:gutter="0"/>
          <w:cols w:space="708"/>
          <w:docGrid w:linePitch="360"/>
        </w:sectPr>
      </w:pPr>
    </w:p>
    <w:p w:rsidR="00DC20A6" w:rsidRPr="001E6F83" w:rsidRDefault="00C06C1F" w:rsidP="000C6581">
      <w:pPr>
        <w:spacing w:after="0"/>
        <w:jc w:val="both"/>
        <w:rPr>
          <w:rFonts w:ascii="Times New Roman" w:hAnsi="Times New Roman" w:cs="Times New Roman"/>
          <w:sz w:val="24"/>
          <w:szCs w:val="24"/>
        </w:rPr>
      </w:pPr>
      <w:r w:rsidRPr="001E6F83">
        <w:rPr>
          <w:rFonts w:ascii="Times New Roman" w:hAnsi="Times New Roman" w:cs="Times New Roman"/>
          <w:sz w:val="24"/>
          <w:szCs w:val="24"/>
        </w:rPr>
        <w:lastRenderedPageBreak/>
        <w:t>П</w:t>
      </w:r>
      <w:r w:rsidR="007C5759" w:rsidRPr="001E6F83">
        <w:rPr>
          <w:rFonts w:ascii="Times New Roman" w:hAnsi="Times New Roman" w:cs="Times New Roman"/>
          <w:sz w:val="24"/>
          <w:szCs w:val="24"/>
        </w:rPr>
        <w:t>риложение 5.</w:t>
      </w:r>
    </w:p>
    <w:p w:rsidR="00C06C1F" w:rsidRPr="001E6F83" w:rsidRDefault="00C06C1F" w:rsidP="00C06C1F">
      <w:pPr>
        <w:spacing w:after="0" w:line="240" w:lineRule="auto"/>
        <w:ind w:right="-5"/>
        <w:jc w:val="center"/>
        <w:rPr>
          <w:rFonts w:ascii="Times New Roman" w:eastAsia="Times New Roman" w:hAnsi="Times New Roman" w:cs="Times New Roman"/>
          <w:sz w:val="24"/>
          <w:szCs w:val="24"/>
          <w:u w:val="single"/>
          <w:lang w:eastAsia="ru-RU"/>
        </w:rPr>
      </w:pPr>
      <w:r w:rsidRPr="001E6F83">
        <w:rPr>
          <w:rFonts w:ascii="Times New Roman" w:eastAsia="Times New Roman" w:hAnsi="Times New Roman" w:cs="Times New Roman"/>
          <w:b/>
          <w:sz w:val="24"/>
          <w:szCs w:val="24"/>
          <w:u w:val="single"/>
          <w:lang w:eastAsia="ru-RU"/>
        </w:rPr>
        <w:t>Краевое государственное бюджетное общеобразовательное учреждение, реализующее адаптированные основные общеобразовательные программы "ШКОЛА-ИНТЕРНАТ № 12" Г. Вяземский</w:t>
      </w:r>
    </w:p>
    <w:p w:rsidR="00C06C1F" w:rsidRPr="001E6F83" w:rsidRDefault="00C06C1F" w:rsidP="00C06C1F">
      <w:pPr>
        <w:autoSpaceDE w:val="0"/>
        <w:autoSpaceDN w:val="0"/>
        <w:adjustRightInd w:val="0"/>
        <w:spacing w:after="0" w:line="240" w:lineRule="auto"/>
        <w:ind w:left="786"/>
        <w:contextualSpacing/>
        <w:jc w:val="center"/>
        <w:rPr>
          <w:rFonts w:ascii="Times New Roman" w:eastAsia="Times New Roman" w:hAnsi="Times New Roman" w:cs="Times New Roman"/>
          <w:b/>
          <w:bCs/>
          <w:iCs/>
          <w:sz w:val="24"/>
          <w:szCs w:val="24"/>
          <w:lang w:bidi="en-US"/>
        </w:rPr>
      </w:pPr>
      <w:r w:rsidRPr="001E6F83">
        <w:rPr>
          <w:rFonts w:ascii="Times New Roman" w:eastAsia="Times New Roman" w:hAnsi="Times New Roman" w:cs="Times New Roman"/>
          <w:b/>
          <w:bCs/>
          <w:iCs/>
          <w:sz w:val="24"/>
          <w:szCs w:val="24"/>
          <w:lang w:bidi="en-US"/>
        </w:rPr>
        <w:t>ОТЧЕТ</w:t>
      </w:r>
    </w:p>
    <w:tbl>
      <w:tblPr>
        <w:tblW w:w="148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3827"/>
        <w:gridCol w:w="1557"/>
        <w:gridCol w:w="2979"/>
        <w:gridCol w:w="3937"/>
        <w:gridCol w:w="1562"/>
      </w:tblGrid>
      <w:tr w:rsidR="00C06C1F" w:rsidRPr="001E6F83" w:rsidTr="007842E9">
        <w:trPr>
          <w:trHeight w:val="945"/>
        </w:trPr>
        <w:tc>
          <w:tcPr>
            <w:tcW w:w="1003" w:type="dxa"/>
          </w:tcPr>
          <w:p w:rsidR="00C06C1F" w:rsidRPr="001E6F83" w:rsidRDefault="00C06C1F" w:rsidP="00C06C1F">
            <w:pPr>
              <w:spacing w:after="0" w:line="240" w:lineRule="exact"/>
              <w:jc w:val="center"/>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sz w:val="24"/>
                <w:szCs w:val="24"/>
                <w:lang w:eastAsia="ru-RU"/>
              </w:rPr>
              <w:t>№</w:t>
            </w:r>
          </w:p>
        </w:tc>
        <w:tc>
          <w:tcPr>
            <w:tcW w:w="3827" w:type="dxa"/>
            <w:shd w:val="clear" w:color="auto" w:fill="auto"/>
            <w:hideMark/>
          </w:tcPr>
          <w:p w:rsidR="00C06C1F" w:rsidRPr="001E6F83" w:rsidRDefault="00C06C1F" w:rsidP="00C06C1F">
            <w:pPr>
              <w:spacing w:after="0" w:line="240" w:lineRule="exact"/>
              <w:jc w:val="center"/>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Направления деятельности (в соответствии с темой, целью, статусом в инновационной инфраструктуре) </w:t>
            </w:r>
          </w:p>
        </w:tc>
        <w:tc>
          <w:tcPr>
            <w:tcW w:w="1557" w:type="dxa"/>
          </w:tcPr>
          <w:p w:rsidR="00C06C1F" w:rsidRPr="001E6F83" w:rsidRDefault="00C06C1F" w:rsidP="00C06C1F">
            <w:pPr>
              <w:snapToGrid w:val="0"/>
              <w:spacing w:after="0" w:line="240" w:lineRule="exact"/>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Сроки реализации</w:t>
            </w:r>
          </w:p>
        </w:tc>
        <w:tc>
          <w:tcPr>
            <w:tcW w:w="2979" w:type="dxa"/>
            <w:shd w:val="clear" w:color="auto" w:fill="auto"/>
            <w:hideMark/>
          </w:tcPr>
          <w:p w:rsidR="00C06C1F" w:rsidRPr="001E6F83" w:rsidRDefault="00C06C1F" w:rsidP="00C06C1F">
            <w:pPr>
              <w:snapToGrid w:val="0"/>
              <w:spacing w:after="0" w:line="240" w:lineRule="exact"/>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Ожидаемый</w:t>
            </w:r>
          </w:p>
          <w:p w:rsidR="00C06C1F" w:rsidRPr="001E6F83" w:rsidRDefault="00C06C1F" w:rsidP="00C06C1F">
            <w:pPr>
              <w:spacing w:after="0" w:line="240" w:lineRule="exact"/>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практический и научно-методический результат</w:t>
            </w:r>
          </w:p>
          <w:p w:rsidR="00C06C1F" w:rsidRPr="001E6F83" w:rsidRDefault="00C06C1F" w:rsidP="00C06C1F">
            <w:pPr>
              <w:snapToGrid w:val="0"/>
              <w:spacing w:after="0" w:line="240" w:lineRule="exact"/>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(по этапам и промежуточным этапам проектной работы)</w:t>
            </w:r>
          </w:p>
          <w:p w:rsidR="00C06C1F" w:rsidRPr="001E6F83" w:rsidRDefault="00C06C1F" w:rsidP="00C06C1F">
            <w:pPr>
              <w:snapToGrid w:val="0"/>
              <w:spacing w:after="0" w:line="240" w:lineRule="exact"/>
              <w:jc w:val="center"/>
              <w:rPr>
                <w:rFonts w:ascii="Times New Roman" w:eastAsia="Times New Roman" w:hAnsi="Times New Roman" w:cs="Times New Roman"/>
                <w:sz w:val="24"/>
                <w:szCs w:val="24"/>
                <w:lang w:eastAsia="ru-RU"/>
              </w:rPr>
            </w:pPr>
          </w:p>
        </w:tc>
        <w:tc>
          <w:tcPr>
            <w:tcW w:w="3937" w:type="dxa"/>
          </w:tcPr>
          <w:p w:rsidR="00C06C1F" w:rsidRPr="001E6F83" w:rsidRDefault="00C06C1F" w:rsidP="00C06C1F">
            <w:pPr>
              <w:spacing w:after="0" w:line="240" w:lineRule="exact"/>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Фактический результат практический и научно-методический результат, продукт</w:t>
            </w:r>
          </w:p>
          <w:p w:rsidR="00C06C1F" w:rsidRPr="001E6F83" w:rsidRDefault="00C06C1F" w:rsidP="00C06C1F">
            <w:pPr>
              <w:snapToGrid w:val="0"/>
              <w:spacing w:after="0" w:line="240" w:lineRule="exact"/>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по этапам и промежуточным этапам проектной работы)</w:t>
            </w:r>
          </w:p>
        </w:tc>
        <w:tc>
          <w:tcPr>
            <w:tcW w:w="1562" w:type="dxa"/>
          </w:tcPr>
          <w:p w:rsidR="00C06C1F" w:rsidRPr="001E6F83" w:rsidRDefault="00C06C1F" w:rsidP="00C06C1F">
            <w:pPr>
              <w:spacing w:after="0" w:line="240" w:lineRule="exact"/>
              <w:jc w:val="center"/>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 xml:space="preserve">Ответственная ОО </w:t>
            </w:r>
          </w:p>
        </w:tc>
      </w:tr>
      <w:tr w:rsidR="00C06C1F" w:rsidRPr="001E6F83" w:rsidTr="007842E9">
        <w:trPr>
          <w:trHeight w:val="945"/>
        </w:trPr>
        <w:tc>
          <w:tcPr>
            <w:tcW w:w="1003" w:type="dxa"/>
          </w:tcPr>
          <w:p w:rsidR="00C06C1F" w:rsidRPr="001E6F83" w:rsidRDefault="00C06C1F" w:rsidP="00C06C1F">
            <w:pPr>
              <w:spacing w:after="0" w:line="240" w:lineRule="exact"/>
              <w:jc w:val="center"/>
              <w:rPr>
                <w:rFonts w:ascii="Times New Roman" w:eastAsia="Times New Roman" w:hAnsi="Times New Roman" w:cs="Times New Roman"/>
                <w:b/>
                <w:sz w:val="24"/>
                <w:szCs w:val="24"/>
                <w:lang w:val="en-US" w:eastAsia="ru-RU"/>
              </w:rPr>
            </w:pPr>
            <w:r w:rsidRPr="001E6F83">
              <w:rPr>
                <w:rFonts w:ascii="Times New Roman" w:eastAsia="Times New Roman" w:hAnsi="Times New Roman" w:cs="Times New Roman"/>
                <w:b/>
                <w:sz w:val="24"/>
                <w:szCs w:val="24"/>
                <w:lang w:val="en-US" w:eastAsia="ru-RU"/>
              </w:rPr>
              <w:t>I</w:t>
            </w:r>
          </w:p>
        </w:tc>
        <w:tc>
          <w:tcPr>
            <w:tcW w:w="13862" w:type="dxa"/>
            <w:gridSpan w:val="5"/>
            <w:shd w:val="clear" w:color="auto" w:fill="auto"/>
          </w:tcPr>
          <w:p w:rsidR="00C06C1F" w:rsidRPr="001E6F83" w:rsidRDefault="00C06C1F" w:rsidP="00C06C1F">
            <w:pPr>
              <w:spacing w:after="0" w:line="240" w:lineRule="exact"/>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 xml:space="preserve">Целевой компонент </w:t>
            </w:r>
          </w:p>
          <w:p w:rsidR="00C06C1F" w:rsidRPr="001E6F83" w:rsidRDefault="00C06C1F" w:rsidP="00C06C1F">
            <w:pPr>
              <w:spacing w:after="0" w:line="240" w:lineRule="exact"/>
              <w:jc w:val="center"/>
              <w:rPr>
                <w:rFonts w:ascii="Times New Roman" w:eastAsia="Calibri" w:hAnsi="Times New Roman" w:cs="Times New Roman"/>
                <w:b/>
                <w:sz w:val="24"/>
                <w:szCs w:val="24"/>
              </w:rPr>
            </w:pPr>
            <w:r w:rsidRPr="001E6F83">
              <w:rPr>
                <w:rFonts w:ascii="Times New Roman" w:eastAsia="Calibri" w:hAnsi="Times New Roman" w:cs="Times New Roman"/>
                <w:b/>
                <w:sz w:val="24"/>
                <w:szCs w:val="24"/>
              </w:rPr>
              <w:t>цель проекта:</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разработка и реализация модели непрерывного образования, способствующего формированию и развитию профессиональных компетенций и дальнейшей успешной социализации выпускников специальных (коррекционных) школ. </w:t>
            </w:r>
          </w:p>
          <w:p w:rsidR="00C06C1F" w:rsidRPr="001E6F83" w:rsidRDefault="00C06C1F" w:rsidP="00C06C1F">
            <w:pPr>
              <w:spacing w:after="0" w:line="240" w:lineRule="exact"/>
              <w:jc w:val="center"/>
              <w:rPr>
                <w:rFonts w:ascii="Times New Roman" w:eastAsia="Calibri" w:hAnsi="Times New Roman" w:cs="Times New Roman"/>
                <w:b/>
                <w:sz w:val="24"/>
                <w:szCs w:val="24"/>
              </w:rPr>
            </w:pPr>
            <w:r w:rsidRPr="001E6F83">
              <w:rPr>
                <w:rFonts w:ascii="Times New Roman" w:eastAsia="Calibri" w:hAnsi="Times New Roman" w:cs="Times New Roman"/>
                <w:b/>
                <w:sz w:val="24"/>
                <w:szCs w:val="24"/>
              </w:rPr>
              <w:t>задачи проекта:</w:t>
            </w:r>
          </w:p>
          <w:p w:rsidR="00C06C1F" w:rsidRPr="001E6F83" w:rsidRDefault="00C06C1F" w:rsidP="00C06C1F">
            <w:pPr>
              <w:numPr>
                <w:ilvl w:val="0"/>
                <w:numId w:val="28"/>
              </w:numPr>
              <w:spacing w:after="0" w:line="240" w:lineRule="exact"/>
              <w:contextualSpacing/>
              <w:rPr>
                <w:rFonts w:ascii="Times New Roman" w:eastAsia="Calibri" w:hAnsi="Times New Roman" w:cs="Times New Roman"/>
                <w:sz w:val="24"/>
                <w:szCs w:val="24"/>
              </w:rPr>
            </w:pPr>
            <w:r w:rsidRPr="001E6F83">
              <w:rPr>
                <w:rFonts w:ascii="Times New Roman" w:eastAsia="Calibri" w:hAnsi="Times New Roman" w:cs="Times New Roman"/>
                <w:sz w:val="24"/>
                <w:szCs w:val="24"/>
              </w:rPr>
              <w:t>Создание организационно-управленческой основы инновационной деятельности КИК</w:t>
            </w:r>
          </w:p>
          <w:p w:rsidR="00C06C1F" w:rsidRPr="001E6F83" w:rsidRDefault="00C06C1F" w:rsidP="00C06C1F">
            <w:pPr>
              <w:numPr>
                <w:ilvl w:val="0"/>
                <w:numId w:val="28"/>
              </w:numPr>
              <w:spacing w:after="0" w:line="240" w:lineRule="exact"/>
              <w:contextualSpacing/>
              <w:rPr>
                <w:rFonts w:ascii="Times New Roman" w:eastAsia="Calibri" w:hAnsi="Times New Roman" w:cs="Times New Roman"/>
                <w:sz w:val="24"/>
                <w:szCs w:val="24"/>
              </w:rPr>
            </w:pPr>
            <w:r w:rsidRPr="001E6F83">
              <w:rPr>
                <w:rFonts w:ascii="Times New Roman" w:eastAsia="Calibri" w:hAnsi="Times New Roman" w:cs="Times New Roman"/>
                <w:sz w:val="24"/>
                <w:szCs w:val="24"/>
              </w:rPr>
              <w:t>Разработка и утверждение нормативно-правовых актов, регулирующих инновационную деятельность КИК</w:t>
            </w:r>
          </w:p>
          <w:p w:rsidR="00C06C1F" w:rsidRPr="001E6F83" w:rsidRDefault="00C06C1F" w:rsidP="00C06C1F">
            <w:pPr>
              <w:numPr>
                <w:ilvl w:val="0"/>
                <w:numId w:val="28"/>
              </w:numPr>
              <w:spacing w:after="0" w:line="240" w:lineRule="exact"/>
              <w:contextualSpacing/>
              <w:rPr>
                <w:rFonts w:ascii="Times New Roman" w:eastAsia="Calibri" w:hAnsi="Times New Roman" w:cs="Times New Roman"/>
                <w:sz w:val="24"/>
                <w:szCs w:val="24"/>
              </w:rPr>
            </w:pPr>
            <w:r w:rsidRPr="001E6F83">
              <w:rPr>
                <w:rFonts w:ascii="Times New Roman" w:eastAsia="Calibri" w:hAnsi="Times New Roman" w:cs="Times New Roman"/>
                <w:sz w:val="24"/>
                <w:szCs w:val="24"/>
              </w:rPr>
              <w:t>Разработка системы оценки результативности и эффективности проекта;</w:t>
            </w:r>
          </w:p>
          <w:p w:rsidR="00C06C1F" w:rsidRPr="001E6F83" w:rsidRDefault="00C06C1F" w:rsidP="00C06C1F">
            <w:pPr>
              <w:numPr>
                <w:ilvl w:val="0"/>
                <w:numId w:val="28"/>
              </w:numPr>
              <w:spacing w:after="0" w:line="240" w:lineRule="exact"/>
              <w:contextualSpacing/>
              <w:rPr>
                <w:rFonts w:ascii="Times New Roman" w:eastAsia="Calibri" w:hAnsi="Times New Roman" w:cs="Times New Roman"/>
                <w:sz w:val="24"/>
                <w:szCs w:val="24"/>
              </w:rPr>
            </w:pPr>
            <w:r w:rsidRPr="001E6F83">
              <w:rPr>
                <w:rFonts w:ascii="Times New Roman" w:eastAsia="Calibri" w:hAnsi="Times New Roman" w:cs="Times New Roman"/>
                <w:sz w:val="24"/>
                <w:szCs w:val="24"/>
              </w:rPr>
              <w:t>Обеспечение условиями для повышения уровня профессиональных компетенций педагогических и управленческих кадров, принимающих участие в реализации проекта;</w:t>
            </w:r>
          </w:p>
          <w:p w:rsidR="00C06C1F" w:rsidRPr="001E6F83" w:rsidRDefault="00C06C1F" w:rsidP="00C06C1F">
            <w:pPr>
              <w:numPr>
                <w:ilvl w:val="0"/>
                <w:numId w:val="28"/>
              </w:numPr>
              <w:spacing w:after="0" w:line="240" w:lineRule="exact"/>
              <w:contextualSpacing/>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Разработка, апробация и внедрение модели непрерывного образования, способствующего формированию и развитию профессиональных компетенций и дальнейшей успешной социализации выпускников специальных (коррекционных) школ </w:t>
            </w:r>
          </w:p>
          <w:p w:rsidR="00C06C1F" w:rsidRPr="001E6F83" w:rsidRDefault="00C06C1F" w:rsidP="00C06C1F">
            <w:pPr>
              <w:numPr>
                <w:ilvl w:val="0"/>
                <w:numId w:val="28"/>
              </w:numPr>
              <w:spacing w:after="0" w:line="240" w:lineRule="exact"/>
              <w:contextualSpacing/>
              <w:rPr>
                <w:rFonts w:ascii="Times New Roman" w:eastAsia="Calibri" w:hAnsi="Times New Roman" w:cs="Times New Roman"/>
                <w:sz w:val="24"/>
                <w:szCs w:val="24"/>
              </w:rPr>
            </w:pPr>
            <w:r w:rsidRPr="001E6F83">
              <w:rPr>
                <w:rFonts w:ascii="Times New Roman" w:eastAsia="Calibri" w:hAnsi="Times New Roman" w:cs="Times New Roman"/>
                <w:sz w:val="24"/>
                <w:szCs w:val="24"/>
              </w:rPr>
              <w:t>Разработка и реализация программ  корпоративного обучения, стажировок для работников образования по вопросам организации непрерывного образования, способствующего формированию и развитию профессиональных компетенций и дальнейшей успешной социализации выпускников специальных (коррекционных) школ</w:t>
            </w:r>
          </w:p>
          <w:p w:rsidR="00C06C1F" w:rsidRPr="001E6F83" w:rsidRDefault="00C06C1F" w:rsidP="00C06C1F">
            <w:pPr>
              <w:numPr>
                <w:ilvl w:val="0"/>
                <w:numId w:val="28"/>
              </w:numPr>
              <w:spacing w:after="0" w:line="240" w:lineRule="exact"/>
              <w:contextualSpacing/>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Диссеминация опыта инновационной деятельности КИК, подготовка педагогов и образовательных организаций к освоению инновационного опыта. </w:t>
            </w:r>
          </w:p>
          <w:p w:rsidR="00C06C1F" w:rsidRPr="001E6F83" w:rsidRDefault="00C06C1F" w:rsidP="00C06C1F">
            <w:pPr>
              <w:numPr>
                <w:ilvl w:val="0"/>
                <w:numId w:val="28"/>
              </w:numPr>
              <w:spacing w:after="0" w:line="240" w:lineRule="exact"/>
              <w:contextualSpacing/>
              <w:rPr>
                <w:rFonts w:ascii="Times New Roman" w:eastAsia="Calibri" w:hAnsi="Times New Roman" w:cs="Times New Roman"/>
                <w:sz w:val="24"/>
                <w:szCs w:val="24"/>
              </w:rPr>
            </w:pPr>
            <w:r w:rsidRPr="001E6F83">
              <w:rPr>
                <w:rFonts w:ascii="Times New Roman" w:eastAsia="Calibri" w:hAnsi="Times New Roman" w:cs="Times New Roman"/>
                <w:sz w:val="24"/>
                <w:szCs w:val="24"/>
              </w:rPr>
              <w:t>Тиражирование наиболее успешных продуктов инновационной деятельности КИК</w:t>
            </w:r>
          </w:p>
          <w:p w:rsidR="00C06C1F" w:rsidRPr="001E6F83" w:rsidRDefault="00C06C1F" w:rsidP="00C06C1F">
            <w:pPr>
              <w:numPr>
                <w:ilvl w:val="0"/>
                <w:numId w:val="28"/>
              </w:numPr>
              <w:spacing w:after="0" w:line="240" w:lineRule="exact"/>
              <w:contextualSpacing/>
              <w:rPr>
                <w:rFonts w:ascii="Times New Roman" w:eastAsia="Calibri" w:hAnsi="Times New Roman" w:cs="Times New Roman"/>
                <w:sz w:val="24"/>
                <w:szCs w:val="24"/>
              </w:rPr>
            </w:pPr>
            <w:r w:rsidRPr="001E6F83">
              <w:rPr>
                <w:rFonts w:ascii="Times New Roman" w:eastAsia="Calibri" w:hAnsi="Times New Roman" w:cs="Times New Roman"/>
                <w:sz w:val="24"/>
                <w:szCs w:val="24"/>
              </w:rPr>
              <w:t>Осуществление аналитического мониторинга по результатам инновационной деятельности КИК</w:t>
            </w:r>
          </w:p>
          <w:p w:rsidR="00C06C1F" w:rsidRPr="001E6F83" w:rsidRDefault="00C06C1F" w:rsidP="00C06C1F">
            <w:pPr>
              <w:tabs>
                <w:tab w:val="left" w:pos="0"/>
              </w:tabs>
              <w:spacing w:after="0" w:line="240" w:lineRule="exact"/>
              <w:ind w:firstLine="709"/>
              <w:contextualSpacing/>
              <w:jc w:val="center"/>
              <w:rPr>
                <w:rFonts w:ascii="Times New Roman" w:eastAsia="Calibri" w:hAnsi="Times New Roman" w:cs="Times New Roman"/>
                <w:b/>
                <w:sz w:val="24"/>
                <w:szCs w:val="24"/>
                <w:lang w:eastAsia="ru-RU"/>
              </w:rPr>
            </w:pPr>
            <w:r w:rsidRPr="001E6F83">
              <w:rPr>
                <w:rFonts w:ascii="Times New Roman" w:eastAsia="Calibri" w:hAnsi="Times New Roman" w:cs="Times New Roman"/>
                <w:b/>
                <w:sz w:val="24"/>
                <w:szCs w:val="24"/>
                <w:lang w:eastAsia="ru-RU"/>
              </w:rPr>
              <w:t>идея:</w:t>
            </w:r>
          </w:p>
          <w:p w:rsidR="00C06C1F" w:rsidRPr="001E6F83" w:rsidRDefault="00C06C1F" w:rsidP="00C06C1F">
            <w:pPr>
              <w:tabs>
                <w:tab w:val="left" w:pos="0"/>
              </w:tabs>
              <w:spacing w:after="0" w:line="240" w:lineRule="exact"/>
              <w:ind w:firstLine="709"/>
              <w:contextualSpacing/>
              <w:jc w:val="both"/>
              <w:rPr>
                <w:rFonts w:ascii="Times New Roman" w:eastAsia="Calibri" w:hAnsi="Times New Roman" w:cs="Times New Roman"/>
                <w:b/>
                <w:sz w:val="24"/>
                <w:szCs w:val="24"/>
                <w:lang w:eastAsia="ru-RU"/>
              </w:rPr>
            </w:pPr>
            <w:r w:rsidRPr="001E6F83">
              <w:rPr>
                <w:rFonts w:ascii="Times New Roman" w:eastAsia="Calibri" w:hAnsi="Times New Roman" w:cs="Times New Roman"/>
                <w:sz w:val="24"/>
                <w:szCs w:val="24"/>
              </w:rPr>
              <w:t>Создание условий для формирования у обучающихся с  ограниченными возможностями здоровья  профессиональных жизненных компетенций  с учетом региональных социокультурных и экономических условий, исходя из индивидуальных особенностей психофизического здоровья, с составлением индивидуального маршрута получения профессионального образования.</w:t>
            </w:r>
          </w:p>
          <w:p w:rsidR="00C06C1F" w:rsidRPr="001E6F83" w:rsidRDefault="00C06C1F" w:rsidP="00C06C1F">
            <w:pPr>
              <w:tabs>
                <w:tab w:val="left" w:pos="0"/>
              </w:tabs>
              <w:spacing w:after="0" w:line="240" w:lineRule="exact"/>
              <w:ind w:firstLine="709"/>
              <w:contextualSpacing/>
              <w:jc w:val="center"/>
              <w:rPr>
                <w:rFonts w:ascii="Times New Roman" w:eastAsia="Calibri" w:hAnsi="Times New Roman" w:cs="Times New Roman"/>
                <w:b/>
                <w:sz w:val="24"/>
                <w:szCs w:val="24"/>
                <w:lang w:eastAsia="ru-RU"/>
              </w:rPr>
            </w:pPr>
            <w:r w:rsidRPr="001E6F83">
              <w:rPr>
                <w:rFonts w:ascii="Times New Roman" w:eastAsia="Calibri" w:hAnsi="Times New Roman" w:cs="Times New Roman"/>
                <w:b/>
                <w:sz w:val="24"/>
                <w:szCs w:val="24"/>
                <w:lang w:eastAsia="ru-RU"/>
              </w:rPr>
              <w:t>Обоснование актуальности и значимости проекта:</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shd w:val="clear" w:color="auto" w:fill="FFFFFF"/>
                <w:lang w:eastAsia="ru-RU"/>
              </w:rPr>
            </w:pPr>
            <w:r w:rsidRPr="001E6F83">
              <w:rPr>
                <w:rFonts w:ascii="Times New Roman" w:eastAsia="Calibri" w:hAnsi="Times New Roman" w:cs="Times New Roman"/>
                <w:sz w:val="24"/>
                <w:szCs w:val="24"/>
                <w:lang w:eastAsia="ru-RU"/>
              </w:rPr>
              <w:t xml:space="preserve">Современные условия экономического развития общества диктуют  </w:t>
            </w:r>
            <w:r w:rsidRPr="001E6F83">
              <w:rPr>
                <w:rFonts w:ascii="Times New Roman" w:eastAsia="Calibri" w:hAnsi="Times New Roman" w:cs="Times New Roman"/>
                <w:sz w:val="24"/>
                <w:szCs w:val="24"/>
                <w:shd w:val="clear" w:color="auto" w:fill="FFFFFF"/>
                <w:lang w:eastAsia="ru-RU"/>
              </w:rPr>
              <w:t xml:space="preserve">новые повышенные требования к качеству рабочей силы на производстве, ее конкурентоспособности, что значительно затрудняет трудоустройство и самостоятельную трудовую деятельность выпускников специальных (коррекционных) школ. </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lastRenderedPageBreak/>
              <w:t xml:space="preserve">Анализ данных о наших учащихся после окончания школы </w:t>
            </w:r>
            <w:r w:rsidRPr="001E6F83">
              <w:rPr>
                <w:rFonts w:ascii="Times New Roman" w:eastAsia="Calibri" w:hAnsi="Times New Roman" w:cs="Times New Roman"/>
                <w:sz w:val="24"/>
                <w:szCs w:val="24"/>
                <w:shd w:val="clear" w:color="auto" w:fill="FFFFFF"/>
                <w:lang w:eastAsia="ru-RU"/>
              </w:rPr>
              <w:t xml:space="preserve">за последние 3 года показывает, что выпускники школ VIII вида часто испытывают большие трудности как в самостоятельном обучении в профессиональных образовательных учреждениях, так и  в дальнейшем трудоустройстве, зачастую вливаясь в общий поток безработных. Таким образом, повышается уровень социальной незащищённости выпускников специальных (коррекционных) школ, нарушаются процессы их адаптации в обществе. </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t xml:space="preserve">Причины неблагоприятной социально-трудовой адаптации выпускников  специальной  (коррекционной)  школы  заключаются  в  следующем: </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t>- большая часть детей воспитываются в так называемых «</w:t>
            </w:r>
            <w:proofErr w:type="spellStart"/>
            <w:r w:rsidRPr="001E6F83">
              <w:rPr>
                <w:rFonts w:ascii="Times New Roman" w:eastAsia="Calibri" w:hAnsi="Times New Roman" w:cs="Times New Roman"/>
                <w:sz w:val="24"/>
                <w:szCs w:val="24"/>
                <w:lang w:eastAsia="ru-RU"/>
              </w:rPr>
              <w:t>неэлитарных</w:t>
            </w:r>
            <w:proofErr w:type="spellEnd"/>
            <w:r w:rsidRPr="001E6F83">
              <w:rPr>
                <w:rFonts w:ascii="Times New Roman" w:eastAsia="Calibri" w:hAnsi="Times New Roman" w:cs="Times New Roman"/>
                <w:sz w:val="24"/>
                <w:szCs w:val="24"/>
                <w:lang w:eastAsia="ru-RU"/>
              </w:rPr>
              <w:t xml:space="preserve">» семьях, где подростки не видят поддержки и помощи со стороны взрослых;  </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t xml:space="preserve">-в профессиональных  </w:t>
            </w:r>
            <w:r w:rsidRPr="001E6F83">
              <w:rPr>
                <w:rFonts w:ascii="Times New Roman" w:eastAsia="Calibri" w:hAnsi="Times New Roman" w:cs="Times New Roman"/>
                <w:sz w:val="24"/>
                <w:szCs w:val="24"/>
                <w:shd w:val="clear" w:color="auto" w:fill="FFFFFF"/>
                <w:lang w:eastAsia="ru-RU"/>
              </w:rPr>
              <w:t>образовательных учреждениях</w:t>
            </w:r>
            <w:r w:rsidRPr="001E6F83">
              <w:rPr>
                <w:rFonts w:ascii="Times New Roman" w:eastAsia="Calibri" w:hAnsi="Times New Roman" w:cs="Times New Roman"/>
                <w:sz w:val="24"/>
                <w:szCs w:val="24"/>
                <w:lang w:eastAsia="ru-RU"/>
              </w:rPr>
              <w:t xml:space="preserve"> зачастую нет групп для обучения детей с особыми образовательными потребностями по тем специальностям, которые могут быть востребованы в местах постоянного проживания такого выпускника; </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t xml:space="preserve">-подростки  в  силу  своих  психофизических  особенностей,  не  могут  противостоять  антисоциальному  окружению;  </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t xml:space="preserve">-нежелание  работодателей  брать  на работу  выпускников  коррекционных  школ.  </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t xml:space="preserve">Большие  трудности  возникают  у  выпускников  профессиональных  </w:t>
            </w:r>
            <w:r w:rsidRPr="001E6F83">
              <w:rPr>
                <w:rFonts w:ascii="Times New Roman" w:eastAsia="Calibri" w:hAnsi="Times New Roman" w:cs="Times New Roman"/>
                <w:sz w:val="24"/>
                <w:szCs w:val="24"/>
                <w:shd w:val="clear" w:color="auto" w:fill="FFFFFF"/>
                <w:lang w:eastAsia="ru-RU"/>
              </w:rPr>
              <w:t>образовательных учреждений</w:t>
            </w:r>
            <w:r w:rsidRPr="001E6F83">
              <w:rPr>
                <w:rFonts w:ascii="Times New Roman" w:eastAsia="Calibri" w:hAnsi="Times New Roman" w:cs="Times New Roman"/>
                <w:sz w:val="24"/>
                <w:szCs w:val="24"/>
                <w:lang w:eastAsia="ru-RU"/>
              </w:rPr>
              <w:t xml:space="preserve">  в  будущем  из-за  неумения   рационально  вести  хозяйство, планировать бюджет своей семьи.</w:t>
            </w:r>
          </w:p>
          <w:p w:rsidR="00C06C1F" w:rsidRPr="001E6F83" w:rsidRDefault="00C06C1F" w:rsidP="00C06C1F">
            <w:pPr>
              <w:tabs>
                <w:tab w:val="left" w:pos="0"/>
              </w:tabs>
              <w:spacing w:after="0" w:line="240" w:lineRule="exact"/>
              <w:ind w:firstLine="709"/>
              <w:contextualSpacing/>
              <w:jc w:val="both"/>
              <w:rPr>
                <w:rFonts w:ascii="Times New Roman" w:eastAsia="Calibri" w:hAnsi="Times New Roman" w:cs="Times New Roman"/>
                <w:b/>
                <w:i/>
                <w:sz w:val="24"/>
                <w:szCs w:val="24"/>
                <w:lang w:eastAsia="ru-RU"/>
              </w:rPr>
            </w:pPr>
            <w:r w:rsidRPr="001E6F83">
              <w:rPr>
                <w:rFonts w:ascii="Times New Roman" w:eastAsia="Calibri" w:hAnsi="Times New Roman" w:cs="Times New Roman"/>
                <w:sz w:val="24"/>
                <w:szCs w:val="24"/>
                <w:lang w:eastAsia="ru-RU"/>
              </w:rPr>
              <w:t xml:space="preserve">В этой связи возникает необходимость переориентирования целей специального (коррекционного) образования детей с ограниченными возможностями здоровья в сторону их социализации и повышения жизненной компетенции, и как следствие, </w:t>
            </w:r>
            <w:r w:rsidRPr="001E6F83">
              <w:rPr>
                <w:rFonts w:ascii="Times New Roman" w:eastAsia="Calibri" w:hAnsi="Times New Roman" w:cs="Times New Roman"/>
                <w:b/>
                <w:i/>
                <w:sz w:val="24"/>
                <w:szCs w:val="24"/>
                <w:lang w:eastAsia="ru-RU"/>
              </w:rPr>
              <w:t>создание качественно новой системы формирования личности выпускника</w:t>
            </w:r>
            <w:r w:rsidRPr="001E6F83">
              <w:rPr>
                <w:rFonts w:ascii="Times New Roman" w:eastAsia="Calibri" w:hAnsi="Times New Roman" w:cs="Times New Roman"/>
                <w:sz w:val="24"/>
                <w:szCs w:val="24"/>
                <w:lang w:eastAsia="ru-RU"/>
              </w:rPr>
              <w:t xml:space="preserve">, </w:t>
            </w:r>
            <w:r w:rsidRPr="001E6F83">
              <w:rPr>
                <w:rFonts w:ascii="Times New Roman" w:eastAsia="Calibri" w:hAnsi="Times New Roman" w:cs="Times New Roman"/>
                <w:b/>
                <w:i/>
                <w:sz w:val="24"/>
                <w:szCs w:val="24"/>
                <w:lang w:eastAsia="ru-RU"/>
              </w:rPr>
              <w:t>переход</w:t>
            </w:r>
            <w:r w:rsidRPr="001E6F83">
              <w:rPr>
                <w:rFonts w:ascii="Times New Roman" w:eastAsia="Calibri" w:hAnsi="Times New Roman" w:cs="Times New Roman"/>
                <w:sz w:val="24"/>
                <w:szCs w:val="24"/>
                <w:lang w:eastAsia="ru-RU"/>
              </w:rPr>
              <w:t xml:space="preserve"> </w:t>
            </w:r>
            <w:r w:rsidRPr="001E6F83">
              <w:rPr>
                <w:rFonts w:ascii="Times New Roman" w:eastAsia="Calibri" w:hAnsi="Times New Roman" w:cs="Times New Roman"/>
                <w:b/>
                <w:i/>
                <w:sz w:val="24"/>
                <w:szCs w:val="24"/>
                <w:lang w:eastAsia="ru-RU"/>
              </w:rPr>
              <w:t>от углубленной трудовой подготовки к профессиональному</w:t>
            </w:r>
            <w:r w:rsidRPr="001E6F83">
              <w:rPr>
                <w:rFonts w:ascii="Times New Roman" w:eastAsia="Calibri" w:hAnsi="Times New Roman" w:cs="Times New Roman"/>
                <w:b/>
                <w:i/>
                <w:sz w:val="24"/>
                <w:szCs w:val="24"/>
                <w:shd w:val="clear" w:color="auto" w:fill="FFFFFF"/>
                <w:lang w:eastAsia="ru-RU"/>
              </w:rPr>
              <w:t xml:space="preserve"> </w:t>
            </w:r>
            <w:r w:rsidRPr="001E6F83">
              <w:rPr>
                <w:rFonts w:ascii="Times New Roman" w:eastAsia="Calibri" w:hAnsi="Times New Roman" w:cs="Times New Roman"/>
                <w:b/>
                <w:i/>
                <w:sz w:val="24"/>
                <w:szCs w:val="24"/>
                <w:lang w:eastAsia="ru-RU"/>
              </w:rPr>
              <w:t>обучению в условиях специальной (коррекционной) школы.</w:t>
            </w:r>
          </w:p>
          <w:p w:rsidR="00C06C1F" w:rsidRPr="001E6F83" w:rsidRDefault="00C06C1F" w:rsidP="00C06C1F">
            <w:pPr>
              <w:tabs>
                <w:tab w:val="left" w:pos="0"/>
              </w:tabs>
              <w:spacing w:after="0" w:line="240" w:lineRule="exact"/>
              <w:ind w:firstLine="709"/>
              <w:contextualSpacing/>
              <w:jc w:val="both"/>
              <w:rPr>
                <w:rFonts w:ascii="Times New Roman" w:eastAsia="Calibri" w:hAnsi="Times New Roman" w:cs="Times New Roman"/>
                <w:sz w:val="24"/>
                <w:szCs w:val="24"/>
                <w:shd w:val="clear" w:color="auto" w:fill="FFFFFF"/>
                <w:lang w:eastAsia="ru-RU"/>
              </w:rPr>
            </w:pPr>
            <w:r w:rsidRPr="001E6F83">
              <w:rPr>
                <w:rFonts w:ascii="Times New Roman" w:eastAsia="Calibri" w:hAnsi="Times New Roman" w:cs="Times New Roman"/>
                <w:sz w:val="24"/>
                <w:szCs w:val="24"/>
                <w:shd w:val="clear" w:color="auto" w:fill="FFFFFF"/>
                <w:lang w:eastAsia="ru-RU"/>
              </w:rPr>
              <w:t>Наш проект</w:t>
            </w:r>
            <w:r w:rsidRPr="001E6F83">
              <w:rPr>
                <w:rFonts w:ascii="Times New Roman" w:eastAsia="Calibri" w:hAnsi="Times New Roman" w:cs="Times New Roman"/>
                <w:sz w:val="24"/>
                <w:szCs w:val="24"/>
                <w:lang w:eastAsia="ru-RU"/>
              </w:rPr>
              <w:t xml:space="preserve"> </w:t>
            </w:r>
            <w:r w:rsidRPr="001E6F83">
              <w:rPr>
                <w:rFonts w:ascii="Times New Roman" w:eastAsia="Calibri" w:hAnsi="Times New Roman" w:cs="Times New Roman"/>
                <w:b/>
                <w:sz w:val="24"/>
                <w:szCs w:val="24"/>
                <w:shd w:val="clear" w:color="auto" w:fill="FFFFFF"/>
                <w:lang w:eastAsia="ru-RU"/>
              </w:rPr>
              <w:t>«Интеграция программ профессионального обучения в образовательный процесс коррекционной организации, как один из механизмов успешной социализации выпускников специальных коррекционных школ 8 вида»</w:t>
            </w:r>
            <w:r w:rsidRPr="001E6F83">
              <w:rPr>
                <w:rFonts w:ascii="Times New Roman" w:eastAsia="Calibri" w:hAnsi="Times New Roman" w:cs="Times New Roman"/>
                <w:sz w:val="24"/>
                <w:szCs w:val="24"/>
                <w:shd w:val="clear" w:color="auto" w:fill="FFFFFF"/>
                <w:lang w:eastAsia="ru-RU"/>
              </w:rPr>
              <w:t xml:space="preserve"> призван показать, что в условиях специальной (коррекционной) образовательной организации может быть осуществлён непрерывный процесс профессионального обучения, основанного на:</w:t>
            </w:r>
          </w:p>
          <w:p w:rsidR="00C06C1F" w:rsidRPr="001E6F83" w:rsidRDefault="00C06C1F" w:rsidP="00C06C1F">
            <w:pPr>
              <w:numPr>
                <w:ilvl w:val="0"/>
                <w:numId w:val="27"/>
              </w:numPr>
              <w:tabs>
                <w:tab w:val="left" w:pos="0"/>
              </w:tabs>
              <w:spacing w:after="0" w:line="240" w:lineRule="exact"/>
              <w:contextualSpacing/>
              <w:jc w:val="both"/>
              <w:rPr>
                <w:rFonts w:ascii="Times New Roman" w:eastAsia="Calibri" w:hAnsi="Times New Roman" w:cs="Times New Roman"/>
                <w:sz w:val="24"/>
                <w:szCs w:val="24"/>
                <w:shd w:val="clear" w:color="auto" w:fill="FFFFFF"/>
                <w:lang w:eastAsia="ru-RU"/>
              </w:rPr>
            </w:pPr>
            <w:r w:rsidRPr="001E6F83">
              <w:rPr>
                <w:rFonts w:ascii="Times New Roman" w:eastAsia="Calibri" w:hAnsi="Times New Roman" w:cs="Times New Roman"/>
                <w:sz w:val="24"/>
                <w:szCs w:val="24"/>
                <w:shd w:val="clear" w:color="auto" w:fill="FFFFFF"/>
                <w:lang w:eastAsia="ru-RU"/>
              </w:rPr>
              <w:t>знании индивидуальных психофизиологических особенностей ребёнка с особыми образовательными потребностями, отслеживании динамики его развития;</w:t>
            </w:r>
          </w:p>
          <w:p w:rsidR="00C06C1F" w:rsidRPr="001E6F83" w:rsidRDefault="00C06C1F" w:rsidP="00C06C1F">
            <w:pPr>
              <w:numPr>
                <w:ilvl w:val="0"/>
                <w:numId w:val="27"/>
              </w:numPr>
              <w:tabs>
                <w:tab w:val="left" w:pos="0"/>
              </w:tabs>
              <w:spacing w:after="0" w:line="240" w:lineRule="exact"/>
              <w:contextualSpacing/>
              <w:jc w:val="both"/>
              <w:rPr>
                <w:rFonts w:ascii="Times New Roman" w:eastAsia="Calibri" w:hAnsi="Times New Roman" w:cs="Times New Roman"/>
                <w:sz w:val="24"/>
                <w:szCs w:val="24"/>
                <w:shd w:val="clear" w:color="auto" w:fill="FFFFFF"/>
                <w:lang w:eastAsia="ru-RU"/>
              </w:rPr>
            </w:pPr>
            <w:r w:rsidRPr="001E6F83">
              <w:rPr>
                <w:rFonts w:ascii="Times New Roman" w:eastAsia="Calibri" w:hAnsi="Times New Roman" w:cs="Times New Roman"/>
                <w:sz w:val="24"/>
                <w:szCs w:val="24"/>
                <w:shd w:val="clear" w:color="auto" w:fill="FFFFFF"/>
                <w:lang w:eastAsia="ru-RU"/>
              </w:rPr>
              <w:t>системе психолого-медико-социально-педагогического сопровождения обучающихся;</w:t>
            </w:r>
          </w:p>
          <w:p w:rsidR="00C06C1F" w:rsidRPr="001E6F83" w:rsidRDefault="00C06C1F" w:rsidP="00C06C1F">
            <w:pPr>
              <w:numPr>
                <w:ilvl w:val="0"/>
                <w:numId w:val="27"/>
              </w:numPr>
              <w:tabs>
                <w:tab w:val="left" w:pos="0"/>
              </w:tabs>
              <w:spacing w:after="0" w:line="240" w:lineRule="exact"/>
              <w:contextualSpacing/>
              <w:jc w:val="both"/>
              <w:rPr>
                <w:rFonts w:ascii="Times New Roman" w:eastAsia="Calibri" w:hAnsi="Times New Roman" w:cs="Times New Roman"/>
                <w:sz w:val="24"/>
                <w:szCs w:val="24"/>
                <w:shd w:val="clear" w:color="auto" w:fill="FFFFFF"/>
                <w:lang w:eastAsia="ru-RU"/>
              </w:rPr>
            </w:pPr>
            <w:r w:rsidRPr="001E6F83">
              <w:rPr>
                <w:rFonts w:ascii="Times New Roman" w:eastAsia="Calibri" w:hAnsi="Times New Roman" w:cs="Times New Roman"/>
                <w:sz w:val="24"/>
                <w:szCs w:val="24"/>
                <w:shd w:val="clear" w:color="auto" w:fill="FFFFFF"/>
                <w:lang w:eastAsia="ru-RU"/>
              </w:rPr>
              <w:t>преемственности между трудовым и профессиональным обучением;</w:t>
            </w:r>
          </w:p>
          <w:p w:rsidR="00C06C1F" w:rsidRPr="001E6F83" w:rsidRDefault="00C06C1F" w:rsidP="00C06C1F">
            <w:pPr>
              <w:numPr>
                <w:ilvl w:val="0"/>
                <w:numId w:val="27"/>
              </w:numPr>
              <w:tabs>
                <w:tab w:val="left" w:pos="0"/>
              </w:tabs>
              <w:spacing w:after="0" w:line="240" w:lineRule="exact"/>
              <w:contextualSpacing/>
              <w:jc w:val="both"/>
              <w:rPr>
                <w:rFonts w:ascii="Times New Roman" w:eastAsia="Calibri" w:hAnsi="Times New Roman" w:cs="Times New Roman"/>
                <w:sz w:val="24"/>
                <w:szCs w:val="24"/>
                <w:shd w:val="clear" w:color="auto" w:fill="FFFFFF"/>
                <w:lang w:eastAsia="ru-RU"/>
              </w:rPr>
            </w:pPr>
            <w:r w:rsidRPr="001E6F83">
              <w:rPr>
                <w:rFonts w:ascii="Times New Roman" w:eastAsia="Calibri" w:hAnsi="Times New Roman" w:cs="Times New Roman"/>
                <w:sz w:val="24"/>
                <w:szCs w:val="24"/>
                <w:shd w:val="clear" w:color="auto" w:fill="FFFFFF"/>
                <w:lang w:eastAsia="ru-RU"/>
              </w:rPr>
              <w:t>взаимосвязи между основными предметами и предметами трудового обучения.</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b/>
                <w:sz w:val="24"/>
                <w:szCs w:val="24"/>
                <w:lang w:eastAsia="ru-RU"/>
              </w:rPr>
              <w:t> </w:t>
            </w:r>
            <w:r w:rsidRPr="001E6F83">
              <w:rPr>
                <w:rFonts w:ascii="Times New Roman" w:eastAsia="Calibri" w:hAnsi="Times New Roman" w:cs="Times New Roman"/>
                <w:sz w:val="24"/>
                <w:szCs w:val="24"/>
                <w:lang w:eastAsia="ru-RU"/>
              </w:rPr>
              <w:t xml:space="preserve">Мы считаем, что профессиональное обучение подростков с интеллектуальными нарушениями в специальной (коррекционной) школе может быть значительно более эффективным, чем в профессиональных  </w:t>
            </w:r>
            <w:r w:rsidRPr="001E6F83">
              <w:rPr>
                <w:rFonts w:ascii="Times New Roman" w:eastAsia="Calibri" w:hAnsi="Times New Roman" w:cs="Times New Roman"/>
                <w:sz w:val="24"/>
                <w:szCs w:val="24"/>
                <w:shd w:val="clear" w:color="auto" w:fill="FFFFFF"/>
                <w:lang w:eastAsia="ru-RU"/>
              </w:rPr>
              <w:t>образовательных учреждениях</w:t>
            </w:r>
            <w:r w:rsidRPr="001E6F83">
              <w:rPr>
                <w:rFonts w:ascii="Times New Roman" w:eastAsia="Calibri" w:hAnsi="Times New Roman" w:cs="Times New Roman"/>
                <w:sz w:val="24"/>
                <w:szCs w:val="24"/>
                <w:lang w:eastAsia="ru-RU"/>
              </w:rPr>
              <w:t>, т. к. в таких организациях трудно создать условия, соответствующие возможностям учащихся с отклонениями в умственном развитии. Тем более что мастера производственного обучения и преподаватели образовательных организаций, осуществляющих обучение таких детей, как правило, не знакомы ни с теорией, ни с практикой трудового обучения умственно отсталых учащихся, а также не владеют приемами специальной коррекционной педагогики.</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t>И, естественно, специальной (коррекционной) школе необходимо  основательно совершенствовать все звенья системы трудового обучения и  практической подготовки этой наиболее уязвимой группы детей.</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t xml:space="preserve">Коллектив школы понимает, что наши обучающиеся по окончанию школы останутся жить и работать в нашем районе. Основа экономики Вяземского муниципального района – сельское хозяйство. Сегодня в районе действуют 112 предприятий, из них 87 сельскохозяйственных предприятий и крестьянских (фермерских) хозяйств. Анализ данной ситуации, а также опрос родителей (законных представителей) позволили сделать вывод об актуальности аграрного профиля для нашей школы-интерната с </w:t>
            </w:r>
            <w:r w:rsidRPr="001E6F83">
              <w:rPr>
                <w:rFonts w:ascii="Times New Roman" w:eastAsia="Calibri" w:hAnsi="Times New Roman" w:cs="Times New Roman"/>
                <w:sz w:val="24"/>
                <w:szCs w:val="24"/>
                <w:lang w:eastAsia="ru-RU"/>
              </w:rPr>
              <w:lastRenderedPageBreak/>
              <w:t>последующим получением профессии «Животновод» и возможностью трудоустройства выпускников в сельскохозяйственные предприятия района.</w:t>
            </w:r>
          </w:p>
          <w:p w:rsidR="00C06C1F" w:rsidRPr="001E6F83" w:rsidRDefault="00C06C1F" w:rsidP="00C06C1F">
            <w:pPr>
              <w:tabs>
                <w:tab w:val="left" w:pos="0"/>
              </w:tabs>
              <w:spacing w:after="0" w:line="240" w:lineRule="exact"/>
              <w:ind w:firstLine="709"/>
              <w:jc w:val="both"/>
              <w:rPr>
                <w:rFonts w:ascii="Times New Roman" w:eastAsia="Calibri" w:hAnsi="Times New Roman" w:cs="Times New Roman"/>
                <w:sz w:val="24"/>
                <w:szCs w:val="24"/>
                <w:lang w:eastAsia="ru-RU"/>
              </w:rPr>
            </w:pPr>
            <w:r w:rsidRPr="001E6F83">
              <w:rPr>
                <w:rFonts w:ascii="Times New Roman" w:eastAsia="Calibri" w:hAnsi="Times New Roman" w:cs="Times New Roman"/>
                <w:sz w:val="24"/>
                <w:szCs w:val="24"/>
                <w:lang w:eastAsia="ru-RU"/>
              </w:rPr>
              <w:t>Реализация преемственности на всех ступенях обучения в освоении аграрного (сельскохозяйственного) профиля обеспечивает создание системы непрерывного образования.</w:t>
            </w:r>
            <w:r w:rsidRPr="001E6F83">
              <w:rPr>
                <w:rFonts w:ascii="Times New Roman" w:eastAsia="Calibri" w:hAnsi="Times New Roman" w:cs="Times New Roman"/>
                <w:sz w:val="24"/>
                <w:szCs w:val="24"/>
                <w:lang w:eastAsia="ru-RU"/>
              </w:rPr>
              <w:tab/>
              <w:t xml:space="preserve">Актуальность преемственности обусловлена тем, что для сельскохозяйственного (крестьянского) уклада жизни характерно традиционное включение ребенка в трудовую деятельность с самого раннего возраста, наиболее благоприятного для формирования не только трудовых умений, но и потребности в труде, уважения и любви к труду на земле.  </w:t>
            </w:r>
          </w:p>
          <w:p w:rsidR="00C06C1F" w:rsidRPr="001E6F83" w:rsidRDefault="00C06C1F" w:rsidP="00C06C1F">
            <w:pPr>
              <w:tabs>
                <w:tab w:val="left" w:pos="0"/>
              </w:tabs>
              <w:spacing w:after="0" w:line="240" w:lineRule="exact"/>
              <w:ind w:firstLine="709"/>
              <w:jc w:val="both"/>
              <w:rPr>
                <w:rFonts w:ascii="Times New Roman" w:eastAsia="Times New Roman" w:hAnsi="Times New Roman" w:cs="Times New Roman"/>
                <w:b/>
                <w:color w:val="000000"/>
                <w:sz w:val="24"/>
                <w:szCs w:val="24"/>
                <w:lang w:eastAsia="ru-RU"/>
              </w:rPr>
            </w:pPr>
            <w:r w:rsidRPr="001E6F83">
              <w:rPr>
                <w:rFonts w:ascii="Times New Roman" w:eastAsia="Calibri" w:hAnsi="Times New Roman" w:cs="Times New Roman"/>
                <w:sz w:val="24"/>
                <w:szCs w:val="24"/>
                <w:lang w:eastAsia="ru-RU"/>
              </w:rPr>
              <w:t>Проблема  неблагоприятной социально-трудовой адаптации выпускников школы-интерната, которая заключается, как правило, в недостаточности поддержки родителей (законных представителей) в период обучения в профессиональных организациях, отсутствии в профессиональных училищах специальностей, востребованных в сельскохозяйственном районе, недостаточной развитости жизненных компетенций, связанных с организацией быта и досуговой деятельности, позволяет нам считать, что представленная модель способствует целенаправленному системному овладению жизненных компетенций, решает проблемы гарантированного получения востребованной в данной территории профессии, освоения опыта организации быта и досуга обучающимися школы-интерната.</w:t>
            </w:r>
          </w:p>
        </w:tc>
      </w:tr>
      <w:tr w:rsidR="00C06C1F" w:rsidRPr="001E6F83" w:rsidTr="007842E9">
        <w:trPr>
          <w:trHeight w:val="945"/>
        </w:trPr>
        <w:tc>
          <w:tcPr>
            <w:tcW w:w="1003" w:type="dxa"/>
          </w:tcPr>
          <w:p w:rsidR="00C06C1F" w:rsidRPr="001E6F83" w:rsidRDefault="00C06C1F" w:rsidP="00C06C1F">
            <w:pPr>
              <w:spacing w:after="0" w:line="240" w:lineRule="exact"/>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val="en-US" w:eastAsia="ru-RU"/>
              </w:rPr>
              <w:lastRenderedPageBreak/>
              <w:t>II</w:t>
            </w:r>
          </w:p>
        </w:tc>
        <w:tc>
          <w:tcPr>
            <w:tcW w:w="13862" w:type="dxa"/>
            <w:gridSpan w:val="5"/>
            <w:shd w:val="clear" w:color="auto" w:fill="auto"/>
          </w:tcPr>
          <w:p w:rsidR="00C06C1F" w:rsidRPr="001E6F83" w:rsidRDefault="00C06C1F" w:rsidP="00C06C1F">
            <w:pPr>
              <w:spacing w:after="0" w:line="240" w:lineRule="exact"/>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Организационно-</w:t>
            </w:r>
            <w:proofErr w:type="spellStart"/>
            <w:r w:rsidRPr="001E6F83">
              <w:rPr>
                <w:rFonts w:ascii="Times New Roman" w:eastAsia="Times New Roman" w:hAnsi="Times New Roman" w:cs="Times New Roman"/>
                <w:b/>
                <w:color w:val="000000"/>
                <w:sz w:val="24"/>
                <w:szCs w:val="24"/>
                <w:lang w:eastAsia="ru-RU"/>
              </w:rPr>
              <w:t>деятельностный</w:t>
            </w:r>
            <w:proofErr w:type="spellEnd"/>
            <w:r w:rsidRPr="001E6F83">
              <w:rPr>
                <w:rFonts w:ascii="Times New Roman" w:eastAsia="Times New Roman" w:hAnsi="Times New Roman" w:cs="Times New Roman"/>
                <w:b/>
                <w:color w:val="000000"/>
                <w:sz w:val="24"/>
                <w:szCs w:val="24"/>
                <w:lang w:eastAsia="ru-RU"/>
              </w:rPr>
              <w:t xml:space="preserve"> компонент</w:t>
            </w:r>
          </w:p>
          <w:p w:rsidR="00C06C1F" w:rsidRPr="001E6F83" w:rsidRDefault="00C06C1F" w:rsidP="00C06C1F">
            <w:pPr>
              <w:spacing w:after="0" w:line="240" w:lineRule="exact"/>
              <w:jc w:val="center"/>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Cs/>
                <w:color w:val="000000"/>
                <w:sz w:val="24"/>
                <w:szCs w:val="24"/>
                <w:lang w:eastAsia="ru-RU"/>
              </w:rPr>
              <w:t>Программа реализации проекта (этапы, содержание и методы деятельности, прогнозируемые результаты по каждому этапу (по колонкам), необходимые условия организации работ, средства контроля и обеспечение достоверности результатов, перечень научных и (или) учебно-методических разработок по теме проекта (программы)</w:t>
            </w:r>
          </w:p>
        </w:tc>
      </w:tr>
      <w:tr w:rsidR="00C06C1F" w:rsidRPr="001E6F83" w:rsidTr="007842E9">
        <w:trPr>
          <w:trHeight w:val="379"/>
        </w:trPr>
        <w:tc>
          <w:tcPr>
            <w:tcW w:w="1003" w:type="dxa"/>
          </w:tcPr>
          <w:p w:rsidR="00C06C1F" w:rsidRPr="001E6F83" w:rsidRDefault="00C06C1F" w:rsidP="00C06C1F">
            <w:pPr>
              <w:spacing w:after="0" w:line="240" w:lineRule="exact"/>
              <w:ind w:left="710" w:hanging="666"/>
              <w:rPr>
                <w:rFonts w:ascii="Times New Roman" w:eastAsia="Times New Roman" w:hAnsi="Times New Roman" w:cs="Times New Roman"/>
                <w:b/>
                <w:bCs/>
                <w:color w:val="000000"/>
                <w:sz w:val="24"/>
                <w:szCs w:val="24"/>
                <w:lang w:eastAsia="ru-RU"/>
              </w:rPr>
            </w:pPr>
          </w:p>
        </w:tc>
        <w:tc>
          <w:tcPr>
            <w:tcW w:w="3827" w:type="dxa"/>
            <w:shd w:val="clear" w:color="auto" w:fill="auto"/>
            <w:hideMark/>
          </w:tcPr>
          <w:p w:rsidR="00C06C1F" w:rsidRPr="001E6F83" w:rsidRDefault="00C06C1F" w:rsidP="00C06C1F">
            <w:pPr>
              <w:spacing w:after="0" w:line="240" w:lineRule="exact"/>
              <w:jc w:val="both"/>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b/>
                <w:color w:val="000000"/>
                <w:sz w:val="24"/>
                <w:szCs w:val="24"/>
                <w:lang w:eastAsia="ru-RU"/>
              </w:rPr>
              <w:t xml:space="preserve">Направления деятельности (в соответствии с темой, целью, статусом в инновационной инфраструктуре) </w:t>
            </w:r>
          </w:p>
        </w:tc>
        <w:tc>
          <w:tcPr>
            <w:tcW w:w="1557" w:type="dxa"/>
          </w:tcPr>
          <w:p w:rsidR="00C06C1F" w:rsidRPr="001E6F83" w:rsidRDefault="00C06C1F" w:rsidP="00C06C1F">
            <w:pPr>
              <w:snapToGrid w:val="0"/>
              <w:spacing w:after="0" w:line="240" w:lineRule="exact"/>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Сроки реализации</w:t>
            </w:r>
          </w:p>
        </w:tc>
        <w:tc>
          <w:tcPr>
            <w:tcW w:w="2979" w:type="dxa"/>
            <w:shd w:val="clear" w:color="auto" w:fill="auto"/>
            <w:hideMark/>
          </w:tcPr>
          <w:p w:rsidR="00C06C1F" w:rsidRPr="001E6F83" w:rsidRDefault="00C06C1F" w:rsidP="00C06C1F">
            <w:pPr>
              <w:snapToGrid w:val="0"/>
              <w:spacing w:after="0" w:line="240" w:lineRule="exact"/>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Ожидаемый</w:t>
            </w:r>
          </w:p>
          <w:p w:rsidR="00C06C1F" w:rsidRPr="001E6F83" w:rsidRDefault="00C06C1F" w:rsidP="00C06C1F">
            <w:pPr>
              <w:spacing w:after="0" w:line="240" w:lineRule="exact"/>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практический и научно-методический результат</w:t>
            </w:r>
          </w:p>
          <w:p w:rsidR="00C06C1F" w:rsidRPr="001E6F83" w:rsidRDefault="00C06C1F" w:rsidP="00C06C1F">
            <w:pPr>
              <w:snapToGrid w:val="0"/>
              <w:spacing w:after="0" w:line="240" w:lineRule="exact"/>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(по этапам и промежуточным этапам проектной работы)</w:t>
            </w:r>
          </w:p>
          <w:p w:rsidR="00C06C1F" w:rsidRPr="001E6F83" w:rsidRDefault="00C06C1F" w:rsidP="00C06C1F">
            <w:pPr>
              <w:snapToGrid w:val="0"/>
              <w:spacing w:after="0" w:line="240" w:lineRule="exact"/>
              <w:jc w:val="both"/>
              <w:rPr>
                <w:rFonts w:ascii="Times New Roman" w:eastAsia="Times New Roman" w:hAnsi="Times New Roman" w:cs="Times New Roman"/>
                <w:b/>
                <w:sz w:val="24"/>
                <w:szCs w:val="24"/>
                <w:lang w:eastAsia="ru-RU"/>
              </w:rPr>
            </w:pPr>
          </w:p>
        </w:tc>
        <w:tc>
          <w:tcPr>
            <w:tcW w:w="3937" w:type="dxa"/>
          </w:tcPr>
          <w:p w:rsidR="00C06C1F" w:rsidRPr="001E6F83" w:rsidRDefault="00C06C1F" w:rsidP="00C06C1F">
            <w:pPr>
              <w:spacing w:after="0" w:line="240" w:lineRule="exact"/>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Фактический результат практический и научно-методический результат, продукт</w:t>
            </w:r>
          </w:p>
          <w:p w:rsidR="00C06C1F" w:rsidRPr="001E6F83" w:rsidRDefault="00C06C1F" w:rsidP="00C06C1F">
            <w:pPr>
              <w:snapToGrid w:val="0"/>
              <w:spacing w:after="0" w:line="240" w:lineRule="exact"/>
              <w:jc w:val="both"/>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по этапам и промежуточным этапам проектной работы)</w:t>
            </w:r>
          </w:p>
        </w:tc>
        <w:tc>
          <w:tcPr>
            <w:tcW w:w="1562" w:type="dxa"/>
          </w:tcPr>
          <w:p w:rsidR="00C06C1F" w:rsidRPr="001E6F83" w:rsidRDefault="00C06C1F" w:rsidP="00C06C1F">
            <w:pPr>
              <w:spacing w:after="0" w:line="240" w:lineRule="exact"/>
              <w:jc w:val="center"/>
              <w:rPr>
                <w:rFonts w:ascii="Times New Roman" w:eastAsia="Times New Roman" w:hAnsi="Times New Roman" w:cs="Times New Roman"/>
                <w:b/>
                <w:sz w:val="24"/>
                <w:szCs w:val="24"/>
                <w:lang w:eastAsia="ru-RU"/>
              </w:rPr>
            </w:pPr>
            <w:r w:rsidRPr="001E6F83">
              <w:rPr>
                <w:rFonts w:ascii="Times New Roman" w:eastAsia="Times New Roman" w:hAnsi="Times New Roman" w:cs="Times New Roman"/>
                <w:b/>
                <w:sz w:val="24"/>
                <w:szCs w:val="24"/>
                <w:lang w:eastAsia="ru-RU"/>
              </w:rPr>
              <w:t xml:space="preserve">Ответственная ОО </w:t>
            </w:r>
          </w:p>
        </w:tc>
      </w:tr>
      <w:tr w:rsidR="00C06C1F" w:rsidRPr="001E6F83" w:rsidTr="007842E9">
        <w:trPr>
          <w:trHeight w:val="379"/>
          <w:hidden/>
        </w:trPr>
        <w:tc>
          <w:tcPr>
            <w:tcW w:w="1003" w:type="dxa"/>
          </w:tcPr>
          <w:p w:rsidR="00C06C1F" w:rsidRPr="001E6F83" w:rsidRDefault="00C06C1F" w:rsidP="00C06C1F">
            <w:pPr>
              <w:numPr>
                <w:ilvl w:val="0"/>
                <w:numId w:val="29"/>
              </w:numPr>
              <w:spacing w:after="0" w:line="240" w:lineRule="exact"/>
              <w:rPr>
                <w:rFonts w:ascii="Times New Roman" w:eastAsia="Times New Roman" w:hAnsi="Times New Roman" w:cs="Times New Roman"/>
                <w:b/>
                <w:bCs/>
                <w:vanish/>
                <w:color w:val="000000"/>
                <w:sz w:val="24"/>
                <w:szCs w:val="24"/>
                <w:lang w:eastAsia="ru-RU"/>
              </w:rPr>
            </w:pPr>
          </w:p>
          <w:p w:rsidR="00C06C1F" w:rsidRPr="001E6F83" w:rsidRDefault="00C06C1F" w:rsidP="00C06C1F">
            <w:pPr>
              <w:numPr>
                <w:ilvl w:val="0"/>
                <w:numId w:val="29"/>
              </w:numPr>
              <w:spacing w:after="0" w:line="240" w:lineRule="exact"/>
              <w:rPr>
                <w:rFonts w:ascii="Times New Roman" w:eastAsia="Times New Roman" w:hAnsi="Times New Roman" w:cs="Times New Roman"/>
                <w:b/>
                <w:bCs/>
                <w:vanish/>
                <w:color w:val="000000"/>
                <w:sz w:val="24"/>
                <w:szCs w:val="24"/>
                <w:lang w:eastAsia="ru-RU"/>
              </w:rPr>
            </w:pPr>
          </w:p>
          <w:p w:rsidR="00C06C1F" w:rsidRPr="001E6F83" w:rsidRDefault="00C06C1F" w:rsidP="00C06C1F">
            <w:pPr>
              <w:numPr>
                <w:ilvl w:val="1"/>
                <w:numId w:val="29"/>
              </w:numPr>
              <w:spacing w:after="0" w:line="240" w:lineRule="exact"/>
              <w:rPr>
                <w:rFonts w:ascii="Times New Roman" w:eastAsia="Times New Roman" w:hAnsi="Times New Roman" w:cs="Times New Roman"/>
                <w:b/>
                <w:bCs/>
                <w:color w:val="000000"/>
                <w:sz w:val="24"/>
                <w:szCs w:val="24"/>
                <w:lang w:eastAsia="ru-RU"/>
              </w:rPr>
            </w:pPr>
          </w:p>
        </w:tc>
        <w:tc>
          <w:tcPr>
            <w:tcW w:w="3827" w:type="dxa"/>
            <w:shd w:val="clear" w:color="auto" w:fill="auto"/>
          </w:tcPr>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Calibri" w:hAnsi="Times New Roman" w:cs="Times New Roman"/>
                <w:sz w:val="24"/>
                <w:szCs w:val="24"/>
              </w:rPr>
              <w:t>Создание организационно - управленческой основы инновационной деятельности КИК</w:t>
            </w:r>
          </w:p>
        </w:tc>
        <w:tc>
          <w:tcPr>
            <w:tcW w:w="1557" w:type="dxa"/>
          </w:tcPr>
          <w:p w:rsidR="00C06C1F" w:rsidRPr="001E6F83" w:rsidRDefault="00C06C1F" w:rsidP="00C06C1F">
            <w:pPr>
              <w:snapToGrid w:val="0"/>
              <w:spacing w:after="0" w:line="240" w:lineRule="exact"/>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b/>
                <w:bCs/>
                <w:color w:val="000000"/>
                <w:sz w:val="24"/>
                <w:szCs w:val="24"/>
                <w:lang w:eastAsia="ru-RU"/>
              </w:rPr>
              <w:t>Февраль 2016</w:t>
            </w:r>
          </w:p>
        </w:tc>
        <w:tc>
          <w:tcPr>
            <w:tcW w:w="2979" w:type="dxa"/>
            <w:shd w:val="clear" w:color="auto" w:fill="auto"/>
          </w:tcPr>
          <w:p w:rsidR="00C06C1F" w:rsidRPr="001E6F83" w:rsidRDefault="00C06C1F" w:rsidP="00C06C1F">
            <w:pPr>
              <w:snapToGrid w:val="0"/>
              <w:spacing w:after="0" w:line="240" w:lineRule="exact"/>
              <w:jc w:val="both"/>
              <w:rPr>
                <w:rFonts w:ascii="Times New Roman" w:eastAsia="Times New Roman" w:hAnsi="Times New Roman" w:cs="Times New Roman"/>
                <w:sz w:val="24"/>
                <w:szCs w:val="24"/>
                <w:lang w:eastAsia="ru-RU"/>
              </w:rPr>
            </w:pPr>
            <w:r w:rsidRPr="001E6F83">
              <w:rPr>
                <w:rFonts w:ascii="Times New Roman" w:eastAsia="Calibri" w:hAnsi="Times New Roman" w:cs="Times New Roman"/>
                <w:sz w:val="24"/>
                <w:szCs w:val="24"/>
              </w:rPr>
              <w:t xml:space="preserve">Создание Совета КИК, Организационно-управленческой группы </w:t>
            </w:r>
            <w:r w:rsidRPr="001E6F83">
              <w:rPr>
                <w:rFonts w:ascii="Times New Roman" w:eastAsia="Times New Roman" w:hAnsi="Times New Roman" w:cs="Times New Roman"/>
                <w:sz w:val="24"/>
                <w:szCs w:val="24"/>
                <w:lang w:eastAsia="ru-RU"/>
              </w:rPr>
              <w:t>(</w:t>
            </w:r>
            <w:r w:rsidRPr="001E6F83">
              <w:rPr>
                <w:rFonts w:ascii="Times New Roman" w:eastAsia="Times New Roman" w:hAnsi="Times New Roman" w:cs="Times New Roman"/>
                <w:b/>
                <w:sz w:val="24"/>
                <w:szCs w:val="24"/>
                <w:lang w:eastAsia="ru-RU"/>
              </w:rPr>
              <w:t>Школьной команды образовательной организации</w:t>
            </w:r>
            <w:r w:rsidRPr="001E6F83">
              <w:rPr>
                <w:rFonts w:ascii="Times New Roman" w:eastAsia="Times New Roman" w:hAnsi="Times New Roman" w:cs="Times New Roman"/>
                <w:sz w:val="24"/>
                <w:szCs w:val="24"/>
                <w:lang w:eastAsia="ru-RU"/>
              </w:rPr>
              <w:t>)</w:t>
            </w:r>
          </w:p>
        </w:tc>
        <w:tc>
          <w:tcPr>
            <w:tcW w:w="3937" w:type="dxa"/>
          </w:tcPr>
          <w:p w:rsidR="00C06C1F" w:rsidRPr="001E6F83" w:rsidRDefault="00C06C1F" w:rsidP="00C06C1F">
            <w:pPr>
              <w:spacing w:after="0" w:line="240" w:lineRule="exact"/>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Приказ о создании Совета КИК,</w:t>
            </w:r>
          </w:p>
          <w:p w:rsidR="00C06C1F" w:rsidRPr="001E6F83" w:rsidRDefault="00C06C1F" w:rsidP="00C06C1F">
            <w:pPr>
              <w:spacing w:after="0" w:line="240" w:lineRule="exact"/>
              <w:jc w:val="both"/>
              <w:rPr>
                <w:rFonts w:ascii="Times New Roman" w:eastAsia="Times New Roman" w:hAnsi="Times New Roman" w:cs="Times New Roman"/>
                <w:sz w:val="24"/>
                <w:szCs w:val="24"/>
                <w:lang w:eastAsia="ru-RU"/>
              </w:rPr>
            </w:pPr>
            <w:r w:rsidRPr="001E6F83">
              <w:rPr>
                <w:rFonts w:ascii="Times New Roman" w:eastAsia="Times New Roman" w:hAnsi="Times New Roman" w:cs="Times New Roman"/>
                <w:sz w:val="24"/>
                <w:szCs w:val="24"/>
                <w:lang w:eastAsia="ru-RU"/>
              </w:rPr>
              <w:t>Приказ о создании школьной команды</w:t>
            </w:r>
          </w:p>
        </w:tc>
        <w:tc>
          <w:tcPr>
            <w:tcW w:w="1562" w:type="dxa"/>
          </w:tcPr>
          <w:p w:rsidR="00C06C1F" w:rsidRPr="001E6F83" w:rsidRDefault="00C06C1F" w:rsidP="00C06C1F">
            <w:pPr>
              <w:spacing w:after="0" w:line="240" w:lineRule="exact"/>
              <w:jc w:val="center"/>
              <w:rPr>
                <w:rFonts w:ascii="Times New Roman" w:eastAsia="Times New Roman" w:hAnsi="Times New Roman" w:cs="Times New Roman"/>
                <w:sz w:val="24"/>
                <w:szCs w:val="24"/>
                <w:lang w:eastAsia="ru-RU"/>
              </w:rPr>
            </w:pPr>
          </w:p>
        </w:tc>
      </w:tr>
      <w:tr w:rsidR="00C06C1F" w:rsidRPr="001E6F83" w:rsidTr="007842E9">
        <w:trPr>
          <w:trHeight w:val="379"/>
        </w:trPr>
        <w:tc>
          <w:tcPr>
            <w:tcW w:w="1003" w:type="dxa"/>
          </w:tcPr>
          <w:p w:rsidR="00C06C1F" w:rsidRPr="001E6F83" w:rsidRDefault="00C06C1F" w:rsidP="00C06C1F">
            <w:pPr>
              <w:numPr>
                <w:ilvl w:val="1"/>
                <w:numId w:val="29"/>
              </w:numPr>
              <w:spacing w:after="0" w:line="240" w:lineRule="exact"/>
              <w:contextualSpacing/>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Составление плана работы школьной команды по реализации проекта</w:t>
            </w:r>
          </w:p>
        </w:tc>
        <w:tc>
          <w:tcPr>
            <w:tcW w:w="155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Times New Roman" w:hAnsi="Times New Roman" w:cs="Times New Roman"/>
                <w:b/>
                <w:bCs/>
                <w:color w:val="000000"/>
                <w:sz w:val="24"/>
                <w:szCs w:val="24"/>
                <w:lang w:eastAsia="ru-RU"/>
              </w:rPr>
              <w:t>Февраль 2016</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План работы ШК </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62" w:type="dxa"/>
          </w:tcPr>
          <w:p w:rsidR="00C06C1F" w:rsidRPr="001E6F83" w:rsidRDefault="00C06C1F" w:rsidP="00C06C1F">
            <w:pPr>
              <w:spacing w:after="0" w:line="240" w:lineRule="exact"/>
              <w:jc w:val="center"/>
              <w:rPr>
                <w:rFonts w:ascii="Times New Roman" w:eastAsia="Times New Roman" w:hAnsi="Times New Roman" w:cs="Times New Roman"/>
                <w:b/>
                <w:bCs/>
                <w:color w:val="000000"/>
                <w:sz w:val="24"/>
                <w:szCs w:val="24"/>
                <w:lang w:eastAsia="ru-RU"/>
              </w:rPr>
            </w:pPr>
          </w:p>
        </w:tc>
      </w:tr>
      <w:tr w:rsidR="00C06C1F" w:rsidRPr="001E6F83" w:rsidTr="007842E9">
        <w:trPr>
          <w:trHeight w:val="379"/>
        </w:trPr>
        <w:tc>
          <w:tcPr>
            <w:tcW w:w="1003" w:type="dxa"/>
          </w:tcPr>
          <w:p w:rsidR="00C06C1F" w:rsidRPr="001E6F83" w:rsidRDefault="00C06C1F" w:rsidP="00C06C1F">
            <w:pPr>
              <w:numPr>
                <w:ilvl w:val="1"/>
                <w:numId w:val="29"/>
              </w:numPr>
              <w:spacing w:after="0" w:line="240" w:lineRule="exact"/>
              <w:contextualSpacing/>
              <w:rPr>
                <w:rFonts w:ascii="Times New Roman" w:eastAsia="Times New Roman" w:hAnsi="Times New Roman" w:cs="Times New Roman"/>
                <w:b/>
                <w:bCs/>
                <w:color w:val="000000"/>
                <w:sz w:val="24"/>
                <w:szCs w:val="24"/>
                <w:lang w:val="en-US"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Разработка и утверждение нормативно-правовых актов регулирующих инновационную деятельность КИК</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Февраль-май  2016</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Пакет локальных актов</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(Приказ о создании КИК, положение о деятельности КИК, положение о Совете КИК, положение об ОУГ </w:t>
            </w:r>
            <w:r w:rsidRPr="001E6F83">
              <w:rPr>
                <w:rFonts w:ascii="Times New Roman" w:eastAsia="Calibri" w:hAnsi="Times New Roman" w:cs="Times New Roman"/>
                <w:sz w:val="24"/>
                <w:szCs w:val="24"/>
              </w:rPr>
              <w:lastRenderedPageBreak/>
              <w:t>(ШК),</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Calibri" w:hAnsi="Times New Roman" w:cs="Times New Roman"/>
                <w:sz w:val="24"/>
                <w:szCs w:val="24"/>
              </w:rPr>
              <w:t xml:space="preserve"> дорожная карта инновационной деятельности КИК</w:t>
            </w:r>
            <w:r w:rsidRPr="001E6F83">
              <w:rPr>
                <w:rFonts w:ascii="Times New Roman" w:eastAsia="Times New Roman" w:hAnsi="Times New Roman" w:cs="Times New Roman"/>
                <w:b/>
                <w:bCs/>
                <w:color w:val="000000"/>
                <w:sz w:val="24"/>
                <w:szCs w:val="24"/>
                <w:lang w:eastAsia="ru-RU"/>
              </w:rPr>
              <w:t>)</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lastRenderedPageBreak/>
              <w:t>Пакет локальных актов</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(Приказ о создании КИК, положение о деятельности КИК, положение о Совете КИК, положение об ОУГ (ШК),</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Calibri" w:hAnsi="Times New Roman" w:cs="Times New Roman"/>
                <w:sz w:val="24"/>
                <w:szCs w:val="24"/>
              </w:rPr>
              <w:lastRenderedPageBreak/>
              <w:t xml:space="preserve"> дорожная карта инновационной деятельности КИК</w:t>
            </w:r>
            <w:r w:rsidRPr="001E6F83">
              <w:rPr>
                <w:rFonts w:ascii="Times New Roman" w:eastAsia="Times New Roman" w:hAnsi="Times New Roman" w:cs="Times New Roman"/>
                <w:b/>
                <w:bCs/>
                <w:color w:val="000000"/>
                <w:sz w:val="24"/>
                <w:szCs w:val="24"/>
                <w:lang w:eastAsia="ru-RU"/>
              </w:rPr>
              <w:t>)</w:t>
            </w:r>
          </w:p>
        </w:tc>
        <w:tc>
          <w:tcPr>
            <w:tcW w:w="1562" w:type="dxa"/>
          </w:tcPr>
          <w:p w:rsidR="00C06C1F" w:rsidRPr="001E6F83" w:rsidRDefault="00C06C1F" w:rsidP="00C06C1F">
            <w:pPr>
              <w:spacing w:after="0" w:line="240" w:lineRule="exact"/>
              <w:jc w:val="center"/>
              <w:rPr>
                <w:rFonts w:ascii="Times New Roman" w:eastAsia="Times New Roman" w:hAnsi="Times New Roman" w:cs="Times New Roman"/>
                <w:b/>
                <w:bCs/>
                <w:color w:val="000000"/>
                <w:sz w:val="24"/>
                <w:szCs w:val="24"/>
                <w:lang w:eastAsia="ru-RU"/>
              </w:rPr>
            </w:pPr>
          </w:p>
        </w:tc>
      </w:tr>
      <w:tr w:rsidR="00C06C1F" w:rsidRPr="001E6F83" w:rsidTr="007842E9">
        <w:trPr>
          <w:trHeight w:val="379"/>
        </w:trPr>
        <w:tc>
          <w:tcPr>
            <w:tcW w:w="1003" w:type="dxa"/>
          </w:tcPr>
          <w:p w:rsidR="00C06C1F" w:rsidRPr="001E6F83" w:rsidRDefault="00C06C1F" w:rsidP="00C06C1F">
            <w:pPr>
              <w:numPr>
                <w:ilvl w:val="1"/>
                <w:numId w:val="29"/>
              </w:numPr>
              <w:spacing w:after="0" w:line="240" w:lineRule="exact"/>
              <w:contextualSpacing/>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 Информационная встреча с методистами ХК ИРО, </w:t>
            </w:r>
          </w:p>
          <w:p w:rsidR="00C06C1F" w:rsidRPr="001E6F83" w:rsidRDefault="00C06C1F" w:rsidP="00C06C1F">
            <w:pPr>
              <w:spacing w:before="120" w:after="20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Консультации с кураторами ХК ИРО</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Апрель 2016,</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По заявке</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В течении года</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Программа встречи </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Консультации с куратором ХК ИРО в течении года по предварительной договоренности</w:t>
            </w:r>
          </w:p>
        </w:tc>
        <w:tc>
          <w:tcPr>
            <w:tcW w:w="1562" w:type="dxa"/>
          </w:tcPr>
          <w:p w:rsidR="00C06C1F" w:rsidRPr="001E6F83" w:rsidRDefault="00C06C1F" w:rsidP="00C06C1F">
            <w:pPr>
              <w:spacing w:after="0" w:line="240" w:lineRule="exact"/>
              <w:jc w:val="center"/>
              <w:rPr>
                <w:rFonts w:ascii="Times New Roman" w:eastAsia="Times New Roman" w:hAnsi="Times New Roman" w:cs="Times New Roman"/>
                <w:b/>
                <w:bCs/>
                <w:color w:val="000000"/>
                <w:sz w:val="24"/>
                <w:szCs w:val="24"/>
                <w:lang w:eastAsia="ru-RU"/>
              </w:rPr>
            </w:pPr>
          </w:p>
        </w:tc>
      </w:tr>
      <w:tr w:rsidR="00C06C1F" w:rsidRPr="001E6F83" w:rsidTr="007842E9">
        <w:trPr>
          <w:trHeight w:val="379"/>
        </w:trPr>
        <w:tc>
          <w:tcPr>
            <w:tcW w:w="1003" w:type="dxa"/>
          </w:tcPr>
          <w:p w:rsidR="00C06C1F" w:rsidRPr="001E6F83" w:rsidRDefault="00C06C1F" w:rsidP="00C06C1F">
            <w:pPr>
              <w:numPr>
                <w:ilvl w:val="1"/>
                <w:numId w:val="29"/>
              </w:numPr>
              <w:spacing w:after="0" w:line="240" w:lineRule="exact"/>
              <w:contextualSpacing/>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Разработка модели непрерывного образования, способствующего формированию и развитию профессиональных компетенций и дальнейшей успешной социализации выпускников специальных (коррекционных) школ</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Апрель -Май 2016</w:t>
            </w:r>
          </w:p>
        </w:tc>
        <w:tc>
          <w:tcPr>
            <w:tcW w:w="2979" w:type="dxa"/>
            <w:shd w:val="clear" w:color="auto" w:fill="auto"/>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Calibri" w:hAnsi="Times New Roman" w:cs="Times New Roman"/>
                <w:sz w:val="24"/>
                <w:szCs w:val="24"/>
              </w:rPr>
              <w:t>модель непрерывного образования, способствующего формированию и развитию профессиональных компетенций и дальнейшей успешной социализации выпускников специальных (коррекционных) школ</w:t>
            </w:r>
          </w:p>
        </w:tc>
        <w:tc>
          <w:tcPr>
            <w:tcW w:w="393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Calibri" w:hAnsi="Times New Roman" w:cs="Times New Roman"/>
                <w:sz w:val="24"/>
                <w:szCs w:val="24"/>
              </w:rPr>
              <w:t>«Модель  непрерывного образования, способствующего формированию и развитию профессиональных компетенций и дальнейшей успешной социализации выпускников специальных (коррекционных) школ</w:t>
            </w:r>
            <w:r w:rsidRPr="001E6F83">
              <w:rPr>
                <w:rFonts w:ascii="Times New Roman" w:eastAsia="Times New Roman" w:hAnsi="Times New Roman" w:cs="Times New Roman"/>
                <w:b/>
                <w:bCs/>
                <w:color w:val="000000"/>
                <w:sz w:val="24"/>
                <w:szCs w:val="24"/>
                <w:lang w:eastAsia="ru-RU"/>
              </w:rPr>
              <w:t>»</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 xml:space="preserve">Описание модели </w:t>
            </w:r>
            <w:hyperlink r:id="rId13" w:history="1">
              <w:r w:rsidRPr="001E6F83">
                <w:rPr>
                  <w:rFonts w:ascii="Times New Roman" w:eastAsia="Times New Roman" w:hAnsi="Times New Roman" w:cs="Times New Roman"/>
                  <w:b/>
                  <w:bCs/>
                  <w:color w:val="0000FF"/>
                  <w:sz w:val="24"/>
                  <w:szCs w:val="24"/>
                  <w:u w:val="single"/>
                  <w:lang w:eastAsia="ru-RU"/>
                </w:rPr>
                <w:t>http://int-vzm.ru/images/inovaziay/agroshkola.pdf</w:t>
              </w:r>
            </w:hyperlink>
            <w:r w:rsidRPr="001E6F83">
              <w:rPr>
                <w:rFonts w:ascii="Times New Roman" w:eastAsia="Times New Roman" w:hAnsi="Times New Roman" w:cs="Times New Roman"/>
                <w:b/>
                <w:bCs/>
                <w:color w:val="000000"/>
                <w:sz w:val="24"/>
                <w:szCs w:val="24"/>
                <w:lang w:eastAsia="ru-RU"/>
              </w:rPr>
              <w:t xml:space="preserve"> </w:t>
            </w:r>
          </w:p>
        </w:tc>
        <w:tc>
          <w:tcPr>
            <w:tcW w:w="1562" w:type="dxa"/>
          </w:tcPr>
          <w:p w:rsidR="00C06C1F" w:rsidRPr="001E6F83" w:rsidRDefault="00C06C1F" w:rsidP="00C06C1F">
            <w:pPr>
              <w:spacing w:after="0" w:line="240" w:lineRule="exact"/>
              <w:jc w:val="center"/>
              <w:rPr>
                <w:rFonts w:ascii="Times New Roman" w:eastAsia="Times New Roman" w:hAnsi="Times New Roman" w:cs="Times New Roman"/>
                <w:b/>
                <w:bCs/>
                <w:color w:val="000000"/>
                <w:sz w:val="24"/>
                <w:szCs w:val="24"/>
                <w:lang w:eastAsia="ru-RU"/>
              </w:rPr>
            </w:pPr>
          </w:p>
        </w:tc>
      </w:tr>
      <w:tr w:rsidR="00C06C1F" w:rsidRPr="001E6F83" w:rsidTr="007842E9">
        <w:trPr>
          <w:trHeight w:val="37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Корректировка Адаптированной основной общеобразовательной программы образования обучающихся с умственной отсталостью (интеллектуальными нарушениями)  </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Февраль – июнь  2016</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в соответствии с направлениями инновационной деятельности (</w:t>
            </w:r>
            <w:r w:rsidRPr="001E6F83">
              <w:rPr>
                <w:rFonts w:ascii="Times New Roman" w:eastAsia="Calibri" w:hAnsi="Times New Roman" w:cs="Times New Roman"/>
                <w:b/>
                <w:sz w:val="24"/>
                <w:szCs w:val="24"/>
              </w:rPr>
              <w:t>Агрошкола</w:t>
            </w:r>
            <w:r w:rsidRPr="001E6F83">
              <w:rPr>
                <w:rFonts w:ascii="Times New Roman" w:eastAsia="Calibri" w:hAnsi="Times New Roman" w:cs="Times New Roman"/>
                <w:sz w:val="24"/>
                <w:szCs w:val="24"/>
              </w:rPr>
              <w:t>), УМК по профильным предметам</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в соответствии с направлениями инновационной деятельности (</w:t>
            </w:r>
            <w:r w:rsidRPr="001E6F83">
              <w:rPr>
                <w:rFonts w:ascii="Times New Roman" w:eastAsia="Calibri" w:hAnsi="Times New Roman" w:cs="Times New Roman"/>
                <w:b/>
                <w:sz w:val="24"/>
                <w:szCs w:val="24"/>
              </w:rPr>
              <w:t>Агрошкола</w:t>
            </w:r>
            <w:r w:rsidRPr="001E6F83">
              <w:rPr>
                <w:rFonts w:ascii="Times New Roman" w:eastAsia="Calibri" w:hAnsi="Times New Roman" w:cs="Times New Roman"/>
                <w:sz w:val="24"/>
                <w:szCs w:val="24"/>
              </w:rPr>
              <w:t>)</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  Корректировка программ профессионального обучения, интегрированных в непрерывный образовательный процесс ОО</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Февраль - июнь 2016</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c>
          <w:tcPr>
            <w:tcW w:w="2979" w:type="dxa"/>
            <w:shd w:val="clear" w:color="auto" w:fill="auto"/>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Calibri" w:hAnsi="Times New Roman" w:cs="Times New Roman"/>
                <w:sz w:val="24"/>
                <w:szCs w:val="24"/>
              </w:rPr>
              <w:t>программы профессионального обучения</w:t>
            </w:r>
            <w:r w:rsidRPr="001E6F83">
              <w:rPr>
                <w:rFonts w:ascii="Times New Roman" w:eastAsia="Times New Roman" w:hAnsi="Times New Roman" w:cs="Times New Roman"/>
                <w:b/>
                <w:bCs/>
                <w:color w:val="000000"/>
                <w:sz w:val="24"/>
                <w:szCs w:val="24"/>
                <w:lang w:eastAsia="ru-RU"/>
              </w:rPr>
              <w:t xml:space="preserve"> по профессии «Животновод», 1 и 2 года обучения</w:t>
            </w:r>
          </w:p>
        </w:tc>
        <w:tc>
          <w:tcPr>
            <w:tcW w:w="393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Calibri" w:hAnsi="Times New Roman" w:cs="Times New Roman"/>
                <w:sz w:val="24"/>
                <w:szCs w:val="24"/>
              </w:rPr>
              <w:t>программы профессионального обучения</w:t>
            </w:r>
            <w:r w:rsidRPr="001E6F83">
              <w:rPr>
                <w:rFonts w:ascii="Times New Roman" w:eastAsia="Times New Roman" w:hAnsi="Times New Roman" w:cs="Times New Roman"/>
                <w:b/>
                <w:bCs/>
                <w:color w:val="000000"/>
                <w:sz w:val="24"/>
                <w:szCs w:val="24"/>
                <w:lang w:eastAsia="ru-RU"/>
              </w:rPr>
              <w:t xml:space="preserve"> по профессии «Животновод», 1 и 2 года обучения</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roofErr w:type="spellStart"/>
            <w:r w:rsidRPr="001E6F83">
              <w:rPr>
                <w:rFonts w:ascii="Times New Roman" w:eastAsia="Times New Roman" w:hAnsi="Times New Roman" w:cs="Times New Roman"/>
                <w:b/>
                <w:bCs/>
                <w:color w:val="000000"/>
                <w:sz w:val="24"/>
                <w:szCs w:val="24"/>
                <w:lang w:eastAsia="ru-RU"/>
              </w:rPr>
              <w:t>КИМы</w:t>
            </w:r>
            <w:proofErr w:type="spellEnd"/>
            <w:r w:rsidRPr="001E6F83">
              <w:rPr>
                <w:rFonts w:ascii="Times New Roman" w:eastAsia="Times New Roman" w:hAnsi="Times New Roman" w:cs="Times New Roman"/>
                <w:b/>
                <w:bCs/>
                <w:color w:val="000000"/>
                <w:sz w:val="24"/>
                <w:szCs w:val="24"/>
                <w:lang w:eastAsia="ru-RU"/>
              </w:rPr>
              <w:t xml:space="preserve"> по предметным дисциплинам </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Корректировка программ психолого-педагогического и социального сопровождения обучающихся с УО для профессионального становления и успешной социализации</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Февраль – июнь  2016</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программы психолого-педагогического и социального сопровождения обучающихся с УО для профессионального становления и успешной социализации (</w:t>
            </w:r>
            <w:r w:rsidRPr="001E6F83">
              <w:rPr>
                <w:rFonts w:ascii="Times New Roman" w:eastAsia="Calibri" w:hAnsi="Times New Roman" w:cs="Times New Roman"/>
                <w:b/>
                <w:i/>
                <w:sz w:val="24"/>
                <w:szCs w:val="24"/>
              </w:rPr>
              <w:t>«Шаг к успеху»</w:t>
            </w:r>
            <w:r w:rsidRPr="001E6F83">
              <w:rPr>
                <w:rFonts w:ascii="Times New Roman" w:eastAsia="Calibri" w:hAnsi="Times New Roman" w:cs="Times New Roman"/>
                <w:sz w:val="24"/>
                <w:szCs w:val="24"/>
              </w:rPr>
              <w:t>)</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программы психолого-педагогического и социального сопровождения обучающихся с УО для профессионального становления и успешной социализации (</w:t>
            </w:r>
            <w:r w:rsidRPr="001E6F83">
              <w:rPr>
                <w:rFonts w:ascii="Times New Roman" w:eastAsia="Calibri" w:hAnsi="Times New Roman" w:cs="Times New Roman"/>
                <w:b/>
                <w:i/>
                <w:sz w:val="24"/>
                <w:szCs w:val="24"/>
              </w:rPr>
              <w:t>«Шаг к успеху»</w:t>
            </w:r>
            <w:r w:rsidRPr="001E6F83">
              <w:rPr>
                <w:rFonts w:ascii="Times New Roman" w:eastAsia="Calibri" w:hAnsi="Times New Roman" w:cs="Times New Roman"/>
                <w:sz w:val="24"/>
                <w:szCs w:val="24"/>
              </w:rPr>
              <w:t>) (для 1 и 2 года обучения)</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Корректировка программ дополнительного образования обучающихся с УО, направленных на профессиональное определение, становление и успешную социализацию</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Февраль – июнь 2016</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программы дополнительного образования обучающихся с УО, направленные на профессиональное определение, становление и успешную социализацию (программы кружков и курсов внеурочной деятельности)</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программы дополнительного образования обучающихся с УО, направленные на профессиональное определение, становление и успешную социализацию (программы кружков и курсов внеурочной деятельности, рабочие тетради – «Введение в основы сельского хозяйства» 1 и 2 класс, «Школа юного агрария»)</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Разработка графика учебного процесса образовательной организации</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Июнь</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2016г.</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График учебного процесса</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График учебного процесса на 2016-2017 учебный год</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 Разработка и представление плана внеурочной деятельности образовательной организации</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Сентябрь 2016г.</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План внеурочной деятельности</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Подготовка школьной  команды для  участия в краевом конкурсе «Лучший по профессии» среди обучающихся с ОВЗ</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Апрель 2016г.</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Участие в краевом конкурсе «Лучший по профессии» среди обучающихся с ОВЗ</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Участие в краевом конкурсе «Лучший по профессии» среди обучающихся с ОВЗ (Столярное дело)</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1090"/>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Участие в краевом конкурсе проектов и  программ профессионального самоопределения «Время выбирать профессию, место – Дальний Восток России»</w:t>
            </w:r>
          </w:p>
        </w:tc>
        <w:tc>
          <w:tcPr>
            <w:tcW w:w="1557" w:type="dxa"/>
          </w:tcPr>
          <w:p w:rsidR="00C06C1F" w:rsidRPr="001E6F83" w:rsidRDefault="00C06C1F" w:rsidP="00C06C1F">
            <w:pPr>
              <w:spacing w:after="0" w:line="240" w:lineRule="exact"/>
              <w:contextualSpacing/>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 xml:space="preserve"> С 15 февраля по 30 июня 2016 года.</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Проект программы</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КГБОУ Ш3</w:t>
            </w: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Подготовка к представлению лучших практик на августовской НПК и участию в «Ярмарке </w:t>
            </w:r>
            <w:r w:rsidRPr="001E6F83">
              <w:rPr>
                <w:rFonts w:ascii="Times New Roman" w:eastAsia="Calibri" w:hAnsi="Times New Roman" w:cs="Times New Roman"/>
                <w:sz w:val="24"/>
                <w:szCs w:val="24"/>
              </w:rPr>
              <w:lastRenderedPageBreak/>
              <w:t>педагогических инноваций»</w:t>
            </w:r>
          </w:p>
        </w:tc>
        <w:tc>
          <w:tcPr>
            <w:tcW w:w="1557" w:type="dxa"/>
          </w:tcPr>
          <w:p w:rsidR="00C06C1F" w:rsidRPr="001E6F83" w:rsidRDefault="00C06C1F" w:rsidP="00C06C1F">
            <w:pPr>
              <w:spacing w:after="0" w:line="240" w:lineRule="exact"/>
              <w:contextualSpacing/>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lastRenderedPageBreak/>
              <w:t>Май – август 2016</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Участие в августовской НПК и «Ярмарке педагогических </w:t>
            </w:r>
            <w:r w:rsidRPr="001E6F83">
              <w:rPr>
                <w:rFonts w:ascii="Times New Roman" w:eastAsia="Calibri" w:hAnsi="Times New Roman" w:cs="Times New Roman"/>
                <w:sz w:val="24"/>
                <w:szCs w:val="24"/>
              </w:rPr>
              <w:lastRenderedPageBreak/>
              <w:t xml:space="preserve">инноваций» </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Times New Roman" w:hAnsi="Times New Roman" w:cs="Times New Roman"/>
                <w:color w:val="000000"/>
                <w:sz w:val="24"/>
                <w:szCs w:val="24"/>
                <w:lang w:eastAsia="ru-RU"/>
              </w:rPr>
              <w:lastRenderedPageBreak/>
              <w:t xml:space="preserve"> Участие в августовской научно-практической конференции: Всероссийский семинар-совещание </w:t>
            </w:r>
            <w:r w:rsidRPr="001E6F83">
              <w:rPr>
                <w:rFonts w:ascii="Times New Roman" w:eastAsia="Times New Roman" w:hAnsi="Times New Roman" w:cs="Times New Roman"/>
                <w:color w:val="000000"/>
                <w:sz w:val="24"/>
                <w:szCs w:val="24"/>
                <w:lang w:eastAsia="ru-RU"/>
              </w:rPr>
              <w:lastRenderedPageBreak/>
              <w:t>«Школа новых возможностей: реализация права на образование детей с ОВЗ и детей-инвалидов»</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 Участие в краевом заочном конкурсе по разработке моделей образовательной организации (школ социализации для детей с ОВЗ)</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Ноябрь 2016- февраль 2017г.</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Модель социализации</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Обучающихся  образовательной организации</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Разработка и реализация программ  корпоративного обучения, стажировок для работников образования по вопросам организации непрерывного образования, способствующего формированию и развитию профессиональных компетенций и дальнейшей успешной социализации выпускников специальных (коррекционных) школ</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Июнь – декабрь 2016</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Январь-февраль 2017</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(В течении года)</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программы </w:t>
            </w:r>
            <w:proofErr w:type="spellStart"/>
            <w:r w:rsidRPr="001E6F83">
              <w:rPr>
                <w:rFonts w:ascii="Times New Roman" w:eastAsia="Calibri" w:hAnsi="Times New Roman" w:cs="Times New Roman"/>
                <w:sz w:val="24"/>
                <w:szCs w:val="24"/>
              </w:rPr>
              <w:t>стажировочных</w:t>
            </w:r>
            <w:proofErr w:type="spellEnd"/>
            <w:r w:rsidRPr="001E6F83">
              <w:rPr>
                <w:rFonts w:ascii="Times New Roman" w:eastAsia="Calibri" w:hAnsi="Times New Roman" w:cs="Times New Roman"/>
                <w:sz w:val="24"/>
                <w:szCs w:val="24"/>
              </w:rPr>
              <w:t xml:space="preserve"> курсов (на базе ОО – участников КИК), рабочие тетради для слушателей курсов, листы регистрации</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Подготовка программ </w:t>
            </w:r>
            <w:proofErr w:type="spellStart"/>
            <w:r w:rsidRPr="001E6F83">
              <w:rPr>
                <w:rFonts w:ascii="Times New Roman" w:eastAsia="Calibri" w:hAnsi="Times New Roman" w:cs="Times New Roman"/>
                <w:sz w:val="24"/>
                <w:szCs w:val="24"/>
              </w:rPr>
              <w:t>стажировочных</w:t>
            </w:r>
            <w:proofErr w:type="spellEnd"/>
            <w:r w:rsidRPr="001E6F83">
              <w:rPr>
                <w:rFonts w:ascii="Times New Roman" w:eastAsia="Calibri" w:hAnsi="Times New Roman" w:cs="Times New Roman"/>
                <w:sz w:val="24"/>
                <w:szCs w:val="24"/>
              </w:rPr>
              <w:t xml:space="preserve"> курсов, обучающих семинаров </w:t>
            </w:r>
          </w:p>
          <w:p w:rsidR="00C06C1F" w:rsidRPr="001E6F83" w:rsidRDefault="00C06C1F" w:rsidP="00C06C1F">
            <w:pPr>
              <w:spacing w:after="0" w:line="240" w:lineRule="exact"/>
              <w:jc w:val="both"/>
              <w:rPr>
                <w:rFonts w:ascii="Times New Roman" w:eastAsia="Calibri" w:hAnsi="Times New Roman" w:cs="Times New Roman"/>
                <w:i/>
                <w:sz w:val="24"/>
                <w:szCs w:val="24"/>
              </w:rPr>
            </w:pPr>
            <w:r w:rsidRPr="001E6F83">
              <w:rPr>
                <w:rFonts w:ascii="Times New Roman" w:eastAsia="Calibri" w:hAnsi="Times New Roman" w:cs="Times New Roman"/>
                <w:i/>
                <w:sz w:val="24"/>
                <w:szCs w:val="24"/>
              </w:rPr>
              <w:t>По направлениям «Введение в ОО ФГОС ОВЗ, УО», «Реализация модели непрерывного профессионально ориентированного образования обучающихся с УО (на примере модели «АГРОШКОЛА»)»</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для образовательных организаций Вяземского района.</w:t>
            </w:r>
          </w:p>
          <w:p w:rsidR="00C06C1F" w:rsidRPr="001E6F83" w:rsidRDefault="00C06C1F" w:rsidP="00C06C1F">
            <w:pPr>
              <w:spacing w:after="0" w:line="240" w:lineRule="exact"/>
              <w:jc w:val="both"/>
              <w:rPr>
                <w:rFonts w:ascii="Times New Roman" w:eastAsia="Calibri" w:hAnsi="Times New Roman" w:cs="Times New Roman"/>
                <w:sz w:val="24"/>
                <w:szCs w:val="24"/>
                <w:highlight w:val="yellow"/>
              </w:rPr>
            </w:pPr>
            <w:r w:rsidRPr="001E6F83">
              <w:rPr>
                <w:rFonts w:ascii="Times New Roman" w:eastAsia="Calibri" w:hAnsi="Times New Roman" w:cs="Times New Roman"/>
                <w:sz w:val="24"/>
                <w:szCs w:val="24"/>
              </w:rPr>
              <w:t>Разработка рабочих материалов.</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Организация взаимного ознакомления, экспертизы инновационного опыта ОО – участников КИК</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 xml:space="preserve">Июнь – август </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2016</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Экспертное заключение</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(программа профессионального обучения </w:t>
            </w:r>
            <w:r w:rsidRPr="001E6F83">
              <w:rPr>
                <w:rFonts w:ascii="Times New Roman" w:eastAsia="Calibri" w:hAnsi="Times New Roman" w:cs="Times New Roman"/>
                <w:b/>
                <w:sz w:val="24"/>
                <w:szCs w:val="24"/>
              </w:rPr>
              <w:t>«Животновод»)</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Проведение заседаний Школьной команды по вопросам реализации проекта</w:t>
            </w:r>
          </w:p>
          <w:p w:rsidR="00C06C1F" w:rsidRPr="001E6F83" w:rsidRDefault="00C06C1F" w:rsidP="00C06C1F">
            <w:pPr>
              <w:spacing w:after="0" w:line="240" w:lineRule="exact"/>
              <w:jc w:val="both"/>
              <w:rPr>
                <w:rFonts w:ascii="Times New Roman" w:eastAsia="Calibri" w:hAnsi="Times New Roman" w:cs="Times New Roman"/>
                <w:sz w:val="24"/>
                <w:szCs w:val="24"/>
              </w:rPr>
            </w:pPr>
          </w:p>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Март,</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Июнь,</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Сентябрь,</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 xml:space="preserve">Декабрь </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Протоколы заседаний</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Протоколы заседаний</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Выявление промежуточных (итоговых) результатов реализации  проекта, составление отчета о проделанной работе по реализации проекта для ХК ИРО.  </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Март,</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Июнь,</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Сентябрь,</w:t>
            </w:r>
          </w:p>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 xml:space="preserve">Декабрь </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Отчет установленного образца</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Отчет о результатах реализации проекта </w:t>
            </w:r>
          </w:p>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Участие в работе расширенного заседания краевого координационного совета по диссеминации инновационного </w:t>
            </w:r>
            <w:r w:rsidRPr="001E6F83">
              <w:rPr>
                <w:rFonts w:ascii="Times New Roman" w:eastAsia="Calibri" w:hAnsi="Times New Roman" w:cs="Times New Roman"/>
                <w:sz w:val="24"/>
                <w:szCs w:val="24"/>
              </w:rPr>
              <w:lastRenderedPageBreak/>
              <w:t>опыта (корректировка "дорожных карт")</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lastRenderedPageBreak/>
              <w:t>Октябрь 2016</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Выступление</w:t>
            </w:r>
          </w:p>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Анализ выполнения технического задания за первый год реализации проекта и корректировка на 2017 г.</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 xml:space="preserve"> Ноябрь-декабрь 2016г.</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 Отчет установленного образца</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Отчет о результатах реализации проекта 2016г</w:t>
            </w:r>
          </w:p>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Участие в работе расширенного заседания краевого координационного совета по диссеминации инновационного опыта</w:t>
            </w:r>
          </w:p>
          <w:p w:rsidR="00C06C1F" w:rsidRPr="001E6F83" w:rsidRDefault="00C06C1F" w:rsidP="00C06C1F">
            <w:pPr>
              <w:spacing w:after="0" w:line="240" w:lineRule="exact"/>
              <w:jc w:val="both"/>
              <w:rPr>
                <w:rFonts w:ascii="Times New Roman" w:eastAsia="Calibri" w:hAnsi="Times New Roman" w:cs="Times New Roman"/>
                <w:sz w:val="24"/>
                <w:szCs w:val="24"/>
              </w:rPr>
            </w:pPr>
          </w:p>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Июнь 2017</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Представление  инновационного опыта Представление методических материалов по результатам инновационной деятельности (продуктов ИД)</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Завершение деятельности инновационных площадок 2016-2017г.г.</w:t>
            </w:r>
          </w:p>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Август – сентябрь 2017</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Представление информации о горизонтальной диффузии продуктов инновационной деятельности ОО на территории края и страны.</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0"/>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13862" w:type="dxa"/>
            <w:gridSpan w:val="5"/>
            <w:shd w:val="clear" w:color="auto" w:fill="auto"/>
          </w:tcPr>
          <w:p w:rsidR="00C06C1F" w:rsidRPr="001E6F83" w:rsidRDefault="00C06C1F" w:rsidP="00C06C1F">
            <w:pPr>
              <w:spacing w:after="0" w:line="240" w:lineRule="exact"/>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Создание комплекта информационного и методического сопровождения проекта (продукты)</w:t>
            </w:r>
          </w:p>
          <w:p w:rsidR="00C06C1F" w:rsidRPr="001E6F83" w:rsidRDefault="00C06C1F" w:rsidP="00C06C1F">
            <w:pPr>
              <w:spacing w:after="0" w:line="240" w:lineRule="exact"/>
              <w:jc w:val="center"/>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Times New Roman" w:hAnsi="Times New Roman" w:cs="Times New Roman"/>
                <w:bCs/>
                <w:color w:val="000000"/>
                <w:sz w:val="24"/>
                <w:szCs w:val="24"/>
                <w:lang w:eastAsia="ru-RU"/>
              </w:rPr>
            </w:pPr>
            <w:r w:rsidRPr="001E6F83">
              <w:rPr>
                <w:rFonts w:ascii="Times New Roman" w:eastAsia="Times New Roman" w:hAnsi="Times New Roman" w:cs="Times New Roman"/>
                <w:bCs/>
                <w:color w:val="000000"/>
                <w:sz w:val="24"/>
                <w:szCs w:val="24"/>
                <w:lang w:eastAsia="ru-RU"/>
              </w:rPr>
              <w:t>Нормативно-правовое обеспечение инновационной деятельности</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Июнь 2016</w:t>
            </w:r>
          </w:p>
        </w:tc>
        <w:tc>
          <w:tcPr>
            <w:tcW w:w="2979" w:type="dxa"/>
            <w:shd w:val="clear" w:color="auto" w:fill="auto"/>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Пакет локальных актов</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Приказ о создании КИК, положение о деятельности КИК,  положение об ОУГ (ШК),</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 «Дорожная карта» инновационной деятельности КИК (КГКОУ ШИ 12)</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845"/>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Адаптированная основная общеобразовательная программа «Агрошкола»</w:t>
            </w:r>
            <w:r w:rsidRPr="001E6F83">
              <w:rPr>
                <w:rFonts w:ascii="Times New Roman" w:eastAsia="Times New Roman" w:hAnsi="Times New Roman" w:cs="Times New Roman"/>
                <w:bCs/>
                <w:color w:val="000000"/>
                <w:sz w:val="24"/>
                <w:szCs w:val="24"/>
                <w:lang w:eastAsia="ru-RU"/>
              </w:rPr>
              <w:t>,</w:t>
            </w:r>
          </w:p>
          <w:p w:rsidR="00C06C1F" w:rsidRPr="001E6F83" w:rsidRDefault="00C06C1F" w:rsidP="00C06C1F">
            <w:pPr>
              <w:spacing w:after="0" w:line="240" w:lineRule="exact"/>
              <w:jc w:val="both"/>
              <w:rPr>
                <w:rFonts w:ascii="Times New Roman" w:eastAsia="Times New Roman" w:hAnsi="Times New Roman" w:cs="Times New Roman"/>
                <w:bCs/>
                <w:color w:val="000000"/>
                <w:sz w:val="24"/>
                <w:szCs w:val="24"/>
                <w:lang w:eastAsia="ru-RU"/>
              </w:rPr>
            </w:pPr>
            <w:r w:rsidRPr="001E6F83">
              <w:rPr>
                <w:rFonts w:ascii="Times New Roman" w:eastAsia="Calibri" w:hAnsi="Times New Roman" w:cs="Times New Roman"/>
                <w:sz w:val="24"/>
                <w:szCs w:val="24"/>
              </w:rPr>
              <w:t xml:space="preserve">Адаптированная </w:t>
            </w:r>
            <w:r w:rsidRPr="001E6F83">
              <w:rPr>
                <w:rFonts w:ascii="Times New Roman" w:eastAsia="Times New Roman" w:hAnsi="Times New Roman" w:cs="Times New Roman"/>
                <w:bCs/>
                <w:color w:val="000000"/>
                <w:sz w:val="24"/>
                <w:szCs w:val="24"/>
                <w:lang w:eastAsia="ru-RU"/>
              </w:rPr>
              <w:t xml:space="preserve">программа профессионального обучения </w:t>
            </w:r>
          </w:p>
          <w:p w:rsidR="00C06C1F" w:rsidRPr="001E6F83" w:rsidRDefault="00C06C1F" w:rsidP="00C06C1F">
            <w:pPr>
              <w:spacing w:after="0" w:line="240" w:lineRule="exact"/>
              <w:jc w:val="both"/>
              <w:rPr>
                <w:rFonts w:ascii="Times New Roman" w:eastAsia="Times New Roman" w:hAnsi="Times New Roman" w:cs="Times New Roman"/>
                <w:bCs/>
                <w:color w:val="000000"/>
                <w:sz w:val="24"/>
                <w:szCs w:val="24"/>
                <w:lang w:eastAsia="ru-RU"/>
              </w:rPr>
            </w:pPr>
            <w:r w:rsidRPr="001E6F83">
              <w:rPr>
                <w:rFonts w:ascii="Times New Roman" w:eastAsia="Times New Roman" w:hAnsi="Times New Roman" w:cs="Times New Roman"/>
                <w:bCs/>
                <w:color w:val="000000"/>
                <w:sz w:val="24"/>
                <w:szCs w:val="24"/>
                <w:lang w:eastAsia="ru-RU"/>
              </w:rPr>
              <w:t>по рабочей профессии</w:t>
            </w:r>
          </w:p>
          <w:p w:rsidR="00C06C1F" w:rsidRPr="001E6F83" w:rsidRDefault="00C06C1F" w:rsidP="00C06C1F">
            <w:pPr>
              <w:spacing w:after="0" w:line="240" w:lineRule="exact"/>
              <w:jc w:val="both"/>
              <w:rPr>
                <w:rFonts w:ascii="Times New Roman" w:eastAsia="Times New Roman" w:hAnsi="Times New Roman" w:cs="Times New Roman"/>
                <w:bCs/>
                <w:color w:val="000000"/>
                <w:sz w:val="24"/>
                <w:szCs w:val="24"/>
                <w:lang w:eastAsia="ru-RU"/>
              </w:rPr>
            </w:pPr>
            <w:r w:rsidRPr="001E6F83">
              <w:rPr>
                <w:rFonts w:ascii="Times New Roman" w:eastAsia="Times New Roman" w:hAnsi="Times New Roman" w:cs="Times New Roman"/>
                <w:bCs/>
                <w:color w:val="000000"/>
                <w:sz w:val="24"/>
                <w:szCs w:val="24"/>
                <w:lang w:eastAsia="ru-RU"/>
              </w:rPr>
              <w:t>11949 Животновод</w:t>
            </w:r>
          </w:p>
          <w:p w:rsidR="00C06C1F" w:rsidRPr="001E6F83" w:rsidRDefault="00C06C1F" w:rsidP="00C06C1F">
            <w:pPr>
              <w:spacing w:after="0" w:line="240" w:lineRule="exact"/>
              <w:jc w:val="both"/>
              <w:rPr>
                <w:rFonts w:ascii="Times New Roman" w:eastAsia="Times New Roman" w:hAnsi="Times New Roman" w:cs="Times New Roman"/>
                <w:bCs/>
                <w:color w:val="000000"/>
                <w:sz w:val="24"/>
                <w:szCs w:val="24"/>
                <w:lang w:eastAsia="ru-RU"/>
              </w:rPr>
            </w:pP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апрель – май 2017</w:t>
            </w:r>
          </w:p>
        </w:tc>
        <w:tc>
          <w:tcPr>
            <w:tcW w:w="2979" w:type="dxa"/>
            <w:shd w:val="clear" w:color="auto" w:fill="auto"/>
          </w:tcPr>
          <w:p w:rsidR="00C06C1F" w:rsidRPr="001E6F83" w:rsidRDefault="00C06C1F" w:rsidP="00C06C1F">
            <w:pPr>
              <w:spacing w:after="0" w:line="240" w:lineRule="exact"/>
              <w:jc w:val="both"/>
              <w:rPr>
                <w:rFonts w:ascii="Times New Roman" w:eastAsia="Times New Roman" w:hAnsi="Times New Roman" w:cs="Times New Roman"/>
                <w:bCs/>
                <w:color w:val="000000"/>
                <w:sz w:val="24"/>
                <w:szCs w:val="24"/>
                <w:lang w:eastAsia="ru-RU"/>
              </w:rPr>
            </w:pPr>
            <w:r w:rsidRPr="001E6F83">
              <w:rPr>
                <w:rFonts w:ascii="Times New Roman" w:eastAsia="Calibri" w:hAnsi="Times New Roman" w:cs="Times New Roman"/>
                <w:sz w:val="24"/>
                <w:szCs w:val="24"/>
              </w:rPr>
              <w:t xml:space="preserve">Адаптированная основная общеобразовательная программа </w:t>
            </w:r>
            <w:r w:rsidRPr="001E6F83">
              <w:rPr>
                <w:rFonts w:ascii="Times New Roman" w:eastAsia="Calibri" w:hAnsi="Times New Roman" w:cs="Times New Roman"/>
                <w:b/>
                <w:i/>
                <w:sz w:val="24"/>
                <w:szCs w:val="24"/>
              </w:rPr>
              <w:t>«Агрошкола»</w:t>
            </w:r>
            <w:r w:rsidRPr="001E6F83">
              <w:rPr>
                <w:rFonts w:ascii="Times New Roman" w:eastAsia="Calibri" w:hAnsi="Times New Roman" w:cs="Times New Roman"/>
                <w:sz w:val="24"/>
                <w:szCs w:val="24"/>
              </w:rPr>
              <w:t xml:space="preserve">, Адаптированная </w:t>
            </w:r>
            <w:r w:rsidRPr="001E6F83">
              <w:rPr>
                <w:rFonts w:ascii="Times New Roman" w:eastAsia="Times New Roman" w:hAnsi="Times New Roman" w:cs="Times New Roman"/>
                <w:bCs/>
                <w:color w:val="000000"/>
                <w:sz w:val="24"/>
                <w:szCs w:val="24"/>
                <w:lang w:eastAsia="ru-RU"/>
              </w:rPr>
              <w:t xml:space="preserve">программа профессионального обучения </w:t>
            </w:r>
          </w:p>
          <w:p w:rsidR="00C06C1F" w:rsidRPr="001E6F83" w:rsidRDefault="00C06C1F" w:rsidP="00C06C1F">
            <w:pPr>
              <w:spacing w:after="0" w:line="240" w:lineRule="exact"/>
              <w:jc w:val="both"/>
              <w:rPr>
                <w:rFonts w:ascii="Times New Roman" w:eastAsia="Times New Roman" w:hAnsi="Times New Roman" w:cs="Times New Roman"/>
                <w:bCs/>
                <w:color w:val="000000"/>
                <w:sz w:val="24"/>
                <w:szCs w:val="24"/>
                <w:lang w:eastAsia="ru-RU"/>
              </w:rPr>
            </w:pPr>
            <w:r w:rsidRPr="001E6F83">
              <w:rPr>
                <w:rFonts w:ascii="Times New Roman" w:eastAsia="Times New Roman" w:hAnsi="Times New Roman" w:cs="Times New Roman"/>
                <w:bCs/>
                <w:color w:val="000000"/>
                <w:sz w:val="24"/>
                <w:szCs w:val="24"/>
                <w:lang w:eastAsia="ru-RU"/>
              </w:rPr>
              <w:t>по рабочей профессии</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11949 Животновод</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 учебные планы, график учебного процесса, </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b/>
                <w:i/>
                <w:sz w:val="24"/>
                <w:szCs w:val="24"/>
              </w:rPr>
              <w:t xml:space="preserve">рабочие программы и </w:t>
            </w:r>
            <w:r w:rsidRPr="001E6F83">
              <w:rPr>
                <w:rFonts w:ascii="Times New Roman" w:eastAsia="Calibri" w:hAnsi="Times New Roman" w:cs="Times New Roman"/>
                <w:b/>
                <w:i/>
                <w:sz w:val="24"/>
                <w:szCs w:val="24"/>
              </w:rPr>
              <w:lastRenderedPageBreak/>
              <w:t>УМК учебных дисциплин</w:t>
            </w:r>
            <w:r w:rsidRPr="001E6F83">
              <w:rPr>
                <w:rFonts w:ascii="Times New Roman" w:eastAsia="Calibri" w:hAnsi="Times New Roman" w:cs="Times New Roman"/>
                <w:sz w:val="24"/>
                <w:szCs w:val="24"/>
              </w:rPr>
              <w:t>,</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Calibri" w:hAnsi="Times New Roman" w:cs="Times New Roman"/>
                <w:sz w:val="24"/>
                <w:szCs w:val="24"/>
              </w:rPr>
              <w:t xml:space="preserve"> программы учебной и производственной практик</w:t>
            </w:r>
            <w:r w:rsidRPr="001E6F83">
              <w:rPr>
                <w:rFonts w:ascii="Times New Roman" w:eastAsia="Times New Roman" w:hAnsi="Times New Roman" w:cs="Times New Roman"/>
                <w:b/>
                <w:bCs/>
                <w:color w:val="000000"/>
                <w:sz w:val="24"/>
                <w:szCs w:val="24"/>
                <w:lang w:eastAsia="ru-RU"/>
              </w:rPr>
              <w:t>,</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 xml:space="preserve"> комплект экзаменационных материалов квалификационной аттестации обучающихся)</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 xml:space="preserve"> по программе профессионального обучения </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по рабочей профессии</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11949 Животновод</w:t>
            </w:r>
          </w:p>
        </w:tc>
        <w:tc>
          <w:tcPr>
            <w:tcW w:w="3937" w:type="dxa"/>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lastRenderedPageBreak/>
              <w:t xml:space="preserve">Разработаны и реализуются: </w:t>
            </w:r>
          </w:p>
          <w:p w:rsidR="00C06C1F" w:rsidRPr="001E6F83" w:rsidRDefault="00C06C1F" w:rsidP="00C06C1F">
            <w:pPr>
              <w:spacing w:after="0" w:line="240" w:lineRule="exact"/>
              <w:jc w:val="both"/>
              <w:rPr>
                <w:rFonts w:ascii="Times New Roman" w:eastAsia="Times New Roman" w:hAnsi="Times New Roman" w:cs="Times New Roman"/>
                <w:bCs/>
                <w:color w:val="000000"/>
                <w:sz w:val="24"/>
                <w:szCs w:val="24"/>
                <w:lang w:eastAsia="ru-RU"/>
              </w:rPr>
            </w:pPr>
            <w:r w:rsidRPr="001E6F83">
              <w:rPr>
                <w:rFonts w:ascii="Times New Roman" w:eastAsia="Calibri" w:hAnsi="Times New Roman" w:cs="Times New Roman"/>
                <w:sz w:val="24"/>
                <w:szCs w:val="24"/>
              </w:rPr>
              <w:t xml:space="preserve">1. Адаптированная </w:t>
            </w:r>
            <w:r w:rsidRPr="001E6F83">
              <w:rPr>
                <w:rFonts w:ascii="Times New Roman" w:eastAsia="Times New Roman" w:hAnsi="Times New Roman" w:cs="Times New Roman"/>
                <w:bCs/>
                <w:color w:val="000000"/>
                <w:sz w:val="24"/>
                <w:szCs w:val="24"/>
                <w:lang w:eastAsia="ru-RU"/>
              </w:rPr>
              <w:t xml:space="preserve">программа профессионального обучения </w:t>
            </w:r>
          </w:p>
          <w:p w:rsidR="00C06C1F" w:rsidRPr="001E6F83" w:rsidRDefault="00C06C1F" w:rsidP="00C06C1F">
            <w:pPr>
              <w:spacing w:after="0" w:line="240" w:lineRule="exact"/>
              <w:jc w:val="both"/>
              <w:rPr>
                <w:rFonts w:ascii="Times New Roman" w:eastAsia="Times New Roman" w:hAnsi="Times New Roman" w:cs="Times New Roman"/>
                <w:bCs/>
                <w:color w:val="000000"/>
                <w:sz w:val="24"/>
                <w:szCs w:val="24"/>
                <w:lang w:eastAsia="ru-RU"/>
              </w:rPr>
            </w:pPr>
            <w:r w:rsidRPr="001E6F83">
              <w:rPr>
                <w:rFonts w:ascii="Times New Roman" w:eastAsia="Times New Roman" w:hAnsi="Times New Roman" w:cs="Times New Roman"/>
                <w:bCs/>
                <w:color w:val="000000"/>
                <w:sz w:val="24"/>
                <w:szCs w:val="24"/>
                <w:lang w:eastAsia="ru-RU"/>
              </w:rPr>
              <w:t>по рабочей профессии</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11949 Животновод</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учебные планы, график учебного процесса, рабочие программы, комплект экзаменационных материалов квалификационной аттестации выпускников)</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2. Адаптированная основная общеобразовательная программа </w:t>
            </w:r>
            <w:r w:rsidRPr="001E6F83">
              <w:rPr>
                <w:rFonts w:ascii="Times New Roman" w:eastAsia="Calibri" w:hAnsi="Times New Roman" w:cs="Times New Roman"/>
                <w:b/>
                <w:i/>
                <w:sz w:val="24"/>
                <w:szCs w:val="24"/>
              </w:rPr>
              <w:lastRenderedPageBreak/>
              <w:t>«Агрошкола»( в соответствии с ФГОС УО - для</w:t>
            </w:r>
            <w:r w:rsidRPr="001E6F83">
              <w:rPr>
                <w:rFonts w:ascii="Times New Roman" w:eastAsia="Calibri" w:hAnsi="Times New Roman" w:cs="Times New Roman"/>
                <w:sz w:val="24"/>
                <w:szCs w:val="24"/>
              </w:rPr>
              <w:t xml:space="preserve"> 1-4 классов + в разработке для 5 класса).</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УМК: чтение, математика, введение в основы сельского хозяйства, «истоки»</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Готовятся макеты «Агрошкола»: 1-4кл</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ручной труд,</w:t>
            </w:r>
          </w:p>
          <w:p w:rsidR="00C06C1F" w:rsidRPr="001E6F83" w:rsidRDefault="00C06C1F" w:rsidP="00C06C1F">
            <w:pPr>
              <w:spacing w:after="0" w:line="240" w:lineRule="exact"/>
              <w:jc w:val="both"/>
              <w:rPr>
                <w:rFonts w:ascii="Times New Roman" w:eastAsia="Calibri" w:hAnsi="Times New Roman" w:cs="Times New Roman"/>
                <w:sz w:val="24"/>
                <w:szCs w:val="24"/>
              </w:rPr>
            </w:pP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5-9 (пока по БУП2002г.)</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математика, письмо,</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история</w:t>
            </w:r>
          </w:p>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(ведется работа по адаптации программ к ФГОС УО для 5 класса)</w:t>
            </w:r>
          </w:p>
          <w:p w:rsidR="00C06C1F" w:rsidRPr="001E6F83" w:rsidRDefault="00C06C1F" w:rsidP="00C06C1F">
            <w:pPr>
              <w:spacing w:after="0" w:line="240" w:lineRule="exact"/>
              <w:jc w:val="both"/>
              <w:rPr>
                <w:rFonts w:ascii="Times New Roman" w:eastAsia="Calibri" w:hAnsi="Times New Roman" w:cs="Times New Roman"/>
                <w:sz w:val="24"/>
                <w:szCs w:val="24"/>
              </w:rPr>
            </w:pPr>
          </w:p>
          <w:p w:rsidR="00C06C1F" w:rsidRPr="001E6F83" w:rsidRDefault="00C06C1F" w:rsidP="00C06C1F">
            <w:pPr>
              <w:spacing w:after="0" w:line="240" w:lineRule="exact"/>
              <w:jc w:val="both"/>
              <w:rPr>
                <w:rFonts w:ascii="Times New Roman" w:eastAsia="Calibri" w:hAnsi="Times New Roman" w:cs="Times New Roman"/>
                <w:sz w:val="24"/>
                <w:szCs w:val="24"/>
              </w:rPr>
            </w:pPr>
          </w:p>
          <w:p w:rsidR="00C06C1F" w:rsidRPr="001E6F83" w:rsidRDefault="00B0757C" w:rsidP="00C06C1F">
            <w:pPr>
              <w:spacing w:after="0" w:line="240" w:lineRule="exact"/>
              <w:jc w:val="both"/>
              <w:rPr>
                <w:rFonts w:ascii="Times New Roman" w:eastAsia="Calibri" w:hAnsi="Times New Roman" w:cs="Times New Roman"/>
                <w:sz w:val="24"/>
                <w:szCs w:val="24"/>
              </w:rPr>
            </w:pPr>
            <w:hyperlink r:id="rId14" w:history="1">
              <w:r w:rsidR="00C06C1F" w:rsidRPr="001E6F83">
                <w:rPr>
                  <w:rFonts w:ascii="Times New Roman" w:eastAsia="Calibri" w:hAnsi="Times New Roman" w:cs="Times New Roman"/>
                  <w:color w:val="0000FF"/>
                  <w:sz w:val="24"/>
                  <w:szCs w:val="24"/>
                  <w:u w:val="single"/>
                </w:rPr>
                <w:t>http://int-vzm.ru/innovatsionnaya-deyatelnost-2</w:t>
              </w:r>
            </w:hyperlink>
            <w:r w:rsidR="00C06C1F" w:rsidRPr="001E6F83">
              <w:rPr>
                <w:rFonts w:ascii="Times New Roman" w:eastAsia="Calibri" w:hAnsi="Times New Roman" w:cs="Times New Roman"/>
                <w:sz w:val="24"/>
                <w:szCs w:val="24"/>
              </w:rPr>
              <w:t xml:space="preserve"> </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399"/>
        </w:trPr>
        <w:tc>
          <w:tcPr>
            <w:tcW w:w="1003" w:type="dxa"/>
          </w:tcPr>
          <w:p w:rsidR="00C06C1F" w:rsidRPr="001E6F83" w:rsidRDefault="00C06C1F" w:rsidP="00C06C1F">
            <w:pPr>
              <w:numPr>
                <w:ilvl w:val="1"/>
                <w:numId w:val="29"/>
              </w:numPr>
              <w:spacing w:after="0" w:line="240" w:lineRule="exact"/>
              <w:contextualSpacing/>
              <w:jc w:val="both"/>
              <w:rPr>
                <w:rFonts w:ascii="Times New Roman" w:eastAsia="Times New Roman" w:hAnsi="Times New Roman" w:cs="Times New Roman"/>
                <w:b/>
                <w:bCs/>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программы  корпоративного обучения, стажировок для работников образования по вопросам организации непрерывного образования, способствующего формированию и развитию профессиональных компетенций и дальнейшей успешной социализации выпускников специальных (коррекционных) школ</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Апрель-май</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2017</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 xml:space="preserve">программы </w:t>
            </w:r>
            <w:proofErr w:type="spellStart"/>
            <w:r w:rsidRPr="001E6F83">
              <w:rPr>
                <w:rFonts w:ascii="Times New Roman" w:eastAsia="Calibri" w:hAnsi="Times New Roman" w:cs="Times New Roman"/>
                <w:sz w:val="24"/>
                <w:szCs w:val="24"/>
              </w:rPr>
              <w:t>стажировочных</w:t>
            </w:r>
            <w:proofErr w:type="spellEnd"/>
            <w:r w:rsidRPr="001E6F83">
              <w:rPr>
                <w:rFonts w:ascii="Times New Roman" w:eastAsia="Calibri" w:hAnsi="Times New Roman" w:cs="Times New Roman"/>
                <w:sz w:val="24"/>
                <w:szCs w:val="24"/>
              </w:rPr>
              <w:t xml:space="preserve"> курсов (на базе ОО – участников КИК), рабочие тетради для слушателей курсов, листы регистрации</w:t>
            </w:r>
          </w:p>
        </w:tc>
        <w:tc>
          <w:tcPr>
            <w:tcW w:w="3937" w:type="dxa"/>
          </w:tcPr>
          <w:p w:rsidR="00C06C1F" w:rsidRPr="001E6F83" w:rsidRDefault="00C06C1F" w:rsidP="00C06C1F">
            <w:pPr>
              <w:spacing w:after="0" w:line="240" w:lineRule="exact"/>
              <w:jc w:val="both"/>
              <w:rPr>
                <w:rFonts w:ascii="Times New Roman" w:eastAsia="Calibri" w:hAnsi="Times New Roman" w:cs="Times New Roman"/>
                <w:b/>
                <w:sz w:val="24"/>
                <w:szCs w:val="24"/>
                <w:u w:val="single"/>
              </w:rPr>
            </w:pPr>
            <w:r w:rsidRPr="001E6F83">
              <w:rPr>
                <w:rFonts w:ascii="Times New Roman" w:eastAsia="Calibri" w:hAnsi="Times New Roman" w:cs="Times New Roman"/>
                <w:sz w:val="24"/>
                <w:szCs w:val="24"/>
              </w:rPr>
              <w:t xml:space="preserve"> </w:t>
            </w:r>
            <w:r w:rsidRPr="001E6F83">
              <w:rPr>
                <w:rFonts w:ascii="Times New Roman" w:eastAsia="Calibri" w:hAnsi="Times New Roman" w:cs="Times New Roman"/>
                <w:b/>
                <w:sz w:val="24"/>
                <w:szCs w:val="24"/>
                <w:u w:val="single"/>
              </w:rPr>
              <w:t>ФГОС ОВЗ, УО:</w:t>
            </w:r>
          </w:p>
          <w:p w:rsidR="00C06C1F" w:rsidRPr="001E6F83" w:rsidRDefault="00C06C1F" w:rsidP="00C06C1F">
            <w:pPr>
              <w:numPr>
                <w:ilvl w:val="0"/>
                <w:numId w:val="31"/>
              </w:numPr>
              <w:spacing w:after="0" w:line="240" w:lineRule="exact"/>
              <w:ind w:left="40" w:firstLine="0"/>
              <w:jc w:val="both"/>
              <w:rPr>
                <w:rFonts w:ascii="Times New Roman" w:eastAsia="Calibri" w:hAnsi="Times New Roman" w:cs="Times New Roman"/>
                <w:sz w:val="24"/>
                <w:szCs w:val="24"/>
                <w:shd w:val="clear" w:color="auto" w:fill="FFFFFF"/>
              </w:rPr>
            </w:pPr>
            <w:r w:rsidRPr="001E6F83">
              <w:rPr>
                <w:rFonts w:ascii="Times New Roman" w:eastAsia="Calibri" w:hAnsi="Times New Roman" w:cs="Times New Roman"/>
                <w:sz w:val="24"/>
                <w:szCs w:val="24"/>
              </w:rPr>
              <w:t xml:space="preserve">Программа </w:t>
            </w:r>
            <w:proofErr w:type="spellStart"/>
            <w:r w:rsidRPr="001E6F83">
              <w:rPr>
                <w:rFonts w:ascii="Times New Roman" w:eastAsia="Calibri" w:hAnsi="Times New Roman" w:cs="Times New Roman"/>
                <w:sz w:val="24"/>
                <w:szCs w:val="24"/>
              </w:rPr>
              <w:t>стажировочного</w:t>
            </w:r>
            <w:proofErr w:type="spellEnd"/>
            <w:r w:rsidRPr="001E6F83">
              <w:rPr>
                <w:rFonts w:ascii="Times New Roman" w:eastAsia="Calibri" w:hAnsi="Times New Roman" w:cs="Times New Roman"/>
                <w:sz w:val="24"/>
                <w:szCs w:val="24"/>
              </w:rPr>
              <w:t xml:space="preserve"> курса «Повышение профессиональной компетенции педагогов по вопросам введения ФГОС  обучающихся с умственной отсталостью (интеллектуальными нарушениями)</w:t>
            </w:r>
            <w:r w:rsidRPr="001E6F83">
              <w:rPr>
                <w:rFonts w:ascii="Calibri" w:eastAsia="Calibri" w:hAnsi="Calibri" w:cs="Times New Roman"/>
                <w:sz w:val="24"/>
                <w:szCs w:val="24"/>
              </w:rPr>
              <w:t xml:space="preserve"> </w:t>
            </w:r>
            <w:r w:rsidRPr="001E6F83">
              <w:rPr>
                <w:rFonts w:ascii="Calibri" w:eastAsia="Calibri" w:hAnsi="Calibri" w:cs="Times New Roman"/>
                <w:b/>
                <w:i/>
                <w:sz w:val="24"/>
                <w:szCs w:val="24"/>
              </w:rPr>
              <w:t>(</w:t>
            </w:r>
            <w:r w:rsidRPr="001E6F83">
              <w:rPr>
                <w:rFonts w:ascii="Times New Roman" w:eastAsia="Calibri" w:hAnsi="Times New Roman" w:cs="Times New Roman"/>
                <w:b/>
                <w:i/>
                <w:sz w:val="24"/>
                <w:szCs w:val="24"/>
                <w:shd w:val="clear" w:color="auto" w:fill="FFFFFF"/>
              </w:rPr>
              <w:t>с 16 ноября  по 17 ноября  2016 г)</w:t>
            </w:r>
          </w:p>
          <w:p w:rsidR="00C06C1F" w:rsidRPr="001E6F83" w:rsidRDefault="00C06C1F" w:rsidP="00C06C1F">
            <w:pPr>
              <w:numPr>
                <w:ilvl w:val="0"/>
                <w:numId w:val="31"/>
              </w:numPr>
              <w:spacing w:after="0" w:line="240" w:lineRule="exact"/>
              <w:ind w:left="40" w:firstLine="0"/>
              <w:jc w:val="both"/>
              <w:rPr>
                <w:rFonts w:ascii="Times New Roman" w:eastAsia="Calibri" w:hAnsi="Times New Roman" w:cs="Times New Roman"/>
                <w:b/>
                <w:i/>
                <w:sz w:val="24"/>
                <w:szCs w:val="24"/>
              </w:rPr>
            </w:pPr>
            <w:r w:rsidRPr="001E6F83">
              <w:rPr>
                <w:rFonts w:ascii="Times New Roman" w:eastAsia="Calibri" w:hAnsi="Times New Roman" w:cs="Times New Roman"/>
                <w:sz w:val="24"/>
                <w:szCs w:val="24"/>
                <w:shd w:val="clear" w:color="auto" w:fill="FFFFFF"/>
              </w:rPr>
              <w:t xml:space="preserve">Программа семинара-практикума для членов </w:t>
            </w:r>
            <w:proofErr w:type="spellStart"/>
            <w:r w:rsidRPr="001E6F83">
              <w:rPr>
                <w:rFonts w:ascii="Times New Roman" w:eastAsia="Calibri" w:hAnsi="Times New Roman" w:cs="Times New Roman"/>
                <w:sz w:val="24"/>
                <w:szCs w:val="24"/>
                <w:shd w:val="clear" w:color="auto" w:fill="FFFFFF"/>
              </w:rPr>
              <w:t>ПМПк</w:t>
            </w:r>
            <w:proofErr w:type="spellEnd"/>
            <w:r w:rsidRPr="001E6F83">
              <w:rPr>
                <w:rFonts w:ascii="Times New Roman" w:eastAsia="Calibri" w:hAnsi="Times New Roman" w:cs="Times New Roman"/>
                <w:sz w:val="24"/>
                <w:szCs w:val="24"/>
                <w:shd w:val="clear" w:color="auto" w:fill="FFFFFF"/>
              </w:rPr>
              <w:t xml:space="preserve"> образовательных организаций».</w:t>
            </w:r>
            <w:r w:rsidRPr="001E6F83">
              <w:rPr>
                <w:rFonts w:ascii="Calibri" w:eastAsia="Calibri" w:hAnsi="Calibri" w:cs="Times New Roman"/>
                <w:sz w:val="24"/>
                <w:szCs w:val="24"/>
              </w:rPr>
              <w:t xml:space="preserve"> </w:t>
            </w:r>
            <w:r w:rsidRPr="001E6F83">
              <w:rPr>
                <w:rFonts w:ascii="Times New Roman" w:eastAsia="Calibri" w:hAnsi="Times New Roman" w:cs="Times New Roman"/>
                <w:sz w:val="24"/>
                <w:szCs w:val="24"/>
                <w:shd w:val="clear" w:color="auto" w:fill="FFFFFF"/>
              </w:rPr>
              <w:t xml:space="preserve">Тема: </w:t>
            </w:r>
            <w:r w:rsidRPr="001E6F83">
              <w:rPr>
                <w:rFonts w:ascii="Times New Roman" w:eastAsia="Calibri" w:hAnsi="Times New Roman" w:cs="Times New Roman"/>
                <w:sz w:val="24"/>
                <w:szCs w:val="24"/>
              </w:rPr>
              <w:t>«</w:t>
            </w:r>
            <w:r w:rsidRPr="001E6F83">
              <w:rPr>
                <w:rFonts w:ascii="Times New Roman" w:eastAsia="Calibri" w:hAnsi="Times New Roman" w:cs="Times New Roman"/>
                <w:b/>
                <w:i/>
                <w:sz w:val="24"/>
                <w:szCs w:val="24"/>
              </w:rPr>
              <w:t>Деятельность психолого-медико-педагогических комиссий в современных условиях развития образования (в условиях введения ФГОС ОВЗ, УО)</w:t>
            </w:r>
            <w:r w:rsidRPr="001E6F83">
              <w:rPr>
                <w:rFonts w:ascii="Times New Roman" w:eastAsia="Calibri" w:hAnsi="Times New Roman" w:cs="Times New Roman"/>
                <w:sz w:val="24"/>
                <w:szCs w:val="24"/>
              </w:rPr>
              <w:t>»</w:t>
            </w:r>
            <w:r w:rsidRPr="001E6F83">
              <w:rPr>
                <w:rFonts w:ascii="Calibri" w:eastAsia="Calibri" w:hAnsi="Calibri" w:cs="Times New Roman"/>
                <w:sz w:val="24"/>
                <w:szCs w:val="24"/>
              </w:rPr>
              <w:t xml:space="preserve"> (</w:t>
            </w:r>
            <w:r w:rsidRPr="001E6F83">
              <w:rPr>
                <w:rFonts w:ascii="Times New Roman" w:eastAsia="Calibri" w:hAnsi="Times New Roman" w:cs="Times New Roman"/>
                <w:b/>
                <w:i/>
                <w:sz w:val="24"/>
                <w:szCs w:val="24"/>
                <w:shd w:val="clear" w:color="auto" w:fill="FFFFFF"/>
              </w:rPr>
              <w:t>3 ноября  2016 г)</w:t>
            </w:r>
          </w:p>
          <w:p w:rsidR="00C06C1F" w:rsidRPr="001E6F83" w:rsidRDefault="00C06C1F" w:rsidP="00C06C1F">
            <w:pPr>
              <w:spacing w:after="0" w:line="240" w:lineRule="exact"/>
              <w:ind w:left="40"/>
              <w:jc w:val="both"/>
              <w:rPr>
                <w:rFonts w:ascii="Times New Roman" w:eastAsia="Calibri" w:hAnsi="Times New Roman" w:cs="Times New Roman"/>
                <w:b/>
                <w:i/>
                <w:sz w:val="24"/>
                <w:szCs w:val="24"/>
                <w:u w:val="single"/>
              </w:rPr>
            </w:pPr>
          </w:p>
          <w:p w:rsidR="00C06C1F" w:rsidRPr="001E6F83" w:rsidRDefault="00C06C1F" w:rsidP="00C06C1F">
            <w:pPr>
              <w:spacing w:after="0" w:line="240" w:lineRule="exact"/>
              <w:ind w:left="40"/>
              <w:jc w:val="both"/>
              <w:rPr>
                <w:rFonts w:ascii="Times New Roman" w:eastAsia="Calibri" w:hAnsi="Times New Roman" w:cs="Times New Roman"/>
                <w:b/>
                <w:sz w:val="24"/>
                <w:szCs w:val="24"/>
                <w:u w:val="single"/>
              </w:rPr>
            </w:pPr>
            <w:r w:rsidRPr="001E6F83">
              <w:rPr>
                <w:rFonts w:ascii="Times New Roman" w:eastAsia="Calibri" w:hAnsi="Times New Roman" w:cs="Times New Roman"/>
                <w:b/>
                <w:i/>
                <w:sz w:val="24"/>
                <w:szCs w:val="24"/>
                <w:u w:val="single"/>
              </w:rPr>
              <w:t xml:space="preserve">Реализация модели непрерывного </w:t>
            </w:r>
            <w:r w:rsidRPr="001E6F83">
              <w:rPr>
                <w:rFonts w:ascii="Times New Roman" w:eastAsia="Calibri" w:hAnsi="Times New Roman" w:cs="Times New Roman"/>
                <w:b/>
                <w:i/>
                <w:sz w:val="24"/>
                <w:szCs w:val="24"/>
                <w:u w:val="single"/>
              </w:rPr>
              <w:lastRenderedPageBreak/>
              <w:t>профессионально ориентированного образования обучающихся с УО (на примере модели «АГРОШКОЛА»</w:t>
            </w:r>
            <w:r w:rsidRPr="001E6F83">
              <w:rPr>
                <w:rFonts w:ascii="Times New Roman" w:eastAsia="Calibri" w:hAnsi="Times New Roman" w:cs="Times New Roman"/>
                <w:b/>
                <w:sz w:val="24"/>
                <w:szCs w:val="24"/>
                <w:u w:val="single"/>
              </w:rPr>
              <w:t>):</w:t>
            </w:r>
          </w:p>
          <w:p w:rsidR="00C06C1F" w:rsidRPr="001E6F83" w:rsidRDefault="00C06C1F" w:rsidP="00C06C1F">
            <w:pPr>
              <w:spacing w:after="0" w:line="240" w:lineRule="exact"/>
              <w:ind w:left="40"/>
              <w:jc w:val="both"/>
              <w:rPr>
                <w:rFonts w:ascii="Times New Roman" w:eastAsia="Calibri" w:hAnsi="Times New Roman" w:cs="Times New Roman"/>
                <w:b/>
                <w:sz w:val="24"/>
                <w:szCs w:val="24"/>
                <w:u w:val="single"/>
              </w:rPr>
            </w:pPr>
          </w:p>
          <w:p w:rsidR="00C06C1F" w:rsidRPr="001E6F83" w:rsidRDefault="00C06C1F" w:rsidP="00C06C1F">
            <w:pPr>
              <w:numPr>
                <w:ilvl w:val="0"/>
                <w:numId w:val="31"/>
              </w:numPr>
              <w:spacing w:after="0" w:line="240" w:lineRule="exact"/>
              <w:ind w:left="0" w:firstLine="0"/>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Модель  непрерывного профессионального образования «Агрошкола» (Стажировка  в КГБОУ ШИ 12 работников управления образования Республики Саха (Якутия) в рамках курсов повышения квалификации "Управление качеством образования").</w:t>
            </w:r>
            <w:r w:rsidRPr="001E6F83">
              <w:rPr>
                <w:rFonts w:ascii="Calibri" w:eastAsia="Calibri" w:hAnsi="Calibri" w:cs="Times New Roman"/>
                <w:sz w:val="24"/>
                <w:szCs w:val="24"/>
              </w:rPr>
              <w:t xml:space="preserve">( </w:t>
            </w:r>
            <w:r w:rsidRPr="001E6F83">
              <w:rPr>
                <w:rFonts w:ascii="Times New Roman" w:eastAsia="Calibri" w:hAnsi="Times New Roman" w:cs="Times New Roman"/>
                <w:b/>
                <w:i/>
                <w:sz w:val="24"/>
                <w:szCs w:val="24"/>
              </w:rPr>
              <w:t>8 декабря 2016 г</w:t>
            </w:r>
            <w:r w:rsidRPr="001E6F83">
              <w:rPr>
                <w:rFonts w:ascii="Times New Roman" w:eastAsia="Calibri" w:hAnsi="Times New Roman" w:cs="Times New Roman"/>
                <w:sz w:val="24"/>
                <w:szCs w:val="24"/>
              </w:rPr>
              <w:t>)</w:t>
            </w:r>
          </w:p>
          <w:p w:rsidR="00C06C1F" w:rsidRPr="001E6F83" w:rsidRDefault="00C06C1F" w:rsidP="00C06C1F">
            <w:pPr>
              <w:numPr>
                <w:ilvl w:val="0"/>
                <w:numId w:val="31"/>
              </w:numPr>
              <w:spacing w:after="0" w:line="240" w:lineRule="exact"/>
              <w:ind w:left="40" w:firstLine="0"/>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Межрайонный  семинар</w:t>
            </w:r>
          </w:p>
          <w:p w:rsidR="00C06C1F" w:rsidRPr="001E6F83" w:rsidRDefault="00C06C1F" w:rsidP="00C06C1F">
            <w:pPr>
              <w:spacing w:after="0" w:line="240" w:lineRule="exact"/>
              <w:ind w:left="40"/>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"Агрошкола: поэтапное планирование" (</w:t>
            </w:r>
            <w:r w:rsidRPr="001E6F83">
              <w:rPr>
                <w:rFonts w:ascii="Times New Roman" w:eastAsia="Calibri" w:hAnsi="Times New Roman" w:cs="Times New Roman"/>
                <w:b/>
                <w:i/>
                <w:sz w:val="24"/>
                <w:szCs w:val="24"/>
              </w:rPr>
              <w:t>31 марта 2017</w:t>
            </w:r>
            <w:r w:rsidRPr="001E6F83">
              <w:rPr>
                <w:rFonts w:ascii="Times New Roman" w:eastAsia="Calibri" w:hAnsi="Times New Roman" w:cs="Times New Roman"/>
                <w:sz w:val="24"/>
                <w:szCs w:val="24"/>
              </w:rPr>
              <w:t xml:space="preserve"> года). (для образовательных организаций Вяземского района.</w:t>
            </w:r>
          </w:p>
          <w:p w:rsidR="00C06C1F" w:rsidRPr="001E6F83" w:rsidRDefault="00C06C1F" w:rsidP="00C06C1F">
            <w:pPr>
              <w:spacing w:after="0" w:line="240" w:lineRule="exact"/>
              <w:ind w:left="40"/>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Разработка рабочих материалов)</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p>
        </w:tc>
      </w:tr>
      <w:tr w:rsidR="00C06C1F" w:rsidRPr="001E6F83" w:rsidTr="007842E9">
        <w:trPr>
          <w:trHeight w:val="420"/>
        </w:trPr>
        <w:tc>
          <w:tcPr>
            <w:tcW w:w="1003" w:type="dxa"/>
          </w:tcPr>
          <w:p w:rsidR="00C06C1F" w:rsidRPr="001E6F83" w:rsidRDefault="00C06C1F" w:rsidP="00C06C1F">
            <w:pPr>
              <w:numPr>
                <w:ilvl w:val="0"/>
                <w:numId w:val="29"/>
              </w:numPr>
              <w:spacing w:after="0" w:line="240" w:lineRule="exact"/>
              <w:jc w:val="both"/>
              <w:rPr>
                <w:rFonts w:ascii="Times New Roman" w:eastAsia="Times New Roman" w:hAnsi="Times New Roman" w:cs="Times New Roman"/>
                <w:b/>
                <w:color w:val="000000"/>
                <w:sz w:val="24"/>
                <w:szCs w:val="24"/>
                <w:lang w:eastAsia="ru-RU"/>
              </w:rPr>
            </w:pPr>
          </w:p>
        </w:tc>
        <w:tc>
          <w:tcPr>
            <w:tcW w:w="13862" w:type="dxa"/>
            <w:gridSpan w:val="5"/>
            <w:shd w:val="clear" w:color="auto" w:fill="auto"/>
            <w:hideMark/>
          </w:tcPr>
          <w:p w:rsidR="00C06C1F" w:rsidRPr="001E6F83" w:rsidRDefault="00C06C1F" w:rsidP="00C06C1F">
            <w:pPr>
              <w:spacing w:after="0" w:line="240" w:lineRule="exact"/>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Информационно-методическое распространение опыта</w:t>
            </w:r>
          </w:p>
          <w:p w:rsidR="00C06C1F" w:rsidRPr="001E6F83" w:rsidRDefault="00C06C1F" w:rsidP="00C06C1F">
            <w:pPr>
              <w:spacing w:after="0" w:line="240" w:lineRule="exact"/>
              <w:jc w:val="center"/>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Cs/>
                <w:color w:val="000000"/>
                <w:sz w:val="24"/>
                <w:szCs w:val="24"/>
                <w:lang w:eastAsia="ru-RU"/>
              </w:rPr>
              <w:t>Предложения по распространению и внедрению результатов проекта (программы) в массовую практику</w:t>
            </w:r>
          </w:p>
        </w:tc>
      </w:tr>
      <w:tr w:rsidR="00C06C1F" w:rsidRPr="001E6F83" w:rsidTr="007842E9">
        <w:trPr>
          <w:trHeight w:val="286"/>
          <w:hidden/>
        </w:trPr>
        <w:tc>
          <w:tcPr>
            <w:tcW w:w="1003" w:type="dxa"/>
          </w:tcPr>
          <w:p w:rsidR="00C06C1F" w:rsidRPr="001E6F83" w:rsidRDefault="00C06C1F" w:rsidP="00C06C1F">
            <w:pPr>
              <w:numPr>
                <w:ilvl w:val="0"/>
                <w:numId w:val="30"/>
              </w:numPr>
              <w:spacing w:after="0" w:line="240" w:lineRule="exact"/>
              <w:contextualSpacing/>
              <w:jc w:val="both"/>
              <w:rPr>
                <w:rFonts w:ascii="Times New Roman" w:eastAsia="Times New Roman" w:hAnsi="Times New Roman" w:cs="Times New Roman"/>
                <w:b/>
                <w:vanish/>
                <w:color w:val="000000"/>
                <w:sz w:val="24"/>
                <w:szCs w:val="24"/>
                <w:lang w:bidi="en-US"/>
              </w:rPr>
            </w:pPr>
          </w:p>
          <w:p w:rsidR="00C06C1F" w:rsidRPr="001E6F83" w:rsidRDefault="00C06C1F" w:rsidP="00C06C1F">
            <w:pPr>
              <w:numPr>
                <w:ilvl w:val="0"/>
                <w:numId w:val="30"/>
              </w:numPr>
              <w:spacing w:after="0" w:line="240" w:lineRule="exact"/>
              <w:contextualSpacing/>
              <w:jc w:val="both"/>
              <w:rPr>
                <w:rFonts w:ascii="Times New Roman" w:eastAsia="Times New Roman" w:hAnsi="Times New Roman" w:cs="Times New Roman"/>
                <w:b/>
                <w:vanish/>
                <w:color w:val="000000"/>
                <w:sz w:val="24"/>
                <w:szCs w:val="24"/>
                <w:lang w:bidi="en-US"/>
              </w:rPr>
            </w:pPr>
          </w:p>
          <w:p w:rsidR="00C06C1F" w:rsidRPr="001E6F83" w:rsidRDefault="00C06C1F" w:rsidP="00C06C1F">
            <w:pPr>
              <w:numPr>
                <w:ilvl w:val="0"/>
                <w:numId w:val="30"/>
              </w:numPr>
              <w:spacing w:after="0" w:line="240" w:lineRule="exact"/>
              <w:contextualSpacing/>
              <w:jc w:val="both"/>
              <w:rPr>
                <w:rFonts w:ascii="Times New Roman" w:eastAsia="Times New Roman" w:hAnsi="Times New Roman" w:cs="Times New Roman"/>
                <w:b/>
                <w:vanish/>
                <w:color w:val="000000"/>
                <w:sz w:val="24"/>
                <w:szCs w:val="24"/>
                <w:lang w:bidi="en-US"/>
              </w:rPr>
            </w:pPr>
          </w:p>
          <w:p w:rsidR="00C06C1F" w:rsidRPr="001E6F83" w:rsidRDefault="00C06C1F" w:rsidP="00C06C1F">
            <w:pPr>
              <w:numPr>
                <w:ilvl w:val="0"/>
                <w:numId w:val="30"/>
              </w:numPr>
              <w:spacing w:after="0" w:line="240" w:lineRule="exact"/>
              <w:contextualSpacing/>
              <w:jc w:val="both"/>
              <w:rPr>
                <w:rFonts w:ascii="Times New Roman" w:eastAsia="Times New Roman" w:hAnsi="Times New Roman" w:cs="Times New Roman"/>
                <w:b/>
                <w:vanish/>
                <w:color w:val="000000"/>
                <w:sz w:val="24"/>
                <w:szCs w:val="24"/>
                <w:lang w:bidi="en-US"/>
              </w:rPr>
            </w:pPr>
          </w:p>
          <w:p w:rsidR="00C06C1F" w:rsidRPr="001E6F83" w:rsidRDefault="00C06C1F" w:rsidP="00C06C1F">
            <w:pPr>
              <w:numPr>
                <w:ilvl w:val="1"/>
                <w:numId w:val="30"/>
              </w:numPr>
              <w:spacing w:after="0" w:line="240" w:lineRule="exact"/>
              <w:contextualSpacing/>
              <w:jc w:val="both"/>
              <w:rPr>
                <w:rFonts w:ascii="Times New Roman" w:eastAsia="Times New Roman" w:hAnsi="Times New Roman" w:cs="Times New Roman"/>
                <w:b/>
                <w:color w:val="000000"/>
                <w:sz w:val="24"/>
                <w:szCs w:val="24"/>
                <w:lang w:bidi="en-US"/>
              </w:rPr>
            </w:pPr>
          </w:p>
        </w:tc>
        <w:tc>
          <w:tcPr>
            <w:tcW w:w="3827" w:type="dxa"/>
            <w:shd w:val="clear" w:color="auto" w:fill="auto"/>
            <w:hideMark/>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Диссеминация опыта инновационной деятельности КИК (КГКОУ ШИ 12): семинары, мастер-классы, материалы в СМИ и т.д.</w:t>
            </w:r>
          </w:p>
        </w:tc>
        <w:tc>
          <w:tcPr>
            <w:tcW w:w="1557" w:type="dxa"/>
          </w:tcPr>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В течении года</w:t>
            </w:r>
          </w:p>
          <w:p w:rsidR="00C06C1F" w:rsidRPr="001E6F83" w:rsidRDefault="00C06C1F" w:rsidP="00C06C1F">
            <w:pPr>
              <w:spacing w:after="0" w:line="240" w:lineRule="exact"/>
              <w:jc w:val="both"/>
              <w:rPr>
                <w:rFonts w:ascii="Times New Roman" w:eastAsia="Times New Roman" w:hAnsi="Times New Roman" w:cs="Times New Roman"/>
                <w:b/>
                <w:bCs/>
                <w:color w:val="000000"/>
                <w:sz w:val="24"/>
                <w:szCs w:val="24"/>
                <w:lang w:eastAsia="ru-RU"/>
              </w:rPr>
            </w:pPr>
            <w:r w:rsidRPr="001E6F83">
              <w:rPr>
                <w:rFonts w:ascii="Times New Roman" w:eastAsia="Times New Roman" w:hAnsi="Times New Roman" w:cs="Times New Roman"/>
                <w:b/>
                <w:bCs/>
                <w:color w:val="000000"/>
                <w:sz w:val="24"/>
                <w:szCs w:val="24"/>
                <w:lang w:eastAsia="ru-RU"/>
              </w:rPr>
              <w:t>(с июня 2016 по июнь 2017 )</w:t>
            </w:r>
          </w:p>
        </w:tc>
        <w:tc>
          <w:tcPr>
            <w:tcW w:w="2979" w:type="dxa"/>
            <w:shd w:val="clear" w:color="auto" w:fill="auto"/>
            <w:hideMark/>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Листы регистрации, планы проведения, материалы публикаций, выступлений, мастер-классов  и т.д..</w:t>
            </w:r>
          </w:p>
        </w:tc>
        <w:tc>
          <w:tcPr>
            <w:tcW w:w="3937" w:type="dxa"/>
          </w:tcPr>
          <w:p w:rsidR="00C06C1F" w:rsidRPr="001E6F83" w:rsidRDefault="00C06C1F" w:rsidP="00C06C1F">
            <w:pPr>
              <w:spacing w:after="0" w:line="240" w:lineRule="exact"/>
              <w:jc w:val="both"/>
              <w:rPr>
                <w:rFonts w:ascii="Times New Roman" w:eastAsia="Times New Roman" w:hAnsi="Times New Roman" w:cs="Times New Roman"/>
                <w:b/>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1. Всероссийский семинар-совещание «Школа новых возможностей: реализация права на образование детей с ОВЗ и детей-инвалидов» (августовская научно-практическая конференция) – </w:t>
            </w:r>
            <w:r w:rsidRPr="001E6F83">
              <w:rPr>
                <w:rFonts w:ascii="Times New Roman" w:eastAsia="Times New Roman" w:hAnsi="Times New Roman" w:cs="Times New Roman"/>
                <w:i/>
                <w:color w:val="000000"/>
                <w:sz w:val="24"/>
                <w:szCs w:val="24"/>
                <w:lang w:eastAsia="ru-RU"/>
              </w:rPr>
              <w:t>выступление М.В. Лопатина</w:t>
            </w:r>
            <w:r w:rsidRPr="001E6F83">
              <w:rPr>
                <w:rFonts w:ascii="Times New Roman" w:eastAsia="Times New Roman" w:hAnsi="Times New Roman" w:cs="Times New Roman"/>
                <w:color w:val="000000"/>
                <w:sz w:val="24"/>
                <w:szCs w:val="24"/>
                <w:lang w:eastAsia="ru-RU"/>
              </w:rPr>
              <w:t xml:space="preserve"> </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2. Курсы  повышения квалификации по дополнительной профессиональной программе "Вопросы реализации законодательства Российской Федерации об образовании, учитывающие особенности образования детей с ограниченными возможностями здоровья" для директоров и </w:t>
            </w:r>
            <w:r w:rsidRPr="001E6F83">
              <w:rPr>
                <w:rFonts w:ascii="Times New Roman" w:eastAsia="Times New Roman" w:hAnsi="Times New Roman" w:cs="Times New Roman"/>
                <w:color w:val="000000"/>
                <w:sz w:val="24"/>
                <w:szCs w:val="24"/>
                <w:lang w:eastAsia="ru-RU"/>
              </w:rPr>
              <w:lastRenderedPageBreak/>
              <w:t xml:space="preserve">заместителей директоров общеобразовательных организаций и специалистов управления образованием, курирующих вопросы образования детей с ограниченными возможностями здоровья – мастер-класс по представлению опыта  по организации непрерывного образования с получением профессии «Животновод» -  </w:t>
            </w:r>
            <w:r w:rsidRPr="001E6F83">
              <w:rPr>
                <w:rFonts w:ascii="Times New Roman" w:eastAsia="Times New Roman" w:hAnsi="Times New Roman" w:cs="Times New Roman"/>
                <w:i/>
                <w:color w:val="000000"/>
                <w:sz w:val="24"/>
                <w:szCs w:val="24"/>
                <w:lang w:eastAsia="ru-RU"/>
              </w:rPr>
              <w:t>Кравцова С.В..</w:t>
            </w:r>
          </w:p>
          <w:p w:rsidR="00C06C1F" w:rsidRPr="001E6F83" w:rsidRDefault="00C06C1F" w:rsidP="00C06C1F">
            <w:pPr>
              <w:spacing w:after="0" w:line="240" w:lineRule="exact"/>
              <w:jc w:val="both"/>
              <w:rPr>
                <w:rFonts w:ascii="Times New Roman" w:eastAsia="Times New Roman" w:hAnsi="Times New Roman" w:cs="Times New Roman"/>
                <w:i/>
                <w:color w:val="000000"/>
                <w:sz w:val="24"/>
                <w:szCs w:val="24"/>
                <w:lang w:eastAsia="ru-RU"/>
              </w:rPr>
            </w:pPr>
            <w:r w:rsidRPr="001E6F83">
              <w:rPr>
                <w:rFonts w:ascii="Times New Roman" w:eastAsia="Times New Roman" w:hAnsi="Times New Roman" w:cs="Times New Roman"/>
                <w:color w:val="000000"/>
                <w:sz w:val="24"/>
                <w:szCs w:val="24"/>
                <w:lang w:eastAsia="ru-RU"/>
              </w:rPr>
              <w:t>3.</w:t>
            </w:r>
            <w:r w:rsidRPr="001E6F83">
              <w:rPr>
                <w:rFonts w:ascii="Calibri" w:eastAsia="Calibri" w:hAnsi="Calibri" w:cs="Times New Roman"/>
                <w:color w:val="525252"/>
                <w:sz w:val="24"/>
                <w:szCs w:val="24"/>
                <w:shd w:val="clear" w:color="auto" w:fill="FFFFFF"/>
              </w:rPr>
              <w:t xml:space="preserve"> </w:t>
            </w:r>
            <w:r w:rsidRPr="001E6F83">
              <w:rPr>
                <w:rFonts w:ascii="Times New Roman" w:eastAsia="Calibri" w:hAnsi="Times New Roman" w:cs="Times New Roman"/>
                <w:sz w:val="24"/>
                <w:szCs w:val="24"/>
              </w:rPr>
              <w:t>Стажировка  в КГБОУ ШИ 12 работников управления образования Республики Саха (Якутия) в рамках курсов повышения квалификации "Управление качеством образования": «Модель  непрерывного профессионального образования «Агрошкола»</w:t>
            </w:r>
            <w:r w:rsidRPr="001E6F83">
              <w:rPr>
                <w:rFonts w:ascii="Times New Roman" w:eastAsia="Times New Roman" w:hAnsi="Times New Roman" w:cs="Times New Roman"/>
                <w:b/>
                <w:color w:val="000000"/>
                <w:sz w:val="24"/>
                <w:szCs w:val="24"/>
                <w:lang w:eastAsia="ru-RU"/>
              </w:rPr>
              <w:t xml:space="preserve">» </w:t>
            </w:r>
            <w:r w:rsidRPr="001E6F83">
              <w:rPr>
                <w:rFonts w:ascii="Times New Roman" w:eastAsia="Times New Roman" w:hAnsi="Times New Roman" w:cs="Times New Roman"/>
                <w:i/>
                <w:color w:val="000000"/>
                <w:sz w:val="24"/>
                <w:szCs w:val="24"/>
                <w:lang w:eastAsia="ru-RU"/>
              </w:rPr>
              <w:t>М.В. Лопатин</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СМИ:</w:t>
            </w:r>
          </w:p>
          <w:p w:rsidR="00C06C1F" w:rsidRPr="001E6F83" w:rsidRDefault="00C06C1F" w:rsidP="00C06C1F">
            <w:pPr>
              <w:shd w:val="clear" w:color="auto" w:fill="FFFFFF"/>
              <w:spacing w:after="0" w:line="240" w:lineRule="exact"/>
              <w:jc w:val="both"/>
              <w:rPr>
                <w:rFonts w:ascii="Arial" w:eastAsia="Times New Roman" w:hAnsi="Arial" w:cs="Arial"/>
                <w:sz w:val="24"/>
                <w:szCs w:val="24"/>
                <w:lang w:eastAsia="ru-RU"/>
              </w:rPr>
            </w:pPr>
            <w:r w:rsidRPr="001E6F83">
              <w:rPr>
                <w:rFonts w:ascii="Times New Roman" w:eastAsia="Times New Roman" w:hAnsi="Times New Roman" w:cs="Times New Roman"/>
                <w:color w:val="000000"/>
                <w:sz w:val="24"/>
                <w:szCs w:val="24"/>
                <w:lang w:eastAsia="ru-RU"/>
              </w:rPr>
              <w:t xml:space="preserve"> </w:t>
            </w:r>
            <w:hyperlink r:id="rId15" w:history="1">
              <w:r w:rsidRPr="001E6F83">
                <w:rPr>
                  <w:rFonts w:ascii="Times New Roman" w:eastAsia="Times New Roman" w:hAnsi="Times New Roman" w:cs="Times New Roman"/>
                  <w:sz w:val="24"/>
                  <w:szCs w:val="24"/>
                  <w:u w:val="single"/>
                  <w:lang w:eastAsia="ru-RU"/>
                </w:rPr>
                <w:t>1. Репортаж на телеканале Россия1, Вести Хабаровск 17.06.2016 г</w:t>
              </w:r>
            </w:hyperlink>
            <w:r w:rsidRPr="001E6F83">
              <w:rPr>
                <w:rFonts w:ascii="Times New Roman" w:eastAsia="Times New Roman" w:hAnsi="Times New Roman" w:cs="Times New Roman"/>
                <w:sz w:val="24"/>
                <w:szCs w:val="24"/>
                <w:lang w:eastAsia="ru-RU"/>
              </w:rPr>
              <w:t>.</w:t>
            </w:r>
          </w:p>
          <w:p w:rsidR="00C06C1F" w:rsidRPr="001E6F83" w:rsidRDefault="00B0757C" w:rsidP="00C06C1F">
            <w:pPr>
              <w:shd w:val="clear" w:color="auto" w:fill="FFFFFF"/>
              <w:spacing w:after="0" w:line="240" w:lineRule="exact"/>
              <w:jc w:val="both"/>
              <w:rPr>
                <w:rFonts w:ascii="Arial" w:eastAsia="Times New Roman" w:hAnsi="Arial" w:cs="Arial"/>
                <w:sz w:val="24"/>
                <w:szCs w:val="24"/>
                <w:lang w:eastAsia="ru-RU"/>
              </w:rPr>
            </w:pPr>
            <w:hyperlink r:id="rId16" w:history="1">
              <w:r w:rsidR="00C06C1F" w:rsidRPr="001E6F83">
                <w:rPr>
                  <w:rFonts w:ascii="Times New Roman" w:eastAsia="Times New Roman" w:hAnsi="Times New Roman" w:cs="Times New Roman"/>
                  <w:sz w:val="24"/>
                  <w:szCs w:val="24"/>
                  <w:u w:val="single"/>
                  <w:lang w:eastAsia="ru-RU"/>
                </w:rPr>
                <w:t>2. «Специалисты из «Агрошколы», статья в газете «Вяземские вести» №24 от 23.06.2016 г.</w:t>
              </w:r>
            </w:hyperlink>
          </w:p>
          <w:p w:rsidR="00C06C1F" w:rsidRPr="001E6F83" w:rsidRDefault="00C06C1F" w:rsidP="00C06C1F">
            <w:pPr>
              <w:shd w:val="clear" w:color="auto" w:fill="FFFFFF"/>
              <w:spacing w:after="0" w:line="240" w:lineRule="exact"/>
              <w:jc w:val="both"/>
              <w:rPr>
                <w:rFonts w:ascii="Arial" w:eastAsia="Times New Roman" w:hAnsi="Arial" w:cs="Arial"/>
                <w:color w:val="525252"/>
                <w:sz w:val="24"/>
                <w:szCs w:val="24"/>
                <w:lang w:eastAsia="ru-RU"/>
              </w:rPr>
            </w:pPr>
            <w:r w:rsidRPr="001E6F83">
              <w:rPr>
                <w:rFonts w:ascii="Arial" w:eastAsia="Times New Roman" w:hAnsi="Arial" w:cs="Arial"/>
                <w:sz w:val="24"/>
                <w:szCs w:val="24"/>
                <w:lang w:eastAsia="ru-RU"/>
              </w:rPr>
              <w:t> </w:t>
            </w:r>
            <w:hyperlink r:id="rId17" w:history="1">
              <w:r w:rsidRPr="001E6F83">
                <w:rPr>
                  <w:rFonts w:ascii="Times New Roman" w:eastAsia="Times New Roman" w:hAnsi="Times New Roman" w:cs="Times New Roman"/>
                  <w:sz w:val="24"/>
                  <w:szCs w:val="24"/>
                  <w:u w:val="single"/>
                  <w:lang w:eastAsia="ru-RU"/>
                </w:rPr>
                <w:t>3. «Реализация модели «Агрошкола», Радиокомпания «Восток России» программа «Седьмая столица» 21.06.2016 г.,</w:t>
              </w:r>
            </w:hyperlink>
            <w:r w:rsidRPr="001E6F83">
              <w:rPr>
                <w:rFonts w:ascii="Times New Roman" w:eastAsia="Times New Roman" w:hAnsi="Times New Roman" w:cs="Times New Roman"/>
                <w:color w:val="000000"/>
                <w:sz w:val="24"/>
                <w:szCs w:val="24"/>
                <w:lang w:eastAsia="ru-RU"/>
              </w:rPr>
              <w:t> </w:t>
            </w:r>
            <w:hyperlink r:id="rId18" w:history="1">
              <w:r w:rsidRPr="001E6F83">
                <w:rPr>
                  <w:rFonts w:ascii="Times New Roman" w:eastAsia="Times New Roman" w:hAnsi="Times New Roman" w:cs="Times New Roman"/>
                  <w:color w:val="000000"/>
                  <w:sz w:val="24"/>
                  <w:szCs w:val="24"/>
                  <w:u w:val="single"/>
                  <w:lang w:eastAsia="ru-RU"/>
                </w:rPr>
                <w:t xml:space="preserve">трек 21.06.16 Седьмая столица от 21.06.2016 К . </w:t>
              </w:r>
              <w:proofErr w:type="spellStart"/>
              <w:r w:rsidRPr="001E6F83">
                <w:rPr>
                  <w:rFonts w:ascii="Times New Roman" w:eastAsia="Times New Roman" w:hAnsi="Times New Roman" w:cs="Times New Roman"/>
                  <w:color w:val="000000"/>
                  <w:sz w:val="24"/>
                  <w:szCs w:val="24"/>
                  <w:u w:val="single"/>
                  <w:lang w:eastAsia="ru-RU"/>
                </w:rPr>
                <w:t>Брониславская</w:t>
              </w:r>
              <w:proofErr w:type="spellEnd"/>
              <w:r w:rsidRPr="001E6F83">
                <w:rPr>
                  <w:rFonts w:ascii="Times New Roman" w:eastAsia="Times New Roman" w:hAnsi="Times New Roman" w:cs="Times New Roman"/>
                  <w:color w:val="000000"/>
                  <w:sz w:val="24"/>
                  <w:szCs w:val="24"/>
                  <w:u w:val="single"/>
                  <w:lang w:eastAsia="ru-RU"/>
                </w:rPr>
                <w:t xml:space="preserve"> (с 5 минут 47 секунд)</w:t>
              </w:r>
            </w:hyperlink>
            <w:r w:rsidRPr="001E6F83">
              <w:rPr>
                <w:rFonts w:ascii="Times New Roman" w:eastAsia="Times New Roman" w:hAnsi="Times New Roman" w:cs="Times New Roman"/>
                <w:color w:val="000000"/>
                <w:sz w:val="24"/>
                <w:szCs w:val="24"/>
                <w:lang w:eastAsia="ru-RU"/>
              </w:rPr>
              <w:t> </w:t>
            </w:r>
          </w:p>
          <w:p w:rsidR="00C06C1F" w:rsidRPr="001E6F83" w:rsidRDefault="00C06C1F" w:rsidP="00C06C1F">
            <w:pPr>
              <w:numPr>
                <w:ilvl w:val="0"/>
                <w:numId w:val="32"/>
              </w:numPr>
              <w:spacing w:after="0" w:line="240" w:lineRule="exact"/>
              <w:ind w:left="0" w:firstLine="0"/>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 Первые выпускники школы животноводства получили работу на сельхозпредприятиях края (ФОТО) (Статья </w:t>
            </w:r>
            <w:hyperlink r:id="rId19" w:history="1">
              <w:r w:rsidRPr="001E6F83">
                <w:rPr>
                  <w:rFonts w:ascii="Times New Roman" w:eastAsia="Times New Roman" w:hAnsi="Times New Roman" w:cs="Times New Roman"/>
                  <w:color w:val="0000FF"/>
                  <w:sz w:val="24"/>
                  <w:szCs w:val="24"/>
                  <w:u w:val="single"/>
                  <w:lang w:eastAsia="ru-RU"/>
                </w:rPr>
                <w:t>http://www.dvnovosti.ru/khab/2016/06/21/51964/</w:t>
              </w:r>
            </w:hyperlink>
            <w:r w:rsidRPr="001E6F83">
              <w:rPr>
                <w:rFonts w:ascii="Times New Roman" w:eastAsia="Times New Roman" w:hAnsi="Times New Roman" w:cs="Times New Roman"/>
                <w:color w:val="000000"/>
                <w:sz w:val="24"/>
                <w:szCs w:val="24"/>
                <w:lang w:eastAsia="ru-RU"/>
              </w:rPr>
              <w:t xml:space="preserve"> ) </w:t>
            </w:r>
          </w:p>
          <w:p w:rsidR="00C06C1F" w:rsidRPr="001E6F83" w:rsidRDefault="00C06C1F" w:rsidP="00C06C1F">
            <w:pPr>
              <w:numPr>
                <w:ilvl w:val="0"/>
                <w:numId w:val="32"/>
              </w:numPr>
              <w:spacing w:after="0" w:line="240" w:lineRule="exact"/>
              <w:ind w:left="0" w:firstLine="0"/>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Лопатин М.В., Соколова Л. </w:t>
            </w:r>
            <w:proofErr w:type="spellStart"/>
            <w:r w:rsidRPr="001E6F83">
              <w:rPr>
                <w:rFonts w:ascii="Times New Roman" w:eastAsia="Times New Roman" w:hAnsi="Times New Roman" w:cs="Times New Roman"/>
                <w:color w:val="000000"/>
                <w:sz w:val="24"/>
                <w:szCs w:val="24"/>
                <w:lang w:eastAsia="ru-RU"/>
              </w:rPr>
              <w:t>А.,Кравцова</w:t>
            </w:r>
            <w:proofErr w:type="spellEnd"/>
            <w:r w:rsidRPr="001E6F83">
              <w:rPr>
                <w:rFonts w:ascii="Times New Roman" w:eastAsia="Times New Roman" w:hAnsi="Times New Roman" w:cs="Times New Roman"/>
                <w:color w:val="000000"/>
                <w:sz w:val="24"/>
                <w:szCs w:val="24"/>
                <w:lang w:eastAsia="ru-RU"/>
              </w:rPr>
              <w:t xml:space="preserve"> С. В. «Агрошкола» как инновационная модель непрерывного </w:t>
            </w:r>
            <w:proofErr w:type="spellStart"/>
            <w:r w:rsidRPr="001E6F83">
              <w:rPr>
                <w:rFonts w:ascii="Times New Roman" w:eastAsia="Times New Roman" w:hAnsi="Times New Roman" w:cs="Times New Roman"/>
                <w:color w:val="000000"/>
                <w:sz w:val="24"/>
                <w:szCs w:val="24"/>
                <w:lang w:eastAsia="ru-RU"/>
              </w:rPr>
              <w:t>профориентационного</w:t>
            </w:r>
            <w:proofErr w:type="spellEnd"/>
            <w:r w:rsidRPr="001E6F83">
              <w:rPr>
                <w:rFonts w:ascii="Times New Roman" w:eastAsia="Times New Roman" w:hAnsi="Times New Roman" w:cs="Times New Roman"/>
                <w:color w:val="000000"/>
                <w:sz w:val="24"/>
                <w:szCs w:val="24"/>
                <w:lang w:eastAsia="ru-RU"/>
              </w:rPr>
              <w:t xml:space="preserve"> образования обучающихся с умственной отсталостью (интеллектуальными нарушениями) в Хабаровском крае (</w:t>
            </w:r>
            <w:proofErr w:type="spellStart"/>
            <w:r w:rsidRPr="001E6F83">
              <w:rPr>
                <w:rFonts w:ascii="Times New Roman" w:eastAsia="Times New Roman" w:hAnsi="Times New Roman" w:cs="Times New Roman"/>
                <w:color w:val="000000"/>
                <w:sz w:val="24"/>
                <w:szCs w:val="24"/>
                <w:lang w:eastAsia="ru-RU"/>
              </w:rPr>
              <w:t>Конференциум</w:t>
            </w:r>
            <w:proofErr w:type="spellEnd"/>
            <w:r w:rsidRPr="001E6F83">
              <w:rPr>
                <w:rFonts w:ascii="Times New Roman" w:eastAsia="Times New Roman" w:hAnsi="Times New Roman" w:cs="Times New Roman"/>
                <w:color w:val="000000"/>
                <w:sz w:val="24"/>
                <w:szCs w:val="24"/>
                <w:lang w:eastAsia="ru-RU"/>
              </w:rPr>
              <w:t xml:space="preserve"> АСОУ: сборник научных трудов и материалов </w:t>
            </w:r>
            <w:proofErr w:type="spellStart"/>
            <w:r w:rsidRPr="001E6F83">
              <w:rPr>
                <w:rFonts w:ascii="Times New Roman" w:eastAsia="Times New Roman" w:hAnsi="Times New Roman" w:cs="Times New Roman"/>
                <w:color w:val="000000"/>
                <w:sz w:val="24"/>
                <w:szCs w:val="24"/>
                <w:lang w:eastAsia="ru-RU"/>
              </w:rPr>
              <w:t>научнопрактических</w:t>
            </w:r>
            <w:proofErr w:type="spellEnd"/>
            <w:r w:rsidRPr="001E6F83">
              <w:rPr>
                <w:rFonts w:ascii="Times New Roman" w:eastAsia="Times New Roman" w:hAnsi="Times New Roman" w:cs="Times New Roman"/>
                <w:color w:val="000000"/>
                <w:sz w:val="24"/>
                <w:szCs w:val="24"/>
                <w:lang w:eastAsia="ru-RU"/>
              </w:rPr>
              <w:t xml:space="preserve"> конференций. Вып.4. – М.: АСОУ, 2016. – 1648с) </w:t>
            </w:r>
            <w:hyperlink r:id="rId20" w:history="1">
              <w:r w:rsidRPr="001E6F83">
                <w:rPr>
                  <w:rFonts w:ascii="Times New Roman" w:eastAsia="Times New Roman" w:hAnsi="Times New Roman" w:cs="Times New Roman"/>
                  <w:color w:val="0000FF"/>
                  <w:sz w:val="24"/>
                  <w:szCs w:val="24"/>
                  <w:u w:val="single"/>
                  <w:lang w:eastAsia="ru-RU"/>
                </w:rPr>
                <w:t>http://e.asou-mo.ru/index.php/explore/elektronnye-sborniki-asou/275-konferentsium-asou-sbornik-nauchnykh-trudov-i-materialov-nauchno-prakticheskikh-konferentsij-chast-4-2016</w:t>
              </w:r>
            </w:hyperlink>
            <w:r w:rsidRPr="001E6F83">
              <w:rPr>
                <w:rFonts w:ascii="Times New Roman" w:eastAsia="Times New Roman" w:hAnsi="Times New Roman" w:cs="Times New Roman"/>
                <w:color w:val="000000"/>
                <w:sz w:val="24"/>
                <w:szCs w:val="24"/>
                <w:lang w:eastAsia="ru-RU"/>
              </w:rPr>
              <w:t xml:space="preserve">  </w:t>
            </w:r>
          </w:p>
          <w:p w:rsidR="00C06C1F" w:rsidRPr="001E6F83" w:rsidRDefault="00C06C1F" w:rsidP="00C06C1F">
            <w:pPr>
              <w:numPr>
                <w:ilvl w:val="0"/>
                <w:numId w:val="32"/>
              </w:numPr>
              <w:spacing w:after="0" w:line="240" w:lineRule="exact"/>
              <w:ind w:left="0" w:firstLine="0"/>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  Лопатин М. В. «Система профессиональной ориентации в образовательной организации, реализующей адаптированные основные общеобразовательные программы»</w:t>
            </w:r>
            <w:r w:rsidRPr="001E6F83">
              <w:rPr>
                <w:rFonts w:ascii="Times New Roman" w:eastAsia="Times New Roman" w:hAnsi="Times New Roman" w:cs="Times New Roman"/>
                <w:color w:val="000000"/>
                <w:sz w:val="24"/>
                <w:szCs w:val="24"/>
                <w:lang w:eastAsia="ru-RU"/>
              </w:rPr>
              <w:cr/>
              <w:t xml:space="preserve"> (Профессиональная ориентация инвалидов и лиц с ОВЗ в системе многоуровневого образования: организационные и методические аспекты: материалы Всероссийской научно-практической конференции, г. Москва, 18 ноября 2016г./ составители: Байрамов В.Д., </w:t>
            </w:r>
            <w:proofErr w:type="spellStart"/>
            <w:r w:rsidRPr="001E6F83">
              <w:rPr>
                <w:rFonts w:ascii="Times New Roman" w:eastAsia="Times New Roman" w:hAnsi="Times New Roman" w:cs="Times New Roman"/>
                <w:color w:val="000000"/>
                <w:sz w:val="24"/>
                <w:szCs w:val="24"/>
                <w:lang w:eastAsia="ru-RU"/>
              </w:rPr>
              <w:t>Ореховская</w:t>
            </w:r>
            <w:proofErr w:type="spellEnd"/>
            <w:r w:rsidRPr="001E6F83">
              <w:rPr>
                <w:rFonts w:ascii="Times New Roman" w:eastAsia="Times New Roman" w:hAnsi="Times New Roman" w:cs="Times New Roman"/>
                <w:color w:val="000000"/>
                <w:sz w:val="24"/>
                <w:szCs w:val="24"/>
                <w:lang w:eastAsia="ru-RU"/>
              </w:rPr>
              <w:t xml:space="preserve"> Н.А. – М.: МГГЭУ, 2016. - 847 с.)</w:t>
            </w:r>
            <w:r w:rsidRPr="001E6F83">
              <w:rPr>
                <w:rFonts w:ascii="Times New Roman" w:eastAsia="Times New Roman" w:hAnsi="Times New Roman" w:cs="Times New Roman"/>
                <w:color w:val="000000"/>
                <w:sz w:val="24"/>
                <w:szCs w:val="24"/>
                <w:lang w:eastAsia="ru-RU"/>
              </w:rPr>
              <w:cr/>
            </w:r>
            <w:hyperlink r:id="rId21" w:history="1">
              <w:r w:rsidRPr="001E6F83">
                <w:rPr>
                  <w:rFonts w:ascii="Times New Roman" w:eastAsia="Times New Roman" w:hAnsi="Times New Roman" w:cs="Times New Roman"/>
                  <w:color w:val="0000FF"/>
                  <w:sz w:val="24"/>
                  <w:szCs w:val="24"/>
                  <w:u w:val="single"/>
                  <w:lang w:eastAsia="ru-RU"/>
                </w:rPr>
                <w:t>http://rasp.kemsu.ru/Content/userfiles/files/Departments/SPI/proph_orientaz.pdf</w:t>
              </w:r>
            </w:hyperlink>
            <w:r w:rsidRPr="001E6F83">
              <w:rPr>
                <w:rFonts w:ascii="Times New Roman" w:eastAsia="Times New Roman" w:hAnsi="Times New Roman" w:cs="Times New Roman"/>
                <w:color w:val="000000"/>
                <w:sz w:val="24"/>
                <w:szCs w:val="24"/>
                <w:lang w:eastAsia="ru-RU"/>
              </w:rPr>
              <w:t xml:space="preserve"> </w:t>
            </w:r>
          </w:p>
          <w:p w:rsidR="00C06C1F" w:rsidRPr="001E6F83" w:rsidRDefault="00C06C1F" w:rsidP="00C06C1F">
            <w:pPr>
              <w:numPr>
                <w:ilvl w:val="0"/>
                <w:numId w:val="32"/>
              </w:numPr>
              <w:spacing w:after="0" w:line="240" w:lineRule="exact"/>
              <w:ind w:left="0" w:firstLine="0"/>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lastRenderedPageBreak/>
              <w:t xml:space="preserve"> Лопатин М. В. «Терпение и труд: Школа-интернат № 12 г. Вяземский помогает детям с ОВЗ получить востребованную профессию в сфере АПК» (журнал «Российское образование» №1/2017)</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color w:val="000000"/>
                <w:sz w:val="24"/>
                <w:szCs w:val="24"/>
                <w:lang w:eastAsia="ru-RU"/>
              </w:rPr>
            </w:pPr>
          </w:p>
        </w:tc>
      </w:tr>
      <w:tr w:rsidR="00C06C1F" w:rsidRPr="001E6F83" w:rsidTr="007842E9">
        <w:trPr>
          <w:trHeight w:val="277"/>
        </w:trPr>
        <w:tc>
          <w:tcPr>
            <w:tcW w:w="1003" w:type="dxa"/>
          </w:tcPr>
          <w:p w:rsidR="00C06C1F" w:rsidRPr="001E6F83" w:rsidRDefault="00C06C1F" w:rsidP="00C06C1F">
            <w:pPr>
              <w:numPr>
                <w:ilvl w:val="1"/>
                <w:numId w:val="32"/>
              </w:numPr>
              <w:spacing w:after="0" w:line="240" w:lineRule="exact"/>
              <w:contextualSpacing/>
              <w:jc w:val="both"/>
              <w:rPr>
                <w:rFonts w:ascii="Times New Roman" w:eastAsia="Times New Roman" w:hAnsi="Times New Roman" w:cs="Times New Roman"/>
                <w:b/>
                <w:color w:val="000000"/>
                <w:sz w:val="24"/>
                <w:szCs w:val="24"/>
                <w:lang w:bidi="en-US"/>
              </w:rPr>
            </w:pPr>
          </w:p>
        </w:tc>
        <w:tc>
          <w:tcPr>
            <w:tcW w:w="3827" w:type="dxa"/>
            <w:shd w:val="clear" w:color="auto" w:fill="auto"/>
            <w:hideMark/>
          </w:tcPr>
          <w:p w:rsidR="00C06C1F" w:rsidRPr="001E6F83" w:rsidRDefault="00C06C1F" w:rsidP="00C06C1F">
            <w:pPr>
              <w:spacing w:after="200" w:line="240" w:lineRule="exact"/>
              <w:contextualSpacing/>
              <w:jc w:val="both"/>
              <w:rPr>
                <w:rFonts w:ascii="Times New Roman" w:eastAsia="Calibri" w:hAnsi="Times New Roman" w:cs="Times New Roman"/>
                <w:sz w:val="24"/>
                <w:szCs w:val="24"/>
              </w:rPr>
            </w:pPr>
            <w:r w:rsidRPr="001E6F83">
              <w:rPr>
                <w:rFonts w:ascii="Times New Roman" w:eastAsia="Calibri" w:hAnsi="Times New Roman" w:cs="Times New Roman"/>
                <w:color w:val="000000"/>
                <w:sz w:val="24"/>
                <w:szCs w:val="24"/>
              </w:rPr>
              <w:t xml:space="preserve">Сетевые партнеры </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В течение года</w:t>
            </w:r>
          </w:p>
        </w:tc>
        <w:tc>
          <w:tcPr>
            <w:tcW w:w="2979" w:type="dxa"/>
            <w:shd w:val="clear" w:color="auto" w:fill="auto"/>
            <w:hideMark/>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color w:val="000000"/>
                <w:sz w:val="24"/>
                <w:szCs w:val="24"/>
              </w:rPr>
              <w:t>перечень адресатов, E-</w:t>
            </w:r>
            <w:proofErr w:type="spellStart"/>
            <w:r w:rsidRPr="001E6F83">
              <w:rPr>
                <w:rFonts w:ascii="Times New Roman" w:eastAsia="Calibri" w:hAnsi="Times New Roman" w:cs="Times New Roman"/>
                <w:color w:val="000000"/>
                <w:sz w:val="24"/>
                <w:szCs w:val="24"/>
              </w:rPr>
              <w:t>mail</w:t>
            </w:r>
            <w:proofErr w:type="spellEnd"/>
            <w:r w:rsidRPr="001E6F83">
              <w:rPr>
                <w:rFonts w:ascii="Times New Roman" w:eastAsia="Calibri" w:hAnsi="Times New Roman" w:cs="Times New Roman"/>
                <w:color w:val="000000"/>
                <w:sz w:val="24"/>
                <w:szCs w:val="24"/>
              </w:rPr>
              <w:t>, ссылок и т.д.</w:t>
            </w:r>
          </w:p>
        </w:tc>
        <w:tc>
          <w:tcPr>
            <w:tcW w:w="3937" w:type="dxa"/>
          </w:tcPr>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Участники КИК:</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1) </w:t>
            </w:r>
            <w:proofErr w:type="spellStart"/>
            <w:r w:rsidRPr="001E6F83">
              <w:rPr>
                <w:rFonts w:ascii="Times New Roman" w:eastAsia="Times New Roman" w:hAnsi="Times New Roman" w:cs="Times New Roman"/>
                <w:color w:val="000000"/>
                <w:sz w:val="24"/>
                <w:szCs w:val="24"/>
                <w:lang w:eastAsia="ru-RU"/>
              </w:rPr>
              <w:t>Бикинский</w:t>
            </w:r>
            <w:proofErr w:type="spellEnd"/>
            <w:r w:rsidRPr="001E6F83">
              <w:rPr>
                <w:rFonts w:ascii="Times New Roman" w:eastAsia="Times New Roman" w:hAnsi="Times New Roman" w:cs="Times New Roman"/>
                <w:color w:val="000000"/>
                <w:sz w:val="24"/>
                <w:szCs w:val="24"/>
                <w:lang w:eastAsia="ru-RU"/>
              </w:rPr>
              <w:t xml:space="preserve"> район: КГКОУ ШИ 10, Созинова Людмила Юрьевна, </w:t>
            </w:r>
            <w:hyperlink r:id="rId22" w:history="1">
              <w:r w:rsidRPr="001E6F83">
                <w:rPr>
                  <w:rFonts w:ascii="Times New Roman" w:eastAsia="Times New Roman" w:hAnsi="Times New Roman" w:cs="Times New Roman"/>
                  <w:color w:val="0000FF"/>
                  <w:sz w:val="24"/>
                  <w:szCs w:val="24"/>
                  <w:u w:val="single"/>
                  <w:lang w:eastAsia="ru-RU"/>
                </w:rPr>
                <w:t>http://korr10.site-edu.ru</w:t>
              </w:r>
            </w:hyperlink>
            <w:r w:rsidRPr="001E6F83">
              <w:rPr>
                <w:rFonts w:ascii="Times New Roman" w:eastAsia="Times New Roman" w:hAnsi="Times New Roman" w:cs="Times New Roman"/>
                <w:color w:val="000000"/>
                <w:sz w:val="24"/>
                <w:szCs w:val="24"/>
                <w:lang w:eastAsia="ru-RU"/>
              </w:rPr>
              <w:t xml:space="preserve"> ,</w:t>
            </w:r>
          </w:p>
          <w:p w:rsidR="00C06C1F" w:rsidRPr="001E6F83" w:rsidRDefault="00B0757C" w:rsidP="00C06C1F">
            <w:pPr>
              <w:spacing w:after="0" w:line="240" w:lineRule="exact"/>
              <w:jc w:val="both"/>
              <w:rPr>
                <w:rFonts w:ascii="Calibri" w:eastAsia="Calibri" w:hAnsi="Calibri" w:cs="Times New Roman"/>
                <w:sz w:val="24"/>
                <w:szCs w:val="24"/>
              </w:rPr>
            </w:pPr>
            <w:hyperlink r:id="rId23" w:history="1">
              <w:r w:rsidR="00C06C1F" w:rsidRPr="001E6F83">
                <w:rPr>
                  <w:rFonts w:ascii="Tahoma" w:eastAsia="Calibri" w:hAnsi="Tahoma" w:cs="Tahoma"/>
                  <w:color w:val="22528F"/>
                  <w:sz w:val="24"/>
                  <w:szCs w:val="24"/>
                  <w:u w:val="single"/>
                  <w:shd w:val="clear" w:color="auto" w:fill="FFFFFF"/>
                </w:rPr>
                <w:t>krr10@edu.27.ru</w:t>
              </w:r>
            </w:hyperlink>
            <w:r w:rsidR="00C06C1F" w:rsidRPr="001E6F83">
              <w:rPr>
                <w:rFonts w:ascii="Calibri" w:eastAsia="Calibri" w:hAnsi="Calibri" w:cs="Times New Roman"/>
                <w:sz w:val="24"/>
                <w:szCs w:val="24"/>
              </w:rPr>
              <w:t xml:space="preserve"> </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 (42155) 2-14-60</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2) Комсомольский район: КГБОУ Школа 3, Малых Игорь Иванович, </w:t>
            </w:r>
            <w:hyperlink r:id="rId24" w:history="1">
              <w:r w:rsidRPr="001E6F83">
                <w:rPr>
                  <w:rFonts w:ascii="Times New Roman" w:eastAsia="Times New Roman" w:hAnsi="Times New Roman" w:cs="Times New Roman"/>
                  <w:color w:val="0000FF"/>
                  <w:sz w:val="24"/>
                  <w:szCs w:val="24"/>
                  <w:u w:val="single"/>
                  <w:lang w:eastAsia="ru-RU"/>
                </w:rPr>
                <w:t>http://kgskouskosh3.ru</w:t>
              </w:r>
            </w:hyperlink>
            <w:r w:rsidRPr="001E6F83">
              <w:rPr>
                <w:rFonts w:ascii="Times New Roman" w:eastAsia="Times New Roman" w:hAnsi="Times New Roman" w:cs="Times New Roman"/>
                <w:color w:val="000000"/>
                <w:sz w:val="24"/>
                <w:szCs w:val="24"/>
                <w:lang w:eastAsia="ru-RU"/>
              </w:rPr>
              <w:t xml:space="preserve"> , </w:t>
            </w:r>
            <w:hyperlink r:id="rId25" w:history="1">
              <w:r w:rsidRPr="001E6F83">
                <w:rPr>
                  <w:rFonts w:ascii="Tahoma" w:eastAsia="Calibri" w:hAnsi="Tahoma" w:cs="Tahoma"/>
                  <w:color w:val="22528F"/>
                  <w:sz w:val="24"/>
                  <w:szCs w:val="24"/>
                  <w:u w:val="single"/>
                  <w:shd w:val="clear" w:color="auto" w:fill="FFFFFF"/>
                </w:rPr>
                <w:t>kgskouskosh3@edu.27.ru</w:t>
              </w:r>
            </w:hyperlink>
            <w:r w:rsidRPr="001E6F83">
              <w:rPr>
                <w:rFonts w:ascii="Calibri" w:eastAsia="Calibri" w:hAnsi="Calibri" w:cs="Times New Roman"/>
                <w:sz w:val="24"/>
                <w:szCs w:val="24"/>
              </w:rPr>
              <w:t xml:space="preserve"> </w:t>
            </w:r>
            <w:r w:rsidRPr="001E6F83">
              <w:rPr>
                <w:rFonts w:ascii="Times New Roman" w:eastAsia="Times New Roman" w:hAnsi="Times New Roman" w:cs="Times New Roman"/>
                <w:color w:val="000000"/>
                <w:sz w:val="24"/>
                <w:szCs w:val="24"/>
                <w:lang w:eastAsia="ru-RU"/>
              </w:rPr>
              <w:t xml:space="preserve">  (4217) 55-53-23;</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Сетевые партнеры:</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КГАОУ КЦО, </w:t>
            </w:r>
            <w:proofErr w:type="spellStart"/>
            <w:r w:rsidRPr="001E6F83">
              <w:rPr>
                <w:rFonts w:ascii="Times New Roman" w:eastAsia="Times New Roman" w:hAnsi="Times New Roman" w:cs="Times New Roman"/>
                <w:color w:val="000000"/>
                <w:sz w:val="24"/>
                <w:szCs w:val="24"/>
                <w:lang w:eastAsia="ru-RU"/>
              </w:rPr>
              <w:t>Шамонова</w:t>
            </w:r>
            <w:proofErr w:type="spellEnd"/>
            <w:r w:rsidRPr="001E6F83">
              <w:rPr>
                <w:rFonts w:ascii="Times New Roman" w:eastAsia="Times New Roman" w:hAnsi="Times New Roman" w:cs="Times New Roman"/>
                <w:color w:val="000000"/>
                <w:sz w:val="24"/>
                <w:szCs w:val="24"/>
                <w:lang w:eastAsia="ru-RU"/>
              </w:rPr>
              <w:t xml:space="preserve"> Эльвира Викторовна, </w:t>
            </w:r>
            <w:hyperlink r:id="rId26" w:history="1">
              <w:r w:rsidRPr="001E6F83">
                <w:rPr>
                  <w:rFonts w:ascii="Times New Roman" w:eastAsia="Times New Roman" w:hAnsi="Times New Roman" w:cs="Times New Roman"/>
                  <w:color w:val="0000FF"/>
                  <w:sz w:val="24"/>
                  <w:szCs w:val="24"/>
                  <w:u w:val="single"/>
                  <w:lang w:eastAsia="ru-RU"/>
                </w:rPr>
                <w:t>http://нашашкола27.рф</w:t>
              </w:r>
            </w:hyperlink>
            <w:r w:rsidRPr="001E6F83">
              <w:rPr>
                <w:rFonts w:ascii="Times New Roman" w:eastAsia="Times New Roman" w:hAnsi="Times New Roman" w:cs="Times New Roman"/>
                <w:color w:val="000000"/>
                <w:sz w:val="24"/>
                <w:szCs w:val="24"/>
                <w:lang w:eastAsia="ru-RU"/>
              </w:rPr>
              <w:t xml:space="preserve"> , </w:t>
            </w:r>
            <w:hyperlink r:id="rId27" w:history="1">
              <w:r w:rsidRPr="001E6F83">
                <w:rPr>
                  <w:rFonts w:ascii="Tahoma" w:eastAsia="Calibri" w:hAnsi="Tahoma" w:cs="Tahoma"/>
                  <w:color w:val="EA1000"/>
                  <w:sz w:val="24"/>
                  <w:szCs w:val="24"/>
                  <w:u w:val="single"/>
                  <w:shd w:val="clear" w:color="auto" w:fill="FFFFFF"/>
                </w:rPr>
                <w:t>kocenter27@gmail.com</w:t>
              </w:r>
            </w:hyperlink>
            <w:r w:rsidRPr="001E6F83">
              <w:rPr>
                <w:rFonts w:ascii="Calibri" w:eastAsia="Calibri" w:hAnsi="Calibri" w:cs="Times New Roman"/>
                <w:sz w:val="24"/>
                <w:szCs w:val="24"/>
              </w:rPr>
              <w:t xml:space="preserve"> </w:t>
            </w:r>
            <w:r w:rsidRPr="001E6F83">
              <w:rPr>
                <w:rFonts w:ascii="Times New Roman" w:eastAsia="Times New Roman" w:hAnsi="Times New Roman" w:cs="Times New Roman"/>
                <w:color w:val="000000"/>
                <w:sz w:val="24"/>
                <w:szCs w:val="24"/>
                <w:lang w:eastAsia="ru-RU"/>
              </w:rPr>
              <w:t xml:space="preserve"> (4212) 47-36-02</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КГБОУ ДПО ХК </w:t>
            </w:r>
            <w:proofErr w:type="spellStart"/>
            <w:r w:rsidRPr="001E6F83">
              <w:rPr>
                <w:rFonts w:ascii="Times New Roman" w:eastAsia="Times New Roman" w:hAnsi="Times New Roman" w:cs="Times New Roman"/>
                <w:color w:val="000000"/>
                <w:sz w:val="24"/>
                <w:szCs w:val="24"/>
                <w:lang w:eastAsia="ru-RU"/>
              </w:rPr>
              <w:t>ИРО,Кочетова</w:t>
            </w:r>
            <w:proofErr w:type="spellEnd"/>
            <w:r w:rsidRPr="001E6F83">
              <w:rPr>
                <w:rFonts w:ascii="Times New Roman" w:eastAsia="Times New Roman" w:hAnsi="Times New Roman" w:cs="Times New Roman"/>
                <w:color w:val="000000"/>
                <w:sz w:val="24"/>
                <w:szCs w:val="24"/>
                <w:lang w:eastAsia="ru-RU"/>
              </w:rPr>
              <w:t xml:space="preserve"> Елена Вячеславовна, </w:t>
            </w:r>
            <w:hyperlink r:id="rId28" w:history="1">
              <w:r w:rsidRPr="001E6F83">
                <w:rPr>
                  <w:rFonts w:ascii="Times New Roman" w:eastAsia="Times New Roman" w:hAnsi="Times New Roman" w:cs="Times New Roman"/>
                  <w:color w:val="0000FF"/>
                  <w:sz w:val="24"/>
                  <w:szCs w:val="24"/>
                  <w:u w:val="single"/>
                  <w:lang w:eastAsia="ru-RU"/>
                </w:rPr>
                <w:t>http://ippk.ru</w:t>
              </w:r>
            </w:hyperlink>
            <w:r w:rsidRPr="001E6F83">
              <w:rPr>
                <w:rFonts w:ascii="Times New Roman" w:eastAsia="Times New Roman" w:hAnsi="Times New Roman" w:cs="Times New Roman"/>
                <w:color w:val="000000"/>
                <w:sz w:val="24"/>
                <w:szCs w:val="24"/>
                <w:lang w:eastAsia="ru-RU"/>
              </w:rPr>
              <w:t xml:space="preserve"> , </w:t>
            </w:r>
            <w:hyperlink r:id="rId29" w:history="1">
              <w:r w:rsidRPr="001E6F83">
                <w:rPr>
                  <w:rFonts w:ascii="Tahoma" w:eastAsia="Calibri" w:hAnsi="Tahoma" w:cs="Tahoma"/>
                  <w:color w:val="22528F"/>
                  <w:sz w:val="24"/>
                  <w:szCs w:val="24"/>
                  <w:u w:val="single"/>
                  <w:shd w:val="clear" w:color="auto" w:fill="FFFFFF"/>
                </w:rPr>
                <w:t>manager@ippk.ru</w:t>
              </w:r>
            </w:hyperlink>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 8(4212) 56-01-16</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Вяземский район: Управление образования</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Вяземского муниципального района, Савченко Марина Петровна, </w:t>
            </w:r>
            <w:hyperlink r:id="rId30" w:history="1">
              <w:r w:rsidRPr="001E6F83">
                <w:rPr>
                  <w:rFonts w:ascii="Times New Roman" w:eastAsia="Times New Roman" w:hAnsi="Times New Roman" w:cs="Times New Roman"/>
                  <w:color w:val="0000FF"/>
                  <w:sz w:val="24"/>
                  <w:szCs w:val="24"/>
                  <w:u w:val="single"/>
                  <w:lang w:eastAsia="ru-RU"/>
                </w:rPr>
                <w:t>http://otdvzm.edu.27.ru/</w:t>
              </w:r>
            </w:hyperlink>
            <w:r w:rsidRPr="001E6F83">
              <w:rPr>
                <w:rFonts w:ascii="Times New Roman" w:eastAsia="Times New Roman" w:hAnsi="Times New Roman" w:cs="Times New Roman"/>
                <w:color w:val="000000"/>
                <w:sz w:val="24"/>
                <w:szCs w:val="24"/>
                <w:lang w:eastAsia="ru-RU"/>
              </w:rPr>
              <w:t xml:space="preserve"> </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8 (42153) 3 18 05 </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 xml:space="preserve">МБОУ СОШ № 20 г. Вяземского имени </w:t>
            </w:r>
            <w:proofErr w:type="spellStart"/>
            <w:r w:rsidRPr="001E6F83">
              <w:rPr>
                <w:rFonts w:ascii="Times New Roman" w:eastAsia="Times New Roman" w:hAnsi="Times New Roman" w:cs="Times New Roman"/>
                <w:color w:val="000000"/>
                <w:sz w:val="24"/>
                <w:szCs w:val="24"/>
                <w:lang w:eastAsia="ru-RU"/>
              </w:rPr>
              <w:t>Ф.П.Котляра</w:t>
            </w:r>
            <w:proofErr w:type="spellEnd"/>
            <w:r w:rsidRPr="001E6F83">
              <w:rPr>
                <w:rFonts w:ascii="Times New Roman" w:eastAsia="Times New Roman" w:hAnsi="Times New Roman" w:cs="Times New Roman"/>
                <w:color w:val="000000"/>
                <w:sz w:val="24"/>
                <w:szCs w:val="24"/>
                <w:lang w:eastAsia="ru-RU"/>
              </w:rPr>
              <w:t>,</w:t>
            </w:r>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Алексеева Ирина Владимировна</w:t>
            </w:r>
          </w:p>
          <w:p w:rsidR="00C06C1F" w:rsidRPr="001E6F83" w:rsidRDefault="00B0757C" w:rsidP="00C06C1F">
            <w:pPr>
              <w:spacing w:after="0" w:line="240" w:lineRule="exact"/>
              <w:jc w:val="both"/>
              <w:rPr>
                <w:rFonts w:ascii="Times New Roman" w:eastAsia="Times New Roman" w:hAnsi="Times New Roman" w:cs="Times New Roman"/>
                <w:color w:val="000000"/>
                <w:sz w:val="24"/>
                <w:szCs w:val="24"/>
                <w:lang w:eastAsia="ru-RU"/>
              </w:rPr>
            </w:pPr>
            <w:hyperlink r:id="rId31" w:history="1">
              <w:r w:rsidR="00C06C1F" w:rsidRPr="001E6F83">
                <w:rPr>
                  <w:rFonts w:ascii="Times New Roman" w:eastAsia="Times New Roman" w:hAnsi="Times New Roman" w:cs="Times New Roman"/>
                  <w:color w:val="0000FF"/>
                  <w:sz w:val="24"/>
                  <w:szCs w:val="24"/>
                  <w:u w:val="single"/>
                  <w:lang w:eastAsia="ru-RU"/>
                </w:rPr>
                <w:t>http://vzm20.edu.27.ru/</w:t>
              </w:r>
            </w:hyperlink>
          </w:p>
          <w:p w:rsidR="00C06C1F" w:rsidRPr="001E6F83" w:rsidRDefault="00C06C1F" w:rsidP="00C06C1F">
            <w:pPr>
              <w:spacing w:after="0" w:line="240" w:lineRule="exact"/>
              <w:jc w:val="both"/>
              <w:rPr>
                <w:rFonts w:ascii="Times New Roman" w:eastAsia="Times New Roman" w:hAnsi="Times New Roman" w:cs="Times New Roman"/>
                <w:color w:val="000000"/>
                <w:sz w:val="24"/>
                <w:szCs w:val="24"/>
                <w:lang w:eastAsia="ru-RU"/>
              </w:rPr>
            </w:pPr>
            <w:r w:rsidRPr="001E6F83">
              <w:rPr>
                <w:rFonts w:ascii="Times New Roman" w:eastAsia="Times New Roman" w:hAnsi="Times New Roman" w:cs="Times New Roman"/>
                <w:color w:val="000000"/>
                <w:sz w:val="24"/>
                <w:szCs w:val="24"/>
                <w:lang w:eastAsia="ru-RU"/>
              </w:rPr>
              <w:t>8 (42153)  3-22-75</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color w:val="000000"/>
                <w:sz w:val="24"/>
                <w:szCs w:val="24"/>
                <w:lang w:eastAsia="ru-RU"/>
              </w:rPr>
            </w:pPr>
          </w:p>
        </w:tc>
      </w:tr>
      <w:tr w:rsidR="00C06C1F" w:rsidRPr="001E6F83" w:rsidTr="007842E9">
        <w:trPr>
          <w:trHeight w:val="277"/>
        </w:trPr>
        <w:tc>
          <w:tcPr>
            <w:tcW w:w="1003" w:type="dxa"/>
          </w:tcPr>
          <w:p w:rsidR="00C06C1F" w:rsidRPr="001E6F83" w:rsidRDefault="00C06C1F" w:rsidP="00C06C1F">
            <w:pPr>
              <w:numPr>
                <w:ilvl w:val="1"/>
                <w:numId w:val="32"/>
              </w:numPr>
              <w:spacing w:after="0" w:line="240" w:lineRule="exact"/>
              <w:contextualSpacing/>
              <w:jc w:val="both"/>
              <w:rPr>
                <w:rFonts w:ascii="Times New Roman" w:eastAsia="Times New Roman" w:hAnsi="Times New Roman" w:cs="Times New Roman"/>
                <w:b/>
                <w:color w:val="000000"/>
                <w:sz w:val="24"/>
                <w:szCs w:val="24"/>
                <w:lang w:bidi="en-US"/>
              </w:rPr>
            </w:pPr>
          </w:p>
        </w:tc>
        <w:tc>
          <w:tcPr>
            <w:tcW w:w="3827" w:type="dxa"/>
            <w:shd w:val="clear" w:color="auto" w:fill="auto"/>
            <w:hideMark/>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Представление материалов для сайта «Компас самоопределения»</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В течение года</w:t>
            </w:r>
          </w:p>
        </w:tc>
        <w:tc>
          <w:tcPr>
            <w:tcW w:w="2979" w:type="dxa"/>
            <w:shd w:val="clear" w:color="auto" w:fill="auto"/>
            <w:hideMark/>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Материалы публикаций</w:t>
            </w:r>
          </w:p>
        </w:tc>
        <w:tc>
          <w:tcPr>
            <w:tcW w:w="3937" w:type="dxa"/>
          </w:tcPr>
          <w:p w:rsidR="00C06C1F" w:rsidRPr="001E6F83" w:rsidRDefault="00C06C1F" w:rsidP="00C06C1F">
            <w:pPr>
              <w:spacing w:after="0" w:line="240" w:lineRule="exact"/>
              <w:jc w:val="both"/>
              <w:rPr>
                <w:rFonts w:ascii="Times New Roman" w:eastAsia="Times New Roman" w:hAnsi="Times New Roman" w:cs="Times New Roman"/>
                <w:b/>
                <w:color w:val="000000"/>
                <w:sz w:val="24"/>
                <w:szCs w:val="24"/>
                <w:lang w:eastAsia="ru-RU"/>
              </w:rPr>
            </w:pP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color w:val="000000"/>
                <w:sz w:val="24"/>
                <w:szCs w:val="24"/>
                <w:lang w:eastAsia="ru-RU"/>
              </w:rPr>
            </w:pPr>
          </w:p>
        </w:tc>
      </w:tr>
      <w:tr w:rsidR="00C06C1F" w:rsidRPr="001E6F83" w:rsidTr="007842E9">
        <w:trPr>
          <w:trHeight w:val="277"/>
        </w:trPr>
        <w:tc>
          <w:tcPr>
            <w:tcW w:w="1003" w:type="dxa"/>
          </w:tcPr>
          <w:p w:rsidR="00C06C1F" w:rsidRPr="001E6F83" w:rsidRDefault="00C06C1F" w:rsidP="00C06C1F">
            <w:pPr>
              <w:numPr>
                <w:ilvl w:val="1"/>
                <w:numId w:val="32"/>
              </w:numPr>
              <w:spacing w:after="0" w:line="240" w:lineRule="exact"/>
              <w:contextualSpacing/>
              <w:jc w:val="both"/>
              <w:rPr>
                <w:rFonts w:ascii="Times New Roman" w:eastAsia="Times New Roman" w:hAnsi="Times New Roman" w:cs="Times New Roman"/>
                <w:b/>
                <w:color w:val="000000"/>
                <w:sz w:val="24"/>
                <w:szCs w:val="24"/>
                <w:lang w:bidi="en-US"/>
              </w:rPr>
            </w:pPr>
          </w:p>
        </w:tc>
        <w:tc>
          <w:tcPr>
            <w:tcW w:w="3827"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Представление материалов на сайте Образовательной организации</w:t>
            </w:r>
          </w:p>
        </w:tc>
        <w:tc>
          <w:tcPr>
            <w:tcW w:w="1557" w:type="dxa"/>
          </w:tcPr>
          <w:p w:rsidR="00C06C1F" w:rsidRPr="001E6F83" w:rsidRDefault="00C06C1F" w:rsidP="00C06C1F">
            <w:pPr>
              <w:spacing w:after="0" w:line="240" w:lineRule="exact"/>
              <w:jc w:val="both"/>
              <w:rPr>
                <w:rFonts w:ascii="Times New Roman" w:eastAsia="Calibri" w:hAnsi="Times New Roman" w:cs="Times New Roman"/>
                <w:b/>
                <w:sz w:val="24"/>
                <w:szCs w:val="24"/>
              </w:rPr>
            </w:pPr>
            <w:r w:rsidRPr="001E6F83">
              <w:rPr>
                <w:rFonts w:ascii="Times New Roman" w:eastAsia="Calibri" w:hAnsi="Times New Roman" w:cs="Times New Roman"/>
                <w:b/>
                <w:sz w:val="24"/>
                <w:szCs w:val="24"/>
              </w:rPr>
              <w:t>В течение года</w:t>
            </w:r>
          </w:p>
        </w:tc>
        <w:tc>
          <w:tcPr>
            <w:tcW w:w="2979" w:type="dxa"/>
            <w:shd w:val="clear" w:color="auto" w:fill="auto"/>
          </w:tcPr>
          <w:p w:rsidR="00C06C1F" w:rsidRPr="001E6F83" w:rsidRDefault="00C06C1F" w:rsidP="00C06C1F">
            <w:pPr>
              <w:spacing w:after="0" w:line="240" w:lineRule="exact"/>
              <w:jc w:val="both"/>
              <w:rPr>
                <w:rFonts w:ascii="Times New Roman" w:eastAsia="Calibri" w:hAnsi="Times New Roman" w:cs="Times New Roman"/>
                <w:sz w:val="24"/>
                <w:szCs w:val="24"/>
              </w:rPr>
            </w:pPr>
            <w:r w:rsidRPr="001E6F83">
              <w:rPr>
                <w:rFonts w:ascii="Times New Roman" w:eastAsia="Calibri" w:hAnsi="Times New Roman" w:cs="Times New Roman"/>
                <w:sz w:val="24"/>
                <w:szCs w:val="24"/>
              </w:rPr>
              <w:t>Материалы публикаций</w:t>
            </w:r>
          </w:p>
        </w:tc>
        <w:tc>
          <w:tcPr>
            <w:tcW w:w="3937" w:type="dxa"/>
          </w:tcPr>
          <w:p w:rsidR="00C06C1F" w:rsidRPr="001E6F83" w:rsidRDefault="00B0757C" w:rsidP="00C06C1F">
            <w:pPr>
              <w:spacing w:after="0" w:line="240" w:lineRule="exact"/>
              <w:jc w:val="both"/>
              <w:rPr>
                <w:rFonts w:ascii="Times New Roman" w:eastAsia="Times New Roman" w:hAnsi="Times New Roman" w:cs="Times New Roman"/>
                <w:b/>
                <w:color w:val="000000"/>
                <w:sz w:val="24"/>
                <w:szCs w:val="24"/>
                <w:lang w:eastAsia="ru-RU"/>
              </w:rPr>
            </w:pPr>
            <w:hyperlink r:id="rId32" w:history="1">
              <w:r w:rsidR="00C06C1F" w:rsidRPr="001E6F83">
                <w:rPr>
                  <w:rFonts w:ascii="Times New Roman" w:eastAsia="Times New Roman" w:hAnsi="Times New Roman" w:cs="Times New Roman"/>
                  <w:b/>
                  <w:color w:val="0000FF"/>
                  <w:sz w:val="24"/>
                  <w:szCs w:val="24"/>
                  <w:u w:val="single"/>
                  <w:lang w:eastAsia="ru-RU"/>
                </w:rPr>
                <w:t>http://int-vzm.ru/innovatsionnaya-deyatelnost-2</w:t>
              </w:r>
            </w:hyperlink>
            <w:r w:rsidR="00C06C1F" w:rsidRPr="001E6F83">
              <w:rPr>
                <w:rFonts w:ascii="Times New Roman" w:eastAsia="Times New Roman" w:hAnsi="Times New Roman" w:cs="Times New Roman"/>
                <w:b/>
                <w:color w:val="000000"/>
                <w:sz w:val="24"/>
                <w:szCs w:val="24"/>
                <w:lang w:eastAsia="ru-RU"/>
              </w:rPr>
              <w:t xml:space="preserve"> </w:t>
            </w:r>
          </w:p>
        </w:tc>
        <w:tc>
          <w:tcPr>
            <w:tcW w:w="1562" w:type="dxa"/>
          </w:tcPr>
          <w:p w:rsidR="00C06C1F" w:rsidRPr="001E6F83" w:rsidRDefault="00C06C1F" w:rsidP="00C06C1F">
            <w:pPr>
              <w:spacing w:after="0" w:line="240" w:lineRule="exact"/>
              <w:jc w:val="both"/>
              <w:rPr>
                <w:rFonts w:ascii="Times New Roman" w:eastAsia="Times New Roman" w:hAnsi="Times New Roman" w:cs="Times New Roman"/>
                <w:b/>
                <w:color w:val="000000"/>
                <w:sz w:val="24"/>
                <w:szCs w:val="24"/>
                <w:lang w:eastAsia="ru-RU"/>
              </w:rPr>
            </w:pPr>
          </w:p>
        </w:tc>
      </w:tr>
    </w:tbl>
    <w:p w:rsidR="00C06C1F" w:rsidRPr="001E6F83" w:rsidRDefault="00C06C1F" w:rsidP="00002BA0">
      <w:pPr>
        <w:spacing w:after="0"/>
        <w:ind w:left="6372" w:firstLine="708"/>
        <w:jc w:val="both"/>
        <w:rPr>
          <w:rFonts w:ascii="Times New Roman" w:hAnsi="Times New Roman" w:cs="Times New Roman"/>
          <w:b/>
          <w:sz w:val="24"/>
          <w:szCs w:val="24"/>
        </w:rPr>
      </w:pPr>
    </w:p>
    <w:p w:rsidR="00492215" w:rsidRDefault="00492215" w:rsidP="00002BA0">
      <w:pPr>
        <w:spacing w:after="0"/>
        <w:ind w:left="6372" w:firstLine="708"/>
        <w:jc w:val="both"/>
        <w:rPr>
          <w:rFonts w:ascii="Times New Roman" w:hAnsi="Times New Roman" w:cs="Times New Roman"/>
          <w:b/>
          <w:sz w:val="24"/>
          <w:szCs w:val="24"/>
        </w:rPr>
      </w:pPr>
    </w:p>
    <w:p w:rsidR="00492215" w:rsidRPr="001E6F83" w:rsidRDefault="00492215" w:rsidP="00492215">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Pr>
          <w:rFonts w:ascii="Times New Roman" w:eastAsia="Times New Roman" w:hAnsi="Times New Roman" w:cs="Times New Roman"/>
          <w:sz w:val="24"/>
          <w:szCs w:val="24"/>
          <w:lang w:eastAsia="ru-RU"/>
        </w:rPr>
        <w:t>Список литературы:</w:t>
      </w:r>
    </w:p>
    <w:p w:rsidR="00492215" w:rsidRDefault="00492215" w:rsidP="00492215">
      <w:pPr>
        <w:pStyle w:val="a3"/>
        <w:numPr>
          <w:ilvl w:val="0"/>
          <w:numId w:val="46"/>
        </w:numPr>
        <w:spacing w:after="200" w:line="276" w:lineRule="auto"/>
        <w:jc w:val="both"/>
        <w:rPr>
          <w:rFonts w:ascii="Times New Roman" w:eastAsia="Times New Roman" w:hAnsi="Times New Roman" w:cs="Times New Roman"/>
          <w:sz w:val="24"/>
          <w:szCs w:val="24"/>
          <w:lang w:eastAsia="ru-RU"/>
        </w:rPr>
      </w:pPr>
      <w:proofErr w:type="spellStart"/>
      <w:r w:rsidRPr="002B7A75">
        <w:rPr>
          <w:rFonts w:ascii="Times New Roman" w:eastAsia="Times New Roman" w:hAnsi="Times New Roman" w:cs="Times New Roman"/>
          <w:sz w:val="24"/>
          <w:szCs w:val="24"/>
          <w:lang w:eastAsia="ru-RU"/>
        </w:rPr>
        <w:t>Абасов</w:t>
      </w:r>
      <w:proofErr w:type="spellEnd"/>
      <w:r w:rsidRPr="002B7A75">
        <w:rPr>
          <w:rFonts w:ascii="Times New Roman" w:eastAsia="Times New Roman" w:hAnsi="Times New Roman" w:cs="Times New Roman"/>
          <w:sz w:val="24"/>
          <w:szCs w:val="24"/>
          <w:lang w:eastAsia="ru-RU"/>
        </w:rPr>
        <w:t xml:space="preserve"> З. Инновации в образовании и синергетика // </w:t>
      </w:r>
      <w:proofErr w:type="spellStart"/>
      <w:r w:rsidRPr="002B7A75">
        <w:rPr>
          <w:rFonts w:ascii="Times New Roman" w:eastAsia="Times New Roman" w:hAnsi="Times New Roman" w:cs="Times New Roman"/>
          <w:sz w:val="24"/>
          <w:szCs w:val="24"/>
          <w:lang w:eastAsia="ru-RU"/>
        </w:rPr>
        <w:t>Альма</w:t>
      </w:r>
      <w:proofErr w:type="spellEnd"/>
      <w:r w:rsidRPr="002B7A75">
        <w:rPr>
          <w:rFonts w:ascii="Times New Roman" w:eastAsia="Times New Roman" w:hAnsi="Times New Roman" w:cs="Times New Roman"/>
          <w:sz w:val="24"/>
          <w:szCs w:val="24"/>
          <w:lang w:eastAsia="ru-RU"/>
        </w:rPr>
        <w:t xml:space="preserve"> Матер.-2007.-№4</w:t>
      </w:r>
    </w:p>
    <w:p w:rsidR="00492215" w:rsidRDefault="00492215" w:rsidP="00492215">
      <w:pPr>
        <w:pStyle w:val="a3"/>
        <w:numPr>
          <w:ilvl w:val="0"/>
          <w:numId w:val="46"/>
        </w:numPr>
        <w:spacing w:after="200" w:line="276" w:lineRule="auto"/>
        <w:jc w:val="both"/>
        <w:rPr>
          <w:rFonts w:ascii="Times New Roman" w:eastAsia="Times New Roman" w:hAnsi="Times New Roman" w:cs="Times New Roman"/>
          <w:sz w:val="24"/>
          <w:szCs w:val="24"/>
          <w:lang w:eastAsia="ru-RU"/>
        </w:rPr>
      </w:pPr>
      <w:proofErr w:type="spellStart"/>
      <w:r w:rsidRPr="00512714">
        <w:rPr>
          <w:rFonts w:ascii="Times New Roman" w:eastAsia="Times New Roman" w:hAnsi="Times New Roman" w:cs="Times New Roman"/>
          <w:sz w:val="24"/>
          <w:szCs w:val="24"/>
          <w:lang w:eastAsia="ru-RU"/>
        </w:rPr>
        <w:t>Акперов</w:t>
      </w:r>
      <w:proofErr w:type="spellEnd"/>
      <w:r w:rsidRPr="00512714">
        <w:rPr>
          <w:rFonts w:ascii="Times New Roman" w:eastAsia="Times New Roman" w:hAnsi="Times New Roman" w:cs="Times New Roman"/>
          <w:sz w:val="24"/>
          <w:szCs w:val="24"/>
          <w:lang w:eastAsia="ru-RU"/>
        </w:rPr>
        <w:t xml:space="preserve"> И.Г., Петрашов А.В. Трансфер инновационных технологий: готовность, препятствия, возможности // Инновации. – 2008.</w:t>
      </w:r>
      <w:r>
        <w:rPr>
          <w:rFonts w:ascii="Times New Roman" w:eastAsia="Times New Roman" w:hAnsi="Times New Roman" w:cs="Times New Roman"/>
          <w:sz w:val="24"/>
          <w:szCs w:val="24"/>
          <w:lang w:eastAsia="ru-RU"/>
        </w:rPr>
        <w:t>- № 05.</w:t>
      </w:r>
    </w:p>
    <w:p w:rsidR="00492215" w:rsidRPr="00FB3CC6" w:rsidRDefault="00492215" w:rsidP="00492215">
      <w:pPr>
        <w:pStyle w:val="a3"/>
        <w:numPr>
          <w:ilvl w:val="0"/>
          <w:numId w:val="46"/>
        </w:numPr>
        <w:spacing w:after="200" w:line="276" w:lineRule="auto"/>
        <w:jc w:val="both"/>
        <w:rPr>
          <w:rFonts w:ascii="Times New Roman" w:eastAsia="Times New Roman" w:hAnsi="Times New Roman" w:cs="Times New Roman"/>
          <w:sz w:val="24"/>
          <w:szCs w:val="24"/>
          <w:lang w:eastAsia="ru-RU"/>
        </w:rPr>
      </w:pPr>
      <w:r w:rsidRPr="00FB3CC6">
        <w:rPr>
          <w:rFonts w:ascii="Times New Roman" w:eastAsia="Times New Roman" w:hAnsi="Times New Roman" w:cs="Times New Roman"/>
          <w:sz w:val="24"/>
          <w:szCs w:val="24"/>
          <w:lang w:eastAsia="ru-RU"/>
        </w:rPr>
        <w:t xml:space="preserve">Анисимов О.С. Экспертная </w:t>
      </w:r>
      <w:proofErr w:type="spellStart"/>
      <w:r w:rsidRPr="00FB3CC6">
        <w:rPr>
          <w:rFonts w:ascii="Times New Roman" w:eastAsia="Times New Roman" w:hAnsi="Times New Roman" w:cs="Times New Roman"/>
          <w:sz w:val="24"/>
          <w:szCs w:val="24"/>
          <w:lang w:eastAsia="ru-RU"/>
        </w:rPr>
        <w:t>мыследеятельность</w:t>
      </w:r>
      <w:proofErr w:type="spellEnd"/>
      <w:r w:rsidRPr="00FB3CC6">
        <w:rPr>
          <w:rFonts w:ascii="Times New Roman" w:eastAsia="Times New Roman" w:hAnsi="Times New Roman" w:cs="Times New Roman"/>
          <w:sz w:val="24"/>
          <w:szCs w:val="24"/>
          <w:lang w:eastAsia="ru-RU"/>
        </w:rPr>
        <w:t xml:space="preserve"> и проблемы профессионализма в экспертизе // Экспертиза: теория и практика. Новокузнецк, 1997.</w:t>
      </w:r>
      <w:r w:rsidRPr="00FB3CC6">
        <w:rPr>
          <w:rFonts w:ascii="Times New Roman" w:eastAsia="Times New Roman" w:hAnsi="Times New Roman" w:cs="Times New Roman"/>
          <w:sz w:val="24"/>
          <w:szCs w:val="24"/>
          <w:lang w:eastAsia="ru-RU"/>
        </w:rPr>
        <w:tab/>
      </w:r>
    </w:p>
    <w:p w:rsidR="00492215" w:rsidRDefault="00492215" w:rsidP="00492215">
      <w:pPr>
        <w:pStyle w:val="a3"/>
        <w:numPr>
          <w:ilvl w:val="0"/>
          <w:numId w:val="46"/>
        </w:numPr>
        <w:spacing w:after="200" w:line="276" w:lineRule="auto"/>
        <w:jc w:val="both"/>
        <w:rPr>
          <w:rFonts w:ascii="Times New Roman" w:eastAsia="Times New Roman" w:hAnsi="Times New Roman" w:cs="Times New Roman"/>
          <w:sz w:val="24"/>
          <w:szCs w:val="24"/>
          <w:lang w:eastAsia="ru-RU"/>
        </w:rPr>
      </w:pPr>
      <w:r w:rsidRPr="00FB3CC6">
        <w:rPr>
          <w:rFonts w:ascii="Times New Roman" w:eastAsia="Times New Roman" w:hAnsi="Times New Roman" w:cs="Times New Roman"/>
          <w:sz w:val="24"/>
          <w:szCs w:val="24"/>
          <w:lang w:eastAsia="ru-RU"/>
        </w:rPr>
        <w:t>Богуславский М.В. Историко-педагогическая экспертиза инноваций в образовании: научные основы. Монография. – М.: ИСРО РАО, 2015</w:t>
      </w:r>
    </w:p>
    <w:p w:rsidR="0055154B" w:rsidRPr="00FB3CC6" w:rsidRDefault="0055154B" w:rsidP="0055154B">
      <w:pPr>
        <w:pStyle w:val="a3"/>
        <w:numPr>
          <w:ilvl w:val="0"/>
          <w:numId w:val="46"/>
        </w:numPr>
        <w:spacing w:after="200" w:line="276" w:lineRule="auto"/>
        <w:jc w:val="both"/>
        <w:rPr>
          <w:rFonts w:ascii="Times New Roman" w:eastAsia="Times New Roman" w:hAnsi="Times New Roman" w:cs="Times New Roman"/>
          <w:sz w:val="24"/>
          <w:szCs w:val="24"/>
          <w:lang w:eastAsia="ru-RU"/>
        </w:rPr>
      </w:pPr>
      <w:r w:rsidRPr="0055154B">
        <w:rPr>
          <w:rFonts w:ascii="Times New Roman" w:eastAsia="Times New Roman" w:hAnsi="Times New Roman" w:cs="Times New Roman"/>
          <w:sz w:val="24"/>
          <w:szCs w:val="24"/>
          <w:lang w:eastAsia="ru-RU"/>
        </w:rPr>
        <w:t xml:space="preserve">Глобальная трансформация инновационных систем. Под ред. </w:t>
      </w:r>
      <w:proofErr w:type="spellStart"/>
      <w:r w:rsidRPr="0055154B">
        <w:rPr>
          <w:rFonts w:ascii="Times New Roman" w:eastAsia="Times New Roman" w:hAnsi="Times New Roman" w:cs="Times New Roman"/>
          <w:sz w:val="24"/>
          <w:szCs w:val="24"/>
          <w:lang w:eastAsia="ru-RU"/>
        </w:rPr>
        <w:t>Н.И.Ивановой</w:t>
      </w:r>
      <w:proofErr w:type="spellEnd"/>
      <w:r w:rsidRPr="0055154B">
        <w:rPr>
          <w:rFonts w:ascii="Times New Roman" w:eastAsia="Times New Roman" w:hAnsi="Times New Roman" w:cs="Times New Roman"/>
          <w:sz w:val="24"/>
          <w:szCs w:val="24"/>
          <w:lang w:eastAsia="ru-RU"/>
        </w:rPr>
        <w:t>, М., ИМЭМО РАН, 2010</w:t>
      </w:r>
    </w:p>
    <w:p w:rsidR="00492215" w:rsidRPr="00512714" w:rsidRDefault="00492215" w:rsidP="00492215">
      <w:pPr>
        <w:pStyle w:val="a3"/>
        <w:numPr>
          <w:ilvl w:val="0"/>
          <w:numId w:val="46"/>
        </w:numPr>
        <w:rPr>
          <w:rFonts w:ascii="Times New Roman" w:eastAsia="Times New Roman" w:hAnsi="Times New Roman" w:cs="Times New Roman"/>
          <w:sz w:val="24"/>
          <w:szCs w:val="24"/>
          <w:lang w:eastAsia="ru-RU"/>
        </w:rPr>
      </w:pPr>
      <w:r w:rsidRPr="00512714">
        <w:rPr>
          <w:rFonts w:ascii="Times New Roman" w:eastAsia="Times New Roman" w:hAnsi="Times New Roman" w:cs="Times New Roman"/>
          <w:sz w:val="24"/>
          <w:szCs w:val="24"/>
          <w:lang w:eastAsia="ru-RU"/>
        </w:rPr>
        <w:t>Ильина Н. Ф. Раскрытие инновационного потенциала педагога в ходе непрерывного образования //Инновации в образовании. - 2010. - N 8. - С. 59-66.</w:t>
      </w:r>
    </w:p>
    <w:p w:rsidR="00492215" w:rsidRDefault="00492215" w:rsidP="00492215">
      <w:pPr>
        <w:pStyle w:val="a3"/>
        <w:numPr>
          <w:ilvl w:val="0"/>
          <w:numId w:val="46"/>
        </w:numPr>
        <w:spacing w:after="200" w:line="276" w:lineRule="auto"/>
        <w:jc w:val="both"/>
        <w:rPr>
          <w:rFonts w:ascii="Times New Roman" w:eastAsia="Times New Roman" w:hAnsi="Times New Roman" w:cs="Times New Roman"/>
          <w:sz w:val="24"/>
          <w:szCs w:val="24"/>
          <w:lang w:eastAsia="ru-RU"/>
        </w:rPr>
      </w:pPr>
      <w:proofErr w:type="spellStart"/>
      <w:r w:rsidRPr="00512714">
        <w:rPr>
          <w:rFonts w:ascii="Times New Roman" w:eastAsia="Times New Roman" w:hAnsi="Times New Roman" w:cs="Times New Roman"/>
          <w:sz w:val="24"/>
          <w:szCs w:val="24"/>
          <w:lang w:eastAsia="ru-RU"/>
        </w:rPr>
        <w:t>Конанчук</w:t>
      </w:r>
      <w:proofErr w:type="spellEnd"/>
      <w:r w:rsidRPr="00512714">
        <w:rPr>
          <w:rFonts w:ascii="Times New Roman" w:eastAsia="Times New Roman" w:hAnsi="Times New Roman" w:cs="Times New Roman"/>
          <w:sz w:val="24"/>
          <w:szCs w:val="24"/>
          <w:lang w:eastAsia="ru-RU"/>
        </w:rPr>
        <w:t xml:space="preserve"> Д.С., Волков А.Е. Эпоха «</w:t>
      </w:r>
      <w:proofErr w:type="spellStart"/>
      <w:r w:rsidRPr="00512714">
        <w:rPr>
          <w:rFonts w:ascii="Times New Roman" w:eastAsia="Times New Roman" w:hAnsi="Times New Roman" w:cs="Times New Roman"/>
          <w:sz w:val="24"/>
          <w:szCs w:val="24"/>
          <w:lang w:eastAsia="ru-RU"/>
        </w:rPr>
        <w:t>гринфилда</w:t>
      </w:r>
      <w:proofErr w:type="spellEnd"/>
      <w:r w:rsidRPr="00512714">
        <w:rPr>
          <w:rFonts w:ascii="Times New Roman" w:eastAsia="Times New Roman" w:hAnsi="Times New Roman" w:cs="Times New Roman"/>
          <w:sz w:val="24"/>
          <w:szCs w:val="24"/>
          <w:lang w:eastAsia="ru-RU"/>
        </w:rPr>
        <w:t>» в образовании //─2014. № 3.</w:t>
      </w:r>
    </w:p>
    <w:p w:rsidR="00040267" w:rsidRDefault="00040267" w:rsidP="00040267">
      <w:pPr>
        <w:pStyle w:val="a3"/>
        <w:numPr>
          <w:ilvl w:val="0"/>
          <w:numId w:val="46"/>
        </w:numPr>
        <w:spacing w:after="200" w:line="276" w:lineRule="auto"/>
        <w:jc w:val="both"/>
        <w:rPr>
          <w:rFonts w:ascii="Times New Roman" w:eastAsia="Times New Roman" w:hAnsi="Times New Roman" w:cs="Times New Roman"/>
          <w:sz w:val="24"/>
          <w:szCs w:val="24"/>
          <w:lang w:eastAsia="ru-RU"/>
        </w:rPr>
      </w:pPr>
      <w:r w:rsidRPr="00040267">
        <w:rPr>
          <w:rFonts w:ascii="Times New Roman" w:eastAsia="Times New Roman" w:hAnsi="Times New Roman" w:cs="Times New Roman"/>
          <w:sz w:val="24"/>
          <w:szCs w:val="24"/>
          <w:lang w:eastAsia="ru-RU"/>
        </w:rPr>
        <w:t>Концепция долгосрочного социально-экономического развития Российской Федерации на период до 2020 года. http://www.ifap.ru/ofdocs/rus/rus006.pdf</w:t>
      </w:r>
    </w:p>
    <w:p w:rsidR="00492215" w:rsidRDefault="00492215" w:rsidP="00492215">
      <w:pPr>
        <w:pStyle w:val="a3"/>
        <w:numPr>
          <w:ilvl w:val="0"/>
          <w:numId w:val="46"/>
        </w:numPr>
        <w:spacing w:after="200" w:line="276" w:lineRule="auto"/>
        <w:jc w:val="both"/>
        <w:rPr>
          <w:rFonts w:ascii="Times New Roman" w:eastAsia="Times New Roman" w:hAnsi="Times New Roman" w:cs="Times New Roman"/>
          <w:sz w:val="24"/>
          <w:szCs w:val="24"/>
          <w:lang w:eastAsia="ru-RU"/>
        </w:rPr>
      </w:pPr>
      <w:proofErr w:type="spellStart"/>
      <w:r w:rsidRPr="00FB3CC6">
        <w:rPr>
          <w:rFonts w:ascii="Times New Roman" w:eastAsia="Times New Roman" w:hAnsi="Times New Roman" w:cs="Times New Roman"/>
          <w:sz w:val="24"/>
          <w:szCs w:val="24"/>
          <w:lang w:eastAsia="ru-RU"/>
        </w:rPr>
        <w:t>Мкртычян</w:t>
      </w:r>
      <w:proofErr w:type="spellEnd"/>
      <w:r w:rsidRPr="00FB3CC6">
        <w:rPr>
          <w:rFonts w:ascii="Times New Roman" w:eastAsia="Times New Roman" w:hAnsi="Times New Roman" w:cs="Times New Roman"/>
          <w:sz w:val="24"/>
          <w:szCs w:val="24"/>
          <w:lang w:eastAsia="ru-RU"/>
        </w:rPr>
        <w:t xml:space="preserve"> Г.А. Психология экспертной деятельности в образовании: Теория. Методология. Практика: Монография. — Н. Новгород: Нижегородский гуманитарный центр, 2002</w:t>
      </w:r>
    </w:p>
    <w:p w:rsidR="005C0D49" w:rsidRDefault="005C0D49" w:rsidP="005C0D49">
      <w:pPr>
        <w:pStyle w:val="a3"/>
        <w:numPr>
          <w:ilvl w:val="0"/>
          <w:numId w:val="46"/>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Федеральная целевая программа развития системы образования на 2016 – 2020 гг. </w:t>
      </w:r>
      <w:hyperlink r:id="rId33" w:history="1">
        <w:r w:rsidRPr="009E7737">
          <w:rPr>
            <w:rStyle w:val="af0"/>
            <w:rFonts w:ascii="Times New Roman" w:eastAsia="Times New Roman" w:hAnsi="Times New Roman" w:cs="Times New Roman"/>
            <w:sz w:val="24"/>
            <w:szCs w:val="24"/>
            <w:lang w:eastAsia="ru-RU"/>
          </w:rPr>
          <w:t>http://xn--n1abdok.xn--p1ai/</w:t>
        </w:r>
      </w:hyperlink>
      <w:r>
        <w:rPr>
          <w:rFonts w:ascii="Times New Roman" w:eastAsia="Times New Roman" w:hAnsi="Times New Roman" w:cs="Times New Roman"/>
          <w:sz w:val="24"/>
          <w:szCs w:val="24"/>
          <w:lang w:eastAsia="ru-RU"/>
        </w:rPr>
        <w:t xml:space="preserve"> </w:t>
      </w:r>
    </w:p>
    <w:p w:rsidR="00492215" w:rsidRDefault="00492215" w:rsidP="00492215">
      <w:pPr>
        <w:pStyle w:val="a3"/>
        <w:numPr>
          <w:ilvl w:val="0"/>
          <w:numId w:val="46"/>
        </w:num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Экспертиза образовательных инноваций /под редакцией Г.Н. Позументовой – Томск 2007</w:t>
      </w:r>
    </w:p>
    <w:p w:rsidR="00492215" w:rsidRDefault="00492215" w:rsidP="00492215">
      <w:pPr>
        <w:tabs>
          <w:tab w:val="left" w:pos="1764"/>
        </w:tabs>
        <w:rPr>
          <w:rFonts w:ascii="Times New Roman" w:hAnsi="Times New Roman" w:cs="Times New Roman"/>
          <w:sz w:val="24"/>
          <w:szCs w:val="24"/>
        </w:rPr>
      </w:pPr>
    </w:p>
    <w:p w:rsidR="00C06C1F" w:rsidRPr="00492215" w:rsidRDefault="00492215" w:rsidP="00492215">
      <w:pPr>
        <w:tabs>
          <w:tab w:val="left" w:pos="1764"/>
        </w:tabs>
        <w:rPr>
          <w:rFonts w:ascii="Times New Roman" w:hAnsi="Times New Roman" w:cs="Times New Roman"/>
          <w:sz w:val="24"/>
          <w:szCs w:val="24"/>
        </w:rPr>
        <w:sectPr w:rsidR="00C06C1F" w:rsidRPr="00492215" w:rsidSect="000C6581">
          <w:pgSz w:w="16838" w:h="11906" w:orient="landscape"/>
          <w:pgMar w:top="1134" w:right="1134" w:bottom="1134" w:left="1701" w:header="709" w:footer="709" w:gutter="0"/>
          <w:cols w:space="708"/>
          <w:docGrid w:linePitch="360"/>
        </w:sectPr>
      </w:pPr>
      <w:r>
        <w:rPr>
          <w:rFonts w:ascii="Times New Roman" w:hAnsi="Times New Roman" w:cs="Times New Roman"/>
          <w:sz w:val="24"/>
          <w:szCs w:val="24"/>
        </w:rPr>
        <w:tab/>
      </w:r>
    </w:p>
    <w:p w:rsidR="003764BC" w:rsidRPr="001E6F83" w:rsidRDefault="003764BC" w:rsidP="00002BA0">
      <w:pPr>
        <w:spacing w:after="0"/>
        <w:ind w:left="6372" w:firstLine="708"/>
        <w:jc w:val="both"/>
        <w:rPr>
          <w:rFonts w:ascii="Times New Roman" w:hAnsi="Times New Roman" w:cs="Times New Roman"/>
          <w:b/>
          <w:sz w:val="24"/>
          <w:szCs w:val="24"/>
        </w:rPr>
      </w:pPr>
    </w:p>
    <w:sectPr w:rsidR="003764BC" w:rsidRPr="001E6F83" w:rsidSect="000C6581">
      <w:pgSz w:w="16838" w:h="11906" w:orient="landscape"/>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7C" w:rsidRDefault="00B0757C" w:rsidP="00FC4F4B">
      <w:pPr>
        <w:spacing w:after="0" w:line="240" w:lineRule="auto"/>
      </w:pPr>
      <w:r>
        <w:separator/>
      </w:r>
    </w:p>
  </w:endnote>
  <w:endnote w:type="continuationSeparator" w:id="0">
    <w:p w:rsidR="00B0757C" w:rsidRDefault="00B0757C" w:rsidP="00FC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53393"/>
      <w:docPartObj>
        <w:docPartGallery w:val="Page Numbers (Bottom of Page)"/>
        <w:docPartUnique/>
      </w:docPartObj>
    </w:sdtPr>
    <w:sdtEndPr/>
    <w:sdtContent>
      <w:p w:rsidR="00040267" w:rsidRDefault="00040267">
        <w:pPr>
          <w:pStyle w:val="ae"/>
          <w:jc w:val="right"/>
        </w:pPr>
        <w:r>
          <w:fldChar w:fldCharType="begin"/>
        </w:r>
        <w:r>
          <w:instrText>PAGE   \* MERGEFORMAT</w:instrText>
        </w:r>
        <w:r>
          <w:fldChar w:fldCharType="separate"/>
        </w:r>
        <w:r w:rsidR="00B17792">
          <w:rPr>
            <w:noProof/>
          </w:rPr>
          <w:t>50</w:t>
        </w:r>
        <w:r>
          <w:fldChar w:fldCharType="end"/>
        </w:r>
      </w:p>
    </w:sdtContent>
  </w:sdt>
  <w:p w:rsidR="00040267" w:rsidRDefault="000402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7C" w:rsidRDefault="00B0757C" w:rsidP="00FC4F4B">
      <w:pPr>
        <w:spacing w:after="0" w:line="240" w:lineRule="auto"/>
      </w:pPr>
      <w:r>
        <w:separator/>
      </w:r>
    </w:p>
  </w:footnote>
  <w:footnote w:type="continuationSeparator" w:id="0">
    <w:p w:rsidR="00B0757C" w:rsidRDefault="00B0757C" w:rsidP="00FC4F4B">
      <w:pPr>
        <w:spacing w:after="0" w:line="240" w:lineRule="auto"/>
      </w:pPr>
      <w:r>
        <w:continuationSeparator/>
      </w:r>
    </w:p>
  </w:footnote>
  <w:footnote w:id="1">
    <w:p w:rsidR="00040267" w:rsidRDefault="00040267">
      <w:pPr>
        <w:pStyle w:val="a7"/>
      </w:pPr>
      <w:r>
        <w:rPr>
          <w:rStyle w:val="a9"/>
        </w:rPr>
        <w:footnoteRef/>
      </w:r>
      <w:r>
        <w:t xml:space="preserve"> </w:t>
      </w:r>
      <w:r w:rsidRPr="00FC4F4B">
        <w:rPr>
          <w:rFonts w:ascii="Times New Roman" w:hAnsi="Times New Roman" w:cs="Times New Roman"/>
        </w:rPr>
        <w:t>Понятийный аппарат экспертно-аналитической модели распространения и сопровождения наиболее перспективных российских инноваций и разработок в системе образования. С.10</w:t>
      </w:r>
    </w:p>
  </w:footnote>
  <w:footnote w:id="2">
    <w:p w:rsidR="00040267" w:rsidRPr="001E6F83" w:rsidRDefault="00040267" w:rsidP="007C5759">
      <w:pPr>
        <w:ind w:firstLine="709"/>
        <w:jc w:val="both"/>
        <w:rPr>
          <w:rFonts w:ascii="Times New Roman" w:hAnsi="Times New Roman" w:cs="Times New Roman"/>
          <w:sz w:val="20"/>
          <w:lang w:bidi="ru-RU"/>
        </w:rPr>
      </w:pPr>
      <w:r w:rsidRPr="00315DC1">
        <w:rPr>
          <w:rStyle w:val="a9"/>
          <w:sz w:val="16"/>
        </w:rPr>
        <w:footnoteRef/>
      </w:r>
      <w:r w:rsidRPr="00315DC1">
        <w:rPr>
          <w:sz w:val="16"/>
        </w:rPr>
        <w:t xml:space="preserve"> </w:t>
      </w:r>
      <w:r w:rsidRPr="001E6F83">
        <w:rPr>
          <w:rFonts w:ascii="Times New Roman" w:hAnsi="Times New Roman" w:cs="Times New Roman"/>
          <w:sz w:val="20"/>
          <w:lang w:bidi="ru-RU"/>
        </w:rPr>
        <w:t>Команда-</w:t>
      </w:r>
      <w:proofErr w:type="spellStart"/>
      <w:r w:rsidRPr="001E6F83">
        <w:rPr>
          <w:rFonts w:ascii="Times New Roman" w:hAnsi="Times New Roman" w:cs="Times New Roman"/>
          <w:sz w:val="20"/>
          <w:lang w:bidi="ru-RU"/>
        </w:rPr>
        <w:t>спинаут</w:t>
      </w:r>
      <w:proofErr w:type="spellEnd"/>
      <w:r w:rsidRPr="001E6F83">
        <w:rPr>
          <w:rFonts w:ascii="Times New Roman" w:hAnsi="Times New Roman" w:cs="Times New Roman"/>
          <w:sz w:val="20"/>
          <w:lang w:bidi="ru-RU"/>
        </w:rPr>
        <w:t xml:space="preserve"> – кросс-функциональная команда, автономно работающая над инновационным проектом (программой), имеющая приоритет в ресурсном обеспечении, право на ошибку.</w:t>
      </w:r>
    </w:p>
    <w:p w:rsidR="00040267" w:rsidRPr="001E6F83" w:rsidRDefault="00040267" w:rsidP="007C5759">
      <w:pPr>
        <w:ind w:firstLine="709"/>
        <w:jc w:val="both"/>
        <w:rPr>
          <w:rFonts w:ascii="Times New Roman" w:hAnsi="Times New Roman" w:cs="Times New Roman"/>
          <w:sz w:val="20"/>
          <w:lang w:bidi="ru-RU"/>
        </w:rPr>
      </w:pPr>
      <w:r w:rsidRPr="001E6F83">
        <w:rPr>
          <w:rFonts w:ascii="Times New Roman" w:hAnsi="Times New Roman" w:cs="Times New Roman"/>
          <w:sz w:val="20"/>
          <w:lang w:bidi="ru-RU"/>
        </w:rPr>
        <w:t>Деятельность команды-</w:t>
      </w:r>
      <w:proofErr w:type="spellStart"/>
      <w:r w:rsidRPr="001E6F83">
        <w:rPr>
          <w:rFonts w:ascii="Times New Roman" w:hAnsi="Times New Roman" w:cs="Times New Roman"/>
          <w:sz w:val="20"/>
          <w:lang w:bidi="ru-RU"/>
        </w:rPr>
        <w:t>спинаута</w:t>
      </w:r>
      <w:proofErr w:type="spellEnd"/>
      <w:r w:rsidRPr="001E6F83">
        <w:rPr>
          <w:rFonts w:ascii="Times New Roman" w:hAnsi="Times New Roman" w:cs="Times New Roman"/>
          <w:sz w:val="20"/>
          <w:lang w:bidi="ru-RU"/>
        </w:rPr>
        <w:t xml:space="preserve"> направлена поиск, разработку и внедрение системных инноваций эффективных технологий и моделей современного образования.</w:t>
      </w:r>
    </w:p>
    <w:p w:rsidR="00040267" w:rsidRPr="001E6F83" w:rsidRDefault="00040267" w:rsidP="007C5759">
      <w:pPr>
        <w:jc w:val="both"/>
        <w:outlineLvl w:val="0"/>
        <w:rPr>
          <w:rFonts w:ascii="Times New Roman" w:eastAsia="ヒラギノ角ゴ Pro W3" w:hAnsi="Times New Roman" w:cs="Times New Roman"/>
          <w:color w:val="000000"/>
          <w:szCs w:val="28"/>
        </w:rPr>
      </w:pPr>
    </w:p>
    <w:p w:rsidR="00040267" w:rsidRDefault="00040267" w:rsidP="007C5759">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C5B"/>
    <w:multiLevelType w:val="hybridMultilevel"/>
    <w:tmpl w:val="7FE2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D84"/>
    <w:multiLevelType w:val="hybridMultilevel"/>
    <w:tmpl w:val="35BE1364"/>
    <w:lvl w:ilvl="0" w:tplc="62C82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520D4"/>
    <w:multiLevelType w:val="hybridMultilevel"/>
    <w:tmpl w:val="A740F33A"/>
    <w:lvl w:ilvl="0" w:tplc="22102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FFF6ACB"/>
    <w:multiLevelType w:val="multilevel"/>
    <w:tmpl w:val="E05E0E1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11AE6AE5"/>
    <w:multiLevelType w:val="hybridMultilevel"/>
    <w:tmpl w:val="8494CA28"/>
    <w:lvl w:ilvl="0" w:tplc="498E56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0569E"/>
    <w:multiLevelType w:val="hybridMultilevel"/>
    <w:tmpl w:val="87C03D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0E1935"/>
    <w:multiLevelType w:val="hybridMultilevel"/>
    <w:tmpl w:val="912EFFC4"/>
    <w:lvl w:ilvl="0" w:tplc="67B883D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691FCC"/>
    <w:multiLevelType w:val="hybridMultilevel"/>
    <w:tmpl w:val="F5381AFE"/>
    <w:lvl w:ilvl="0" w:tplc="C6DA1EF2">
      <w:start w:val="1"/>
      <w:numFmt w:val="bullet"/>
      <w:lvlText w:val="□"/>
      <w:lvlJc w:val="left"/>
      <w:pPr>
        <w:ind w:left="234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AD4301"/>
    <w:multiLevelType w:val="hybridMultilevel"/>
    <w:tmpl w:val="88D0F682"/>
    <w:lvl w:ilvl="0" w:tplc="67B883D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A7D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1A4EC5"/>
    <w:multiLevelType w:val="hybridMultilevel"/>
    <w:tmpl w:val="B64AC2DE"/>
    <w:lvl w:ilvl="0" w:tplc="193C8B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AF4816"/>
    <w:multiLevelType w:val="multilevel"/>
    <w:tmpl w:val="B5FAEC8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BA5C77"/>
    <w:multiLevelType w:val="hybridMultilevel"/>
    <w:tmpl w:val="114297E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7D1EB3"/>
    <w:multiLevelType w:val="hybridMultilevel"/>
    <w:tmpl w:val="2B8878E0"/>
    <w:lvl w:ilvl="0" w:tplc="9B3CE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4B3EAB"/>
    <w:multiLevelType w:val="hybridMultilevel"/>
    <w:tmpl w:val="B9A472D4"/>
    <w:lvl w:ilvl="0" w:tplc="C6DA1E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DD66AA7"/>
    <w:multiLevelType w:val="hybridMultilevel"/>
    <w:tmpl w:val="9F6C7F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E6569DA"/>
    <w:multiLevelType w:val="hybridMultilevel"/>
    <w:tmpl w:val="1B5CD85C"/>
    <w:lvl w:ilvl="0" w:tplc="C6DA1EF2">
      <w:start w:val="1"/>
      <w:numFmt w:val="bullet"/>
      <w:lvlText w:val="□"/>
      <w:lvlJc w:val="left"/>
      <w:pPr>
        <w:ind w:left="730" w:hanging="360"/>
      </w:pPr>
      <w:rPr>
        <w:rFonts w:ascii="Times New Roman" w:hAnsi="Times New Roman" w:cs="Times New Roman"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hint="default"/>
      </w:rPr>
    </w:lvl>
    <w:lvl w:ilvl="6" w:tplc="04190001">
      <w:start w:val="1"/>
      <w:numFmt w:val="bullet"/>
      <w:lvlText w:val=""/>
      <w:lvlJc w:val="left"/>
      <w:pPr>
        <w:ind w:left="5050" w:hanging="360"/>
      </w:pPr>
      <w:rPr>
        <w:rFonts w:ascii="Symbol" w:hAnsi="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hint="default"/>
      </w:rPr>
    </w:lvl>
  </w:abstractNum>
  <w:abstractNum w:abstractNumId="17">
    <w:nsid w:val="430F5050"/>
    <w:multiLevelType w:val="hybridMultilevel"/>
    <w:tmpl w:val="97808B0A"/>
    <w:lvl w:ilvl="0" w:tplc="67B883D4">
      <w:start w:val="1"/>
      <w:numFmt w:val="bullet"/>
      <w:lvlText w:val="-"/>
      <w:lvlJc w:val="left"/>
      <w:pPr>
        <w:ind w:left="928"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41514F"/>
    <w:multiLevelType w:val="hybridMultilevel"/>
    <w:tmpl w:val="EF2AA0EA"/>
    <w:lvl w:ilvl="0" w:tplc="67B883D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6112EA"/>
    <w:multiLevelType w:val="multilevel"/>
    <w:tmpl w:val="F1DC11B8"/>
    <w:lvl w:ilvl="0">
      <w:start w:val="1"/>
      <w:numFmt w:val="decimal"/>
      <w:lvlText w:val="%1."/>
      <w:lvlJc w:val="left"/>
      <w:pPr>
        <w:ind w:left="1128" w:hanging="360"/>
      </w:pPr>
      <w:rPr>
        <w:rFonts w:hint="default"/>
      </w:rPr>
    </w:lvl>
    <w:lvl w:ilvl="1">
      <w:start w:val="1"/>
      <w:numFmt w:val="decimal"/>
      <w:isLgl/>
      <w:lvlText w:val="%1.%2"/>
      <w:lvlJc w:val="left"/>
      <w:pPr>
        <w:ind w:left="1248" w:hanging="48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20">
    <w:nsid w:val="44802936"/>
    <w:multiLevelType w:val="hybridMultilevel"/>
    <w:tmpl w:val="43BE21A2"/>
    <w:lvl w:ilvl="0" w:tplc="B95692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568699F"/>
    <w:multiLevelType w:val="hybridMultilevel"/>
    <w:tmpl w:val="FE8A8DF0"/>
    <w:lvl w:ilvl="0" w:tplc="09F08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62F3A9D"/>
    <w:multiLevelType w:val="hybridMultilevel"/>
    <w:tmpl w:val="D56AD870"/>
    <w:lvl w:ilvl="0" w:tplc="C6DA1E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7832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3C5742"/>
    <w:multiLevelType w:val="multilevel"/>
    <w:tmpl w:val="E05E0E1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50661369"/>
    <w:multiLevelType w:val="hybridMultilevel"/>
    <w:tmpl w:val="60B8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7167A"/>
    <w:multiLevelType w:val="hybridMultilevel"/>
    <w:tmpl w:val="D5B4D6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2FE2AFE"/>
    <w:multiLevelType w:val="hybridMultilevel"/>
    <w:tmpl w:val="52F6F8BC"/>
    <w:lvl w:ilvl="0" w:tplc="C6DA1EF2">
      <w:start w:val="1"/>
      <w:numFmt w:val="bullet"/>
      <w:lvlText w:val="□"/>
      <w:lvlJc w:val="left"/>
      <w:pPr>
        <w:ind w:left="666" w:hanging="360"/>
      </w:pPr>
      <w:rPr>
        <w:rFonts w:ascii="Times New Roman" w:hAnsi="Times New Roman" w:cs="Times New Roman" w:hint="default"/>
      </w:rPr>
    </w:lvl>
    <w:lvl w:ilvl="1" w:tplc="04190003">
      <w:start w:val="1"/>
      <w:numFmt w:val="bullet"/>
      <w:lvlText w:val="o"/>
      <w:lvlJc w:val="left"/>
      <w:pPr>
        <w:ind w:left="1386" w:hanging="360"/>
      </w:pPr>
      <w:rPr>
        <w:rFonts w:ascii="Courier New" w:hAnsi="Courier New" w:cs="Courier New" w:hint="default"/>
      </w:rPr>
    </w:lvl>
    <w:lvl w:ilvl="2" w:tplc="04190005">
      <w:start w:val="1"/>
      <w:numFmt w:val="bullet"/>
      <w:lvlText w:val=""/>
      <w:lvlJc w:val="left"/>
      <w:pPr>
        <w:ind w:left="2106" w:hanging="360"/>
      </w:pPr>
      <w:rPr>
        <w:rFonts w:ascii="Wingdings" w:hAnsi="Wingdings" w:hint="default"/>
      </w:rPr>
    </w:lvl>
    <w:lvl w:ilvl="3" w:tplc="04190001">
      <w:start w:val="1"/>
      <w:numFmt w:val="bullet"/>
      <w:lvlText w:val=""/>
      <w:lvlJc w:val="left"/>
      <w:pPr>
        <w:ind w:left="2826" w:hanging="360"/>
      </w:pPr>
      <w:rPr>
        <w:rFonts w:ascii="Symbol" w:hAnsi="Symbol" w:hint="default"/>
      </w:rPr>
    </w:lvl>
    <w:lvl w:ilvl="4" w:tplc="04190003">
      <w:start w:val="1"/>
      <w:numFmt w:val="bullet"/>
      <w:lvlText w:val="o"/>
      <w:lvlJc w:val="left"/>
      <w:pPr>
        <w:ind w:left="3546" w:hanging="360"/>
      </w:pPr>
      <w:rPr>
        <w:rFonts w:ascii="Courier New" w:hAnsi="Courier New" w:cs="Courier New" w:hint="default"/>
      </w:rPr>
    </w:lvl>
    <w:lvl w:ilvl="5" w:tplc="04190005">
      <w:start w:val="1"/>
      <w:numFmt w:val="bullet"/>
      <w:lvlText w:val=""/>
      <w:lvlJc w:val="left"/>
      <w:pPr>
        <w:ind w:left="4266" w:hanging="360"/>
      </w:pPr>
      <w:rPr>
        <w:rFonts w:ascii="Wingdings" w:hAnsi="Wingdings" w:hint="default"/>
      </w:rPr>
    </w:lvl>
    <w:lvl w:ilvl="6" w:tplc="04190001">
      <w:start w:val="1"/>
      <w:numFmt w:val="bullet"/>
      <w:lvlText w:val=""/>
      <w:lvlJc w:val="left"/>
      <w:pPr>
        <w:ind w:left="4986" w:hanging="360"/>
      </w:pPr>
      <w:rPr>
        <w:rFonts w:ascii="Symbol" w:hAnsi="Symbol" w:hint="default"/>
      </w:rPr>
    </w:lvl>
    <w:lvl w:ilvl="7" w:tplc="04190003">
      <w:start w:val="1"/>
      <w:numFmt w:val="bullet"/>
      <w:lvlText w:val="o"/>
      <w:lvlJc w:val="left"/>
      <w:pPr>
        <w:ind w:left="5706" w:hanging="360"/>
      </w:pPr>
      <w:rPr>
        <w:rFonts w:ascii="Courier New" w:hAnsi="Courier New" w:cs="Courier New" w:hint="default"/>
      </w:rPr>
    </w:lvl>
    <w:lvl w:ilvl="8" w:tplc="04190005">
      <w:start w:val="1"/>
      <w:numFmt w:val="bullet"/>
      <w:lvlText w:val=""/>
      <w:lvlJc w:val="left"/>
      <w:pPr>
        <w:ind w:left="6426" w:hanging="360"/>
      </w:pPr>
      <w:rPr>
        <w:rFonts w:ascii="Wingdings" w:hAnsi="Wingdings" w:hint="default"/>
      </w:rPr>
    </w:lvl>
  </w:abstractNum>
  <w:abstractNum w:abstractNumId="28">
    <w:nsid w:val="53A23D72"/>
    <w:multiLevelType w:val="hybridMultilevel"/>
    <w:tmpl w:val="BA086FD2"/>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42019BB"/>
    <w:multiLevelType w:val="multilevel"/>
    <w:tmpl w:val="E05E0E1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nsid w:val="54DA6A19"/>
    <w:multiLevelType w:val="hybridMultilevel"/>
    <w:tmpl w:val="0B646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A7A65"/>
    <w:multiLevelType w:val="hybridMultilevel"/>
    <w:tmpl w:val="97ECA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6F7497"/>
    <w:multiLevelType w:val="hybridMultilevel"/>
    <w:tmpl w:val="CB0C319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C171D83"/>
    <w:multiLevelType w:val="hybridMultilevel"/>
    <w:tmpl w:val="D1D673F4"/>
    <w:lvl w:ilvl="0" w:tplc="9454F1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B26A22"/>
    <w:multiLevelType w:val="hybridMultilevel"/>
    <w:tmpl w:val="21E4A7E0"/>
    <w:lvl w:ilvl="0" w:tplc="30E645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19B41C9"/>
    <w:multiLevelType w:val="hybridMultilevel"/>
    <w:tmpl w:val="EA6CDFF8"/>
    <w:lvl w:ilvl="0" w:tplc="67B883D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330930"/>
    <w:multiLevelType w:val="hybridMultilevel"/>
    <w:tmpl w:val="845E8FA8"/>
    <w:lvl w:ilvl="0" w:tplc="92A68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8055E0"/>
    <w:multiLevelType w:val="hybridMultilevel"/>
    <w:tmpl w:val="4664C4AE"/>
    <w:lvl w:ilvl="0" w:tplc="FBDE31B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8A55C28"/>
    <w:multiLevelType w:val="multilevel"/>
    <w:tmpl w:val="14F078B4"/>
    <w:lvl w:ilvl="0">
      <w:start w:val="1"/>
      <w:numFmt w:val="decimal"/>
      <w:lvlText w:val="%1."/>
      <w:lvlJc w:val="left"/>
      <w:pPr>
        <w:ind w:left="1211" w:hanging="360"/>
      </w:pPr>
      <w:rPr>
        <w:rFonts w:ascii="Times New Roman" w:eastAsia="Times New Roman" w:hAnsi="Times New Roman" w:cs="Times New Roman" w:hint="default"/>
        <w:b/>
        <w:sz w:val="28"/>
        <w:szCs w:val="28"/>
      </w:rPr>
    </w:lvl>
    <w:lvl w:ilvl="1">
      <w:start w:val="1"/>
      <w:numFmt w:val="decimal"/>
      <w:isLgl/>
      <w:lvlText w:val="%1.%2."/>
      <w:lvlJc w:val="left"/>
      <w:pPr>
        <w:ind w:left="1940" w:hanging="1230"/>
      </w:pPr>
      <w:rPr>
        <w:rFonts w:eastAsia="Times New Roman" w:hint="default"/>
      </w:rPr>
    </w:lvl>
    <w:lvl w:ilvl="2">
      <w:start w:val="1"/>
      <w:numFmt w:val="decimal"/>
      <w:isLgl/>
      <w:lvlText w:val="%1.%2.%3."/>
      <w:lvlJc w:val="left"/>
      <w:pPr>
        <w:ind w:left="1939" w:hanging="1230"/>
      </w:pPr>
      <w:rPr>
        <w:rFonts w:eastAsia="Times New Roman" w:hint="default"/>
      </w:rPr>
    </w:lvl>
    <w:lvl w:ilvl="3">
      <w:start w:val="1"/>
      <w:numFmt w:val="decimal"/>
      <w:isLgl/>
      <w:lvlText w:val="%1.%2.%3.%4."/>
      <w:lvlJc w:val="left"/>
      <w:pPr>
        <w:ind w:left="1939" w:hanging="1230"/>
      </w:pPr>
      <w:rPr>
        <w:rFonts w:eastAsia="Times New Roman" w:hint="default"/>
      </w:rPr>
    </w:lvl>
    <w:lvl w:ilvl="4">
      <w:start w:val="1"/>
      <w:numFmt w:val="decimal"/>
      <w:isLgl/>
      <w:lvlText w:val="%1.%2.%3.%4.%5."/>
      <w:lvlJc w:val="left"/>
      <w:pPr>
        <w:ind w:left="1939" w:hanging="123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39">
    <w:nsid w:val="6AEC2E3F"/>
    <w:multiLevelType w:val="hybridMultilevel"/>
    <w:tmpl w:val="D1D673F4"/>
    <w:lvl w:ilvl="0" w:tplc="9454F1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2E7299"/>
    <w:multiLevelType w:val="hybridMultilevel"/>
    <w:tmpl w:val="88D61E2A"/>
    <w:lvl w:ilvl="0" w:tplc="5ED68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0AF4866"/>
    <w:multiLevelType w:val="hybridMultilevel"/>
    <w:tmpl w:val="21B44F8C"/>
    <w:lvl w:ilvl="0" w:tplc="0419000B">
      <w:start w:val="1"/>
      <w:numFmt w:val="bullet"/>
      <w:lvlText w:val=""/>
      <w:lvlJc w:val="left"/>
      <w:pPr>
        <w:ind w:left="1440" w:hanging="360"/>
      </w:pPr>
      <w:rPr>
        <w:rFonts w:ascii="Wingdings" w:hAnsi="Wingdings" w:hint="default"/>
        <w:sz w:val="28"/>
        <w:szCs w:val="28"/>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2B96E1E"/>
    <w:multiLevelType w:val="hybridMultilevel"/>
    <w:tmpl w:val="2F58A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6B6AB1"/>
    <w:multiLevelType w:val="hybridMultilevel"/>
    <w:tmpl w:val="D038787C"/>
    <w:lvl w:ilvl="0" w:tplc="67B883D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C640DF"/>
    <w:multiLevelType w:val="hybridMultilevel"/>
    <w:tmpl w:val="FAEAA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9C6FD5"/>
    <w:multiLevelType w:val="hybridMultilevel"/>
    <w:tmpl w:val="18F2786E"/>
    <w:lvl w:ilvl="0" w:tplc="C6DA1EF2">
      <w:start w:val="1"/>
      <w:numFmt w:val="bullet"/>
      <w:lvlText w:val="□"/>
      <w:lvlJc w:val="left"/>
      <w:pPr>
        <w:ind w:left="785" w:hanging="360"/>
      </w:pPr>
      <w:rPr>
        <w:rFonts w:ascii="Times New Roman" w:hAnsi="Times New Roman" w:cs="Times New Roman"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40"/>
  </w:num>
  <w:num w:numId="2">
    <w:abstractNumId w:val="21"/>
  </w:num>
  <w:num w:numId="3">
    <w:abstractNumId w:val="37"/>
  </w:num>
  <w:num w:numId="4">
    <w:abstractNumId w:val="4"/>
  </w:num>
  <w:num w:numId="5">
    <w:abstractNumId w:val="26"/>
  </w:num>
  <w:num w:numId="6">
    <w:abstractNumId w:val="34"/>
  </w:num>
  <w:num w:numId="7">
    <w:abstractNumId w:val="1"/>
  </w:num>
  <w:num w:numId="8">
    <w:abstractNumId w:val="10"/>
  </w:num>
  <w:num w:numId="9">
    <w:abstractNumId w:val="19"/>
  </w:num>
  <w:num w:numId="10">
    <w:abstractNumId w:val="20"/>
  </w:num>
  <w:num w:numId="11">
    <w:abstractNumId w:val="3"/>
  </w:num>
  <w:num w:numId="12">
    <w:abstractNumId w:val="41"/>
  </w:num>
  <w:num w:numId="13">
    <w:abstractNumId w:val="12"/>
  </w:num>
  <w:num w:numId="14">
    <w:abstractNumId w:val="28"/>
  </w:num>
  <w:num w:numId="15">
    <w:abstractNumId w:val="32"/>
  </w:num>
  <w:num w:numId="16">
    <w:abstractNumId w:val="5"/>
  </w:num>
  <w:num w:numId="17">
    <w:abstractNumId w:val="13"/>
  </w:num>
  <w:num w:numId="18">
    <w:abstractNumId w:val="38"/>
  </w:num>
  <w:num w:numId="19">
    <w:abstractNumId w:val="18"/>
  </w:num>
  <w:num w:numId="20">
    <w:abstractNumId w:val="43"/>
  </w:num>
  <w:num w:numId="21">
    <w:abstractNumId w:val="17"/>
  </w:num>
  <w:num w:numId="22">
    <w:abstractNumId w:val="6"/>
  </w:num>
  <w:num w:numId="23">
    <w:abstractNumId w:val="35"/>
  </w:num>
  <w:num w:numId="24">
    <w:abstractNumId w:val="8"/>
  </w:num>
  <w:num w:numId="25">
    <w:abstractNumId w:val="2"/>
  </w:num>
  <w:num w:numId="26">
    <w:abstractNumId w:val="36"/>
  </w:num>
  <w:num w:numId="27">
    <w:abstractNumId w:val="15"/>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9"/>
  </w:num>
  <w:num w:numId="31">
    <w:abstractNumId w:val="30"/>
  </w:num>
  <w:num w:numId="32">
    <w:abstractNumId w:val="11"/>
  </w:num>
  <w:num w:numId="33">
    <w:abstractNumId w:val="31"/>
  </w:num>
  <w:num w:numId="34">
    <w:abstractNumId w:val="39"/>
  </w:num>
  <w:num w:numId="35">
    <w:abstractNumId w:val="33"/>
  </w:num>
  <w:num w:numId="36">
    <w:abstractNumId w:val="25"/>
  </w:num>
  <w:num w:numId="37">
    <w:abstractNumId w:val="0"/>
  </w:num>
  <w:num w:numId="38">
    <w:abstractNumId w:val="22"/>
  </w:num>
  <w:num w:numId="39">
    <w:abstractNumId w:val="14"/>
  </w:num>
  <w:num w:numId="40">
    <w:abstractNumId w:val="16"/>
  </w:num>
  <w:num w:numId="41">
    <w:abstractNumId w:val="45"/>
  </w:num>
  <w:num w:numId="42">
    <w:abstractNumId w:val="27"/>
  </w:num>
  <w:num w:numId="43">
    <w:abstractNumId w:val="7"/>
  </w:num>
  <w:num w:numId="44">
    <w:abstractNumId w:val="29"/>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A9"/>
    <w:rsid w:val="00002BA0"/>
    <w:rsid w:val="000155B0"/>
    <w:rsid w:val="00040267"/>
    <w:rsid w:val="00054534"/>
    <w:rsid w:val="000574B2"/>
    <w:rsid w:val="000605CF"/>
    <w:rsid w:val="0009509B"/>
    <w:rsid w:val="000A1813"/>
    <w:rsid w:val="000C6581"/>
    <w:rsid w:val="000D5CD4"/>
    <w:rsid w:val="001258CB"/>
    <w:rsid w:val="001675F2"/>
    <w:rsid w:val="00184EA8"/>
    <w:rsid w:val="001A4BB6"/>
    <w:rsid w:val="001D4E22"/>
    <w:rsid w:val="001E6F83"/>
    <w:rsid w:val="001F62CB"/>
    <w:rsid w:val="00234918"/>
    <w:rsid w:val="0024212B"/>
    <w:rsid w:val="00246BDE"/>
    <w:rsid w:val="00260FBB"/>
    <w:rsid w:val="00272A8F"/>
    <w:rsid w:val="00272D64"/>
    <w:rsid w:val="00291CA1"/>
    <w:rsid w:val="002B7A75"/>
    <w:rsid w:val="002D141A"/>
    <w:rsid w:val="002D4445"/>
    <w:rsid w:val="002E3466"/>
    <w:rsid w:val="002F4CC3"/>
    <w:rsid w:val="003134AB"/>
    <w:rsid w:val="00322545"/>
    <w:rsid w:val="00343F7F"/>
    <w:rsid w:val="0035063B"/>
    <w:rsid w:val="003764BC"/>
    <w:rsid w:val="0038524E"/>
    <w:rsid w:val="003C2A5D"/>
    <w:rsid w:val="003C3BFC"/>
    <w:rsid w:val="0040656C"/>
    <w:rsid w:val="00415449"/>
    <w:rsid w:val="00446915"/>
    <w:rsid w:val="00454F3E"/>
    <w:rsid w:val="0047406A"/>
    <w:rsid w:val="0048244D"/>
    <w:rsid w:val="0048288A"/>
    <w:rsid w:val="00492215"/>
    <w:rsid w:val="004B3ECC"/>
    <w:rsid w:val="00512714"/>
    <w:rsid w:val="0054191C"/>
    <w:rsid w:val="0055154B"/>
    <w:rsid w:val="00554615"/>
    <w:rsid w:val="00576757"/>
    <w:rsid w:val="005B7A7D"/>
    <w:rsid w:val="005C0D49"/>
    <w:rsid w:val="00610887"/>
    <w:rsid w:val="00612EB4"/>
    <w:rsid w:val="00624515"/>
    <w:rsid w:val="00626C10"/>
    <w:rsid w:val="00641A79"/>
    <w:rsid w:val="00642F69"/>
    <w:rsid w:val="006664C9"/>
    <w:rsid w:val="006859D2"/>
    <w:rsid w:val="006A75BB"/>
    <w:rsid w:val="006C2BD7"/>
    <w:rsid w:val="00701286"/>
    <w:rsid w:val="00752463"/>
    <w:rsid w:val="007842E9"/>
    <w:rsid w:val="00791CC5"/>
    <w:rsid w:val="007C0AE9"/>
    <w:rsid w:val="007C0D29"/>
    <w:rsid w:val="007C1CC5"/>
    <w:rsid w:val="007C5759"/>
    <w:rsid w:val="007F1D66"/>
    <w:rsid w:val="00804D86"/>
    <w:rsid w:val="00825DA9"/>
    <w:rsid w:val="0084286F"/>
    <w:rsid w:val="00853028"/>
    <w:rsid w:val="00861A4D"/>
    <w:rsid w:val="00893C22"/>
    <w:rsid w:val="008B34F7"/>
    <w:rsid w:val="008D0866"/>
    <w:rsid w:val="008F384C"/>
    <w:rsid w:val="00947D9C"/>
    <w:rsid w:val="009605B6"/>
    <w:rsid w:val="00963D86"/>
    <w:rsid w:val="0097563D"/>
    <w:rsid w:val="009F286F"/>
    <w:rsid w:val="00A07275"/>
    <w:rsid w:val="00A13E82"/>
    <w:rsid w:val="00A749EB"/>
    <w:rsid w:val="00AE1E43"/>
    <w:rsid w:val="00B0757C"/>
    <w:rsid w:val="00B17792"/>
    <w:rsid w:val="00B47895"/>
    <w:rsid w:val="00B6082C"/>
    <w:rsid w:val="00B64F6F"/>
    <w:rsid w:val="00B701B0"/>
    <w:rsid w:val="00B83A42"/>
    <w:rsid w:val="00BA19E5"/>
    <w:rsid w:val="00BA6BE3"/>
    <w:rsid w:val="00BB4DB7"/>
    <w:rsid w:val="00BE59B4"/>
    <w:rsid w:val="00BF4C20"/>
    <w:rsid w:val="00C06C1F"/>
    <w:rsid w:val="00C23A75"/>
    <w:rsid w:val="00C27D8E"/>
    <w:rsid w:val="00C30B8A"/>
    <w:rsid w:val="00C4295A"/>
    <w:rsid w:val="00C449EE"/>
    <w:rsid w:val="00C467F0"/>
    <w:rsid w:val="00C83B6F"/>
    <w:rsid w:val="00D150C8"/>
    <w:rsid w:val="00D16EAD"/>
    <w:rsid w:val="00D41C98"/>
    <w:rsid w:val="00D50FB2"/>
    <w:rsid w:val="00D613D1"/>
    <w:rsid w:val="00D62C91"/>
    <w:rsid w:val="00DB6598"/>
    <w:rsid w:val="00DC20A6"/>
    <w:rsid w:val="00DC5308"/>
    <w:rsid w:val="00DC7DAD"/>
    <w:rsid w:val="00DD083C"/>
    <w:rsid w:val="00DD19D3"/>
    <w:rsid w:val="00DE1935"/>
    <w:rsid w:val="00DE2F80"/>
    <w:rsid w:val="00DE642B"/>
    <w:rsid w:val="00E120C2"/>
    <w:rsid w:val="00E16B52"/>
    <w:rsid w:val="00E84DD6"/>
    <w:rsid w:val="00EC4732"/>
    <w:rsid w:val="00ED048C"/>
    <w:rsid w:val="00F04AAD"/>
    <w:rsid w:val="00F07DFA"/>
    <w:rsid w:val="00F132CE"/>
    <w:rsid w:val="00F20D5F"/>
    <w:rsid w:val="00F276AE"/>
    <w:rsid w:val="00F53754"/>
    <w:rsid w:val="00F975F2"/>
    <w:rsid w:val="00FB3CC6"/>
    <w:rsid w:val="00FC4F4B"/>
    <w:rsid w:val="00FC7C34"/>
    <w:rsid w:val="00FE7105"/>
    <w:rsid w:val="00FF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515"/>
    <w:pPr>
      <w:ind w:left="720"/>
      <w:contextualSpacing/>
    </w:pPr>
  </w:style>
  <w:style w:type="paragraph" w:styleId="a4">
    <w:name w:val="endnote text"/>
    <w:basedOn w:val="a"/>
    <w:link w:val="a5"/>
    <w:uiPriority w:val="99"/>
    <w:semiHidden/>
    <w:unhideWhenUsed/>
    <w:rsid w:val="00FC4F4B"/>
    <w:pPr>
      <w:spacing w:after="0" w:line="240" w:lineRule="auto"/>
    </w:pPr>
    <w:rPr>
      <w:sz w:val="20"/>
      <w:szCs w:val="20"/>
    </w:rPr>
  </w:style>
  <w:style w:type="character" w:customStyle="1" w:styleId="a5">
    <w:name w:val="Текст концевой сноски Знак"/>
    <w:basedOn w:val="a0"/>
    <w:link w:val="a4"/>
    <w:uiPriority w:val="99"/>
    <w:semiHidden/>
    <w:rsid w:val="00FC4F4B"/>
    <w:rPr>
      <w:sz w:val="20"/>
      <w:szCs w:val="20"/>
    </w:rPr>
  </w:style>
  <w:style w:type="character" w:styleId="a6">
    <w:name w:val="endnote reference"/>
    <w:basedOn w:val="a0"/>
    <w:uiPriority w:val="99"/>
    <w:semiHidden/>
    <w:unhideWhenUsed/>
    <w:rsid w:val="00FC4F4B"/>
    <w:rPr>
      <w:vertAlign w:val="superscript"/>
    </w:rPr>
  </w:style>
  <w:style w:type="paragraph" w:styleId="a7">
    <w:name w:val="footnote text"/>
    <w:basedOn w:val="a"/>
    <w:link w:val="a8"/>
    <w:uiPriority w:val="99"/>
    <w:semiHidden/>
    <w:unhideWhenUsed/>
    <w:rsid w:val="00FC4F4B"/>
    <w:pPr>
      <w:spacing w:after="0" w:line="240" w:lineRule="auto"/>
    </w:pPr>
    <w:rPr>
      <w:sz w:val="20"/>
      <w:szCs w:val="20"/>
    </w:rPr>
  </w:style>
  <w:style w:type="character" w:customStyle="1" w:styleId="a8">
    <w:name w:val="Текст сноски Знак"/>
    <w:basedOn w:val="a0"/>
    <w:link w:val="a7"/>
    <w:uiPriority w:val="99"/>
    <w:semiHidden/>
    <w:rsid w:val="00FC4F4B"/>
    <w:rPr>
      <w:sz w:val="20"/>
      <w:szCs w:val="20"/>
    </w:rPr>
  </w:style>
  <w:style w:type="character" w:styleId="a9">
    <w:name w:val="footnote reference"/>
    <w:basedOn w:val="a0"/>
    <w:uiPriority w:val="99"/>
    <w:semiHidden/>
    <w:unhideWhenUsed/>
    <w:rsid w:val="00FC4F4B"/>
    <w:rPr>
      <w:vertAlign w:val="superscript"/>
    </w:rPr>
  </w:style>
  <w:style w:type="paragraph" w:styleId="aa">
    <w:name w:val="Balloon Text"/>
    <w:basedOn w:val="a"/>
    <w:link w:val="ab"/>
    <w:uiPriority w:val="99"/>
    <w:semiHidden/>
    <w:unhideWhenUsed/>
    <w:rsid w:val="001A4B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4BB6"/>
    <w:rPr>
      <w:rFonts w:ascii="Segoe UI" w:hAnsi="Segoe UI" w:cs="Segoe UI"/>
      <w:sz w:val="18"/>
      <w:szCs w:val="18"/>
    </w:rPr>
  </w:style>
  <w:style w:type="paragraph" w:styleId="ac">
    <w:name w:val="header"/>
    <w:basedOn w:val="a"/>
    <w:link w:val="ad"/>
    <w:uiPriority w:val="99"/>
    <w:unhideWhenUsed/>
    <w:rsid w:val="00791C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1CC5"/>
  </w:style>
  <w:style w:type="paragraph" w:styleId="ae">
    <w:name w:val="footer"/>
    <w:basedOn w:val="a"/>
    <w:link w:val="af"/>
    <w:uiPriority w:val="99"/>
    <w:unhideWhenUsed/>
    <w:rsid w:val="00791C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1CC5"/>
  </w:style>
  <w:style w:type="character" w:styleId="af0">
    <w:name w:val="Hyperlink"/>
    <w:basedOn w:val="a0"/>
    <w:uiPriority w:val="99"/>
    <w:unhideWhenUsed/>
    <w:rsid w:val="00C467F0"/>
    <w:rPr>
      <w:color w:val="0563C1" w:themeColor="hyperlink"/>
      <w:u w:val="single"/>
    </w:rPr>
  </w:style>
  <w:style w:type="table" w:customStyle="1" w:styleId="1">
    <w:name w:val="Сетка таблицы1"/>
    <w:basedOn w:val="a1"/>
    <w:next w:val="af1"/>
    <w:uiPriority w:val="59"/>
    <w:rsid w:val="00641A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59"/>
    <w:rsid w:val="0064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C0D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515"/>
    <w:pPr>
      <w:ind w:left="720"/>
      <w:contextualSpacing/>
    </w:pPr>
  </w:style>
  <w:style w:type="paragraph" w:styleId="a4">
    <w:name w:val="endnote text"/>
    <w:basedOn w:val="a"/>
    <w:link w:val="a5"/>
    <w:uiPriority w:val="99"/>
    <w:semiHidden/>
    <w:unhideWhenUsed/>
    <w:rsid w:val="00FC4F4B"/>
    <w:pPr>
      <w:spacing w:after="0" w:line="240" w:lineRule="auto"/>
    </w:pPr>
    <w:rPr>
      <w:sz w:val="20"/>
      <w:szCs w:val="20"/>
    </w:rPr>
  </w:style>
  <w:style w:type="character" w:customStyle="1" w:styleId="a5">
    <w:name w:val="Текст концевой сноски Знак"/>
    <w:basedOn w:val="a0"/>
    <w:link w:val="a4"/>
    <w:uiPriority w:val="99"/>
    <w:semiHidden/>
    <w:rsid w:val="00FC4F4B"/>
    <w:rPr>
      <w:sz w:val="20"/>
      <w:szCs w:val="20"/>
    </w:rPr>
  </w:style>
  <w:style w:type="character" w:styleId="a6">
    <w:name w:val="endnote reference"/>
    <w:basedOn w:val="a0"/>
    <w:uiPriority w:val="99"/>
    <w:semiHidden/>
    <w:unhideWhenUsed/>
    <w:rsid w:val="00FC4F4B"/>
    <w:rPr>
      <w:vertAlign w:val="superscript"/>
    </w:rPr>
  </w:style>
  <w:style w:type="paragraph" w:styleId="a7">
    <w:name w:val="footnote text"/>
    <w:basedOn w:val="a"/>
    <w:link w:val="a8"/>
    <w:uiPriority w:val="99"/>
    <w:semiHidden/>
    <w:unhideWhenUsed/>
    <w:rsid w:val="00FC4F4B"/>
    <w:pPr>
      <w:spacing w:after="0" w:line="240" w:lineRule="auto"/>
    </w:pPr>
    <w:rPr>
      <w:sz w:val="20"/>
      <w:szCs w:val="20"/>
    </w:rPr>
  </w:style>
  <w:style w:type="character" w:customStyle="1" w:styleId="a8">
    <w:name w:val="Текст сноски Знак"/>
    <w:basedOn w:val="a0"/>
    <w:link w:val="a7"/>
    <w:uiPriority w:val="99"/>
    <w:semiHidden/>
    <w:rsid w:val="00FC4F4B"/>
    <w:rPr>
      <w:sz w:val="20"/>
      <w:szCs w:val="20"/>
    </w:rPr>
  </w:style>
  <w:style w:type="character" w:styleId="a9">
    <w:name w:val="footnote reference"/>
    <w:basedOn w:val="a0"/>
    <w:uiPriority w:val="99"/>
    <w:semiHidden/>
    <w:unhideWhenUsed/>
    <w:rsid w:val="00FC4F4B"/>
    <w:rPr>
      <w:vertAlign w:val="superscript"/>
    </w:rPr>
  </w:style>
  <w:style w:type="paragraph" w:styleId="aa">
    <w:name w:val="Balloon Text"/>
    <w:basedOn w:val="a"/>
    <w:link w:val="ab"/>
    <w:uiPriority w:val="99"/>
    <w:semiHidden/>
    <w:unhideWhenUsed/>
    <w:rsid w:val="001A4B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4BB6"/>
    <w:rPr>
      <w:rFonts w:ascii="Segoe UI" w:hAnsi="Segoe UI" w:cs="Segoe UI"/>
      <w:sz w:val="18"/>
      <w:szCs w:val="18"/>
    </w:rPr>
  </w:style>
  <w:style w:type="paragraph" w:styleId="ac">
    <w:name w:val="header"/>
    <w:basedOn w:val="a"/>
    <w:link w:val="ad"/>
    <w:uiPriority w:val="99"/>
    <w:unhideWhenUsed/>
    <w:rsid w:val="00791C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1CC5"/>
  </w:style>
  <w:style w:type="paragraph" w:styleId="ae">
    <w:name w:val="footer"/>
    <w:basedOn w:val="a"/>
    <w:link w:val="af"/>
    <w:uiPriority w:val="99"/>
    <w:unhideWhenUsed/>
    <w:rsid w:val="00791C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1CC5"/>
  </w:style>
  <w:style w:type="character" w:styleId="af0">
    <w:name w:val="Hyperlink"/>
    <w:basedOn w:val="a0"/>
    <w:uiPriority w:val="99"/>
    <w:unhideWhenUsed/>
    <w:rsid w:val="00C467F0"/>
    <w:rPr>
      <w:color w:val="0563C1" w:themeColor="hyperlink"/>
      <w:u w:val="single"/>
    </w:rPr>
  </w:style>
  <w:style w:type="table" w:customStyle="1" w:styleId="1">
    <w:name w:val="Сетка таблицы1"/>
    <w:basedOn w:val="a1"/>
    <w:next w:val="af1"/>
    <w:uiPriority w:val="59"/>
    <w:rsid w:val="00641A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59"/>
    <w:rsid w:val="0064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C0D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vzm.ru/images/inovaziay/agroshkola.pdf" TargetMode="External"/><Relationship Id="rId18" Type="http://schemas.openxmlformats.org/officeDocument/2006/relationships/hyperlink" Target="http://www.vostoknews.ru/arkhiv/75" TargetMode="External"/><Relationship Id="rId26" Type="http://schemas.openxmlformats.org/officeDocument/2006/relationships/hyperlink" Target="http://&#1085;&#1072;&#1096;&#1072;&#1096;&#1082;&#1086;&#1083;&#1072;27.&#1088;&#1092;" TargetMode="External"/><Relationship Id="rId3" Type="http://schemas.openxmlformats.org/officeDocument/2006/relationships/styles" Target="styles.xml"/><Relationship Id="rId21" Type="http://schemas.openxmlformats.org/officeDocument/2006/relationships/hyperlink" Target="http://rasp.kemsu.ru/Content/userfiles/files/Departments/SPI/proph_orientaz.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vostoknews.ru/arkhiv/75" TargetMode="External"/><Relationship Id="rId25" Type="http://schemas.openxmlformats.org/officeDocument/2006/relationships/hyperlink" Target="mailto:kgskouskosh3@edu.27.ru" TargetMode="External"/><Relationship Id="rId33" Type="http://schemas.openxmlformats.org/officeDocument/2006/relationships/hyperlink" Target="http://xn--n1abdok.xn--p1ai/" TargetMode="External"/><Relationship Id="rId2" Type="http://schemas.openxmlformats.org/officeDocument/2006/relationships/numbering" Target="numbering.xml"/><Relationship Id="rId16" Type="http://schemas.openxmlformats.org/officeDocument/2006/relationships/hyperlink" Target="http://vzm-vesti.ru/news/2016-06-23/7132/" TargetMode="External"/><Relationship Id="rId20" Type="http://schemas.openxmlformats.org/officeDocument/2006/relationships/hyperlink" Target="http://e.asou-mo.ru/index.php/explore/elektronnye-sborniki-asou/275-konferentsium-asou-sbornik-nauchnykh-trudov-i-materialov-nauchno-prakticheskikh-konferentsij-chast-4-2016" TargetMode="External"/><Relationship Id="rId29" Type="http://schemas.openxmlformats.org/officeDocument/2006/relationships/hyperlink" Target="mailto:manager@ipp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pk.ru/2010-06-16-17-09-58/2010-04-05-14-27-19/561-kursovye-meropriyatiya-2016-god/4305-plan-grafik-kursovykh-meropriyatij-na-2016-god" TargetMode="External"/><Relationship Id="rId24" Type="http://schemas.openxmlformats.org/officeDocument/2006/relationships/hyperlink" Target="http://kgskouskosh3.ru" TargetMode="External"/><Relationship Id="rId32" Type="http://schemas.openxmlformats.org/officeDocument/2006/relationships/hyperlink" Target="http://int-vzm.ru/innovatsionnaya-deyatelnost-2" TargetMode="External"/><Relationship Id="rId5" Type="http://schemas.openxmlformats.org/officeDocument/2006/relationships/settings" Target="settings.xml"/><Relationship Id="rId15" Type="http://schemas.openxmlformats.org/officeDocument/2006/relationships/hyperlink" Target="http://vestidv.ru/video/story/16450" TargetMode="External"/><Relationship Id="rId23" Type="http://schemas.openxmlformats.org/officeDocument/2006/relationships/hyperlink" Target="mailto:krr10@edu.27.ru" TargetMode="External"/><Relationship Id="rId28" Type="http://schemas.openxmlformats.org/officeDocument/2006/relationships/hyperlink" Target="http://ippk.ru" TargetMode="External"/><Relationship Id="rId10" Type="http://schemas.openxmlformats.org/officeDocument/2006/relationships/hyperlink" Target="http://www.ippk.ru/2010-06-16-17-09-58/2010-04-05-14-27-19/561-kursovye-meropriyatiya-2016-god/4305-plan-grafik-kursovykh-meropriyatij-na-2016-god" TargetMode="External"/><Relationship Id="rId19" Type="http://schemas.openxmlformats.org/officeDocument/2006/relationships/hyperlink" Target="http://www.dvnovosti.ru/khab/2016/06/21/51964/" TargetMode="External"/><Relationship Id="rId31" Type="http://schemas.openxmlformats.org/officeDocument/2006/relationships/hyperlink" Target="http://vzm20.edu.27.ru/" TargetMode="External"/><Relationship Id="rId4" Type="http://schemas.microsoft.com/office/2007/relationships/stylesWithEffects" Target="stylesWithEffects.xml"/><Relationship Id="rId9" Type="http://schemas.openxmlformats.org/officeDocument/2006/relationships/hyperlink" Target="http://www.ippk.ru/2010-06-16-17-09-58/2010-04-05-14-27-19/561-kursovye-meropriyatiya-2016-god/4305-plan-grafik-kursovykh-meropriyatij-na-2016-god" TargetMode="External"/><Relationship Id="rId14" Type="http://schemas.openxmlformats.org/officeDocument/2006/relationships/hyperlink" Target="http://int-vzm.ru/innovatsionnaya-deyatelnost-2" TargetMode="External"/><Relationship Id="rId22" Type="http://schemas.openxmlformats.org/officeDocument/2006/relationships/hyperlink" Target="http://korr10.site-edu.ru" TargetMode="External"/><Relationship Id="rId27" Type="http://schemas.openxmlformats.org/officeDocument/2006/relationships/hyperlink" Target="mailto:kocenter27@gmail.com" TargetMode="External"/><Relationship Id="rId30" Type="http://schemas.openxmlformats.org/officeDocument/2006/relationships/hyperlink" Target="http://otdvzm.edu.27.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2FB3-D220-4948-865A-29D9AA39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21852</Words>
  <Characters>124562</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 Николашка</dc:creator>
  <cp:lastModifiedBy>Пользователь Windows</cp:lastModifiedBy>
  <cp:revision>2</cp:revision>
  <cp:lastPrinted>2017-09-11T02:26:00Z</cp:lastPrinted>
  <dcterms:created xsi:type="dcterms:W3CDTF">2017-11-03T15:03:00Z</dcterms:created>
  <dcterms:modified xsi:type="dcterms:W3CDTF">2017-11-03T15:03:00Z</dcterms:modified>
</cp:coreProperties>
</file>