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D3" w:rsidRDefault="005E20D3" w:rsidP="005E20D3">
      <w:pPr>
        <w:spacing w:line="360" w:lineRule="auto"/>
        <w:jc w:val="center"/>
        <w:rPr>
          <w:rFonts w:ascii="Times New Roman" w:hAnsi="Times New Roman" w:cs="Times New Roman"/>
          <w:b/>
        </w:rPr>
      </w:pPr>
      <w:bookmarkStart w:id="0" w:name="_GoBack"/>
      <w:bookmarkEnd w:id="0"/>
    </w:p>
    <w:p w:rsidR="005E20D3" w:rsidRDefault="005E20D3" w:rsidP="005E20D3">
      <w:pPr>
        <w:spacing w:line="360" w:lineRule="auto"/>
        <w:jc w:val="center"/>
        <w:rPr>
          <w:rFonts w:ascii="Times New Roman" w:hAnsi="Times New Roman" w:cs="Times New Roman"/>
          <w:b/>
        </w:rPr>
      </w:pPr>
      <w:r>
        <w:rPr>
          <w:rFonts w:ascii="Times New Roman" w:hAnsi="Times New Roman" w:cs="Times New Roman"/>
          <w:b/>
        </w:rPr>
        <w:t>П</w:t>
      </w:r>
      <w:r w:rsidRPr="008466F9">
        <w:rPr>
          <w:rFonts w:ascii="Times New Roman" w:hAnsi="Times New Roman" w:cs="Times New Roman"/>
          <w:b/>
        </w:rPr>
        <w:t>рограмма</w:t>
      </w:r>
      <w:r>
        <w:rPr>
          <w:rFonts w:ascii="Times New Roman" w:hAnsi="Times New Roman" w:cs="Times New Roman"/>
          <w:b/>
        </w:rPr>
        <w:t xml:space="preserve"> проведения</w:t>
      </w:r>
    </w:p>
    <w:p w:rsidR="005E20D3" w:rsidRPr="008466F9" w:rsidRDefault="005E20D3" w:rsidP="005E20D3">
      <w:pPr>
        <w:spacing w:line="360" w:lineRule="auto"/>
        <w:jc w:val="center"/>
        <w:rPr>
          <w:rFonts w:ascii="Times New Roman" w:hAnsi="Times New Roman" w:cs="Times New Roman"/>
        </w:rPr>
      </w:pPr>
      <w:r>
        <w:rPr>
          <w:rFonts w:ascii="Times New Roman" w:hAnsi="Times New Roman" w:cs="Times New Roman"/>
        </w:rPr>
        <w:t>круглого стола по теме</w:t>
      </w:r>
    </w:p>
    <w:p w:rsidR="005E20D3" w:rsidRPr="00B75F57" w:rsidRDefault="005E20D3" w:rsidP="005E20D3">
      <w:pPr>
        <w:spacing w:line="360" w:lineRule="auto"/>
        <w:ind w:firstLine="709"/>
        <w:jc w:val="center"/>
        <w:rPr>
          <w:rFonts w:ascii="Times New Roman" w:hAnsi="Times New Roman" w:cs="Times New Roman"/>
          <w:b/>
          <w:bCs/>
        </w:rPr>
      </w:pPr>
      <w:r w:rsidRPr="00B75F57">
        <w:rPr>
          <w:rFonts w:ascii="Times New Roman" w:hAnsi="Times New Roman" w:cs="Times New Roman"/>
          <w:b/>
          <w:bCs/>
        </w:rPr>
        <w:t>«</w:t>
      </w:r>
      <w:r w:rsidR="00514F1C" w:rsidRPr="00514F1C">
        <w:rPr>
          <w:rFonts w:ascii="Times New Roman" w:hAnsi="Times New Roman" w:cs="Times New Roman"/>
          <w:b/>
          <w:bCs/>
        </w:rPr>
        <w:t>Методическое сопровождение новых мест дополнительного образования детей в области краеведения</w:t>
      </w:r>
      <w:r w:rsidRPr="00B75F57">
        <w:rPr>
          <w:rFonts w:ascii="Times New Roman" w:hAnsi="Times New Roman" w:cs="Times New Roman"/>
          <w:b/>
          <w:bCs/>
        </w:rPr>
        <w:t>»</w:t>
      </w:r>
    </w:p>
    <w:p w:rsidR="005E20D3" w:rsidRPr="008466F9" w:rsidRDefault="005E20D3" w:rsidP="005E20D3">
      <w:pPr>
        <w:spacing w:line="360" w:lineRule="auto"/>
        <w:ind w:firstLine="709"/>
        <w:jc w:val="center"/>
        <w:rPr>
          <w:rFonts w:ascii="Times New Roman" w:hAnsi="Times New Roman" w:cs="Times New Roman"/>
        </w:rPr>
      </w:pPr>
    </w:p>
    <w:p w:rsidR="00DB0448" w:rsidRDefault="005E20D3" w:rsidP="00DB0448">
      <w:pPr>
        <w:spacing w:line="360" w:lineRule="auto"/>
        <w:ind w:firstLine="709"/>
        <w:jc w:val="both"/>
        <w:rPr>
          <w:rFonts w:ascii="Times New Roman" w:hAnsi="Times New Roman" w:cs="Times New Roman"/>
        </w:rPr>
      </w:pPr>
      <w:r w:rsidRPr="008466F9">
        <w:rPr>
          <w:rFonts w:ascii="Times New Roman" w:hAnsi="Times New Roman" w:cs="Times New Roman"/>
          <w:b/>
        </w:rPr>
        <w:t xml:space="preserve">Дата </w:t>
      </w:r>
      <w:r>
        <w:rPr>
          <w:rFonts w:ascii="Times New Roman" w:hAnsi="Times New Roman" w:cs="Times New Roman"/>
          <w:b/>
        </w:rPr>
        <w:t xml:space="preserve">и время </w:t>
      </w:r>
      <w:r w:rsidRPr="008466F9">
        <w:rPr>
          <w:rFonts w:ascii="Times New Roman" w:hAnsi="Times New Roman" w:cs="Times New Roman"/>
          <w:b/>
        </w:rPr>
        <w:t>проведения</w:t>
      </w:r>
      <w:r w:rsidRPr="008466F9">
        <w:rPr>
          <w:rFonts w:ascii="Times New Roman" w:hAnsi="Times New Roman" w:cs="Times New Roman"/>
        </w:rPr>
        <w:t xml:space="preserve">: </w:t>
      </w:r>
      <w:r w:rsidR="00DB0448">
        <w:rPr>
          <w:rFonts w:ascii="Times New Roman" w:hAnsi="Times New Roman" w:cs="Times New Roman"/>
        </w:rPr>
        <w:t>0</w:t>
      </w:r>
      <w:r w:rsidR="00DB0448" w:rsidRPr="00545FE2">
        <w:rPr>
          <w:rFonts w:ascii="Times New Roman" w:hAnsi="Times New Roman" w:cs="Times New Roman"/>
        </w:rPr>
        <w:t>4 октября 2021, 10:30-12:30 (</w:t>
      </w:r>
      <w:r w:rsidR="00DB0448">
        <w:rPr>
          <w:rFonts w:ascii="Times New Roman" w:hAnsi="Times New Roman" w:cs="Times New Roman"/>
        </w:rPr>
        <w:t>м</w:t>
      </w:r>
      <w:r w:rsidR="00DB0448" w:rsidRPr="00545FE2">
        <w:rPr>
          <w:rFonts w:ascii="Times New Roman" w:hAnsi="Times New Roman" w:cs="Times New Roman"/>
        </w:rPr>
        <w:t>ск)</w:t>
      </w:r>
    </w:p>
    <w:p w:rsidR="00DB0448" w:rsidRDefault="005E20D3" w:rsidP="00DB0448">
      <w:pPr>
        <w:spacing w:line="360" w:lineRule="auto"/>
        <w:ind w:firstLine="709"/>
        <w:jc w:val="both"/>
        <w:rPr>
          <w:rFonts w:ascii="Times New Roman" w:hAnsi="Times New Roman" w:cs="Times New Roman"/>
        </w:rPr>
      </w:pPr>
      <w:r w:rsidRPr="008466F9">
        <w:rPr>
          <w:rFonts w:ascii="Times New Roman" w:hAnsi="Times New Roman" w:cs="Times New Roman"/>
          <w:b/>
        </w:rPr>
        <w:t>Место проведения</w:t>
      </w:r>
      <w:r w:rsidRPr="008466F9">
        <w:rPr>
          <w:rFonts w:ascii="Times New Roman" w:hAnsi="Times New Roman" w:cs="Times New Roman"/>
        </w:rPr>
        <w:t xml:space="preserve">: </w:t>
      </w:r>
      <w:r w:rsidR="00DB0448" w:rsidRPr="00545FE2">
        <w:rPr>
          <w:rFonts w:ascii="Times New Roman" w:hAnsi="Times New Roman" w:cs="Times New Roman"/>
        </w:rPr>
        <w:t xml:space="preserve">г. Москва, </w:t>
      </w:r>
      <w:r w:rsidR="00DB0448" w:rsidRPr="0002789B">
        <w:rPr>
          <w:rFonts w:ascii="Times New Roman" w:hAnsi="Times New Roman" w:cs="Times New Roman"/>
        </w:rPr>
        <w:t xml:space="preserve">ФГБОУ ДО </w:t>
      </w:r>
      <w:r w:rsidR="00DB0448" w:rsidRPr="00545FE2">
        <w:rPr>
          <w:rFonts w:ascii="Times New Roman" w:hAnsi="Times New Roman" w:cs="Times New Roman"/>
        </w:rPr>
        <w:t>ФЦДО (ЦДЮТиК)</w:t>
      </w:r>
    </w:p>
    <w:p w:rsidR="005E20D3" w:rsidRDefault="005E20D3" w:rsidP="005E20D3">
      <w:pPr>
        <w:spacing w:line="360" w:lineRule="auto"/>
        <w:ind w:firstLine="709"/>
        <w:jc w:val="both"/>
        <w:rPr>
          <w:rFonts w:ascii="Times New Roman" w:hAnsi="Times New Roman" w:cs="Times New Roman"/>
        </w:rPr>
      </w:pPr>
      <w:r w:rsidRPr="00FE64E6">
        <w:rPr>
          <w:rFonts w:ascii="Times New Roman" w:hAnsi="Times New Roman" w:cs="Times New Roman"/>
          <w:b/>
          <w:bCs/>
        </w:rPr>
        <w:t>Форма:</w:t>
      </w:r>
      <w:r>
        <w:rPr>
          <w:rFonts w:ascii="Times New Roman" w:hAnsi="Times New Roman" w:cs="Times New Roman"/>
        </w:rPr>
        <w:t xml:space="preserve"> </w:t>
      </w:r>
      <w:r w:rsidRPr="002B1A7D">
        <w:rPr>
          <w:rFonts w:ascii="Times New Roman" w:hAnsi="Times New Roman" w:cs="Times New Roman"/>
        </w:rPr>
        <w:t>очно-заочный с использованием дистанционных технологий</w:t>
      </w:r>
    </w:p>
    <w:p w:rsidR="00DB0448" w:rsidRDefault="00DB0448" w:rsidP="00DB0448">
      <w:pPr>
        <w:spacing w:line="360" w:lineRule="auto"/>
        <w:ind w:firstLine="709"/>
        <w:jc w:val="both"/>
        <w:rPr>
          <w:rFonts w:ascii="Times New Roman" w:hAnsi="Times New Roman" w:cs="Times New Roman"/>
        </w:rPr>
      </w:pPr>
      <w:r>
        <w:rPr>
          <w:rFonts w:ascii="Times New Roman" w:hAnsi="Times New Roman" w:cs="Times New Roman"/>
        </w:rPr>
        <w:t>С</w:t>
      </w:r>
      <w:r w:rsidRPr="002D2024">
        <w:rPr>
          <w:rFonts w:ascii="Times New Roman" w:hAnsi="Times New Roman" w:cs="Times New Roman"/>
        </w:rPr>
        <w:t xml:space="preserve">сылка для </w:t>
      </w:r>
      <w:r w:rsidRPr="002A624E">
        <w:rPr>
          <w:rFonts w:ascii="Times New Roman" w:hAnsi="Times New Roman" w:cs="Times New Roman"/>
        </w:rPr>
        <w:t>дистанционно</w:t>
      </w:r>
      <w:r>
        <w:rPr>
          <w:rFonts w:ascii="Times New Roman" w:hAnsi="Times New Roman" w:cs="Times New Roman"/>
        </w:rPr>
        <w:t>го</w:t>
      </w:r>
      <w:r w:rsidRPr="002D2024">
        <w:rPr>
          <w:rFonts w:ascii="Times New Roman" w:hAnsi="Times New Roman" w:cs="Times New Roman"/>
        </w:rPr>
        <w:t xml:space="preserve"> подключения</w:t>
      </w:r>
      <w:r w:rsidRPr="00545FE2">
        <w:rPr>
          <w:rFonts w:ascii="Times New Roman" w:hAnsi="Times New Roman" w:cs="Times New Roman"/>
        </w:rPr>
        <w:t xml:space="preserve"> </w:t>
      </w:r>
      <w:hyperlink r:id="rId8" w:history="1">
        <w:r w:rsidRPr="00B36406">
          <w:rPr>
            <w:rStyle w:val="aa"/>
            <w:rFonts w:ascii="Times New Roman" w:hAnsi="Times New Roman" w:cs="Times New Roman"/>
          </w:rPr>
          <w:t>https://events.webinar.ru/21470324/9159335</w:t>
        </w:r>
      </w:hyperlink>
    </w:p>
    <w:p w:rsidR="00DB0448" w:rsidRDefault="005E20D3" w:rsidP="00DB0448">
      <w:pPr>
        <w:spacing w:line="360" w:lineRule="auto"/>
        <w:ind w:firstLine="709"/>
        <w:jc w:val="both"/>
        <w:rPr>
          <w:rFonts w:ascii="Times New Roman" w:hAnsi="Times New Roman" w:cs="Times New Roman"/>
        </w:rPr>
      </w:pPr>
      <w:r>
        <w:rPr>
          <w:rFonts w:ascii="Times New Roman" w:hAnsi="Times New Roman" w:cs="Times New Roman"/>
          <w:b/>
        </w:rPr>
        <w:t xml:space="preserve">Цель: </w:t>
      </w:r>
      <w:r w:rsidR="00DB0448" w:rsidRPr="00545FE2">
        <w:rPr>
          <w:rFonts w:ascii="Times New Roman" w:hAnsi="Times New Roman" w:cs="Times New Roman"/>
        </w:rPr>
        <w:t>обсуждение опыта, выработка предложений и популяризация методического сопровождения создания новых мест по модели «Площадка «Топос»</w:t>
      </w:r>
      <w:r w:rsidR="00DB0448">
        <w:rPr>
          <w:rFonts w:ascii="Times New Roman" w:hAnsi="Times New Roman" w:cs="Times New Roman"/>
        </w:rPr>
        <w:t>.</w:t>
      </w:r>
    </w:p>
    <w:p w:rsidR="005E20D3" w:rsidRDefault="005E20D3" w:rsidP="005E20D3">
      <w:pPr>
        <w:spacing w:line="360" w:lineRule="auto"/>
        <w:ind w:firstLine="709"/>
        <w:jc w:val="both"/>
        <w:rPr>
          <w:rFonts w:ascii="Times New Roman" w:hAnsi="Times New Roman" w:cs="Times New Roman"/>
        </w:rPr>
      </w:pPr>
      <w:r>
        <w:rPr>
          <w:rFonts w:ascii="Times New Roman" w:hAnsi="Times New Roman" w:cs="Times New Roman"/>
          <w:b/>
        </w:rPr>
        <w:t>Участники:</w:t>
      </w:r>
      <w:r w:rsidRPr="008A7CD5">
        <w:rPr>
          <w:rFonts w:ascii="Times New Roman" w:hAnsi="Times New Roman" w:cs="Times New Roman"/>
        </w:rPr>
        <w:t xml:space="preserve"> представители региональных систем дополнительного образования детей, региональных модельных центров, муниципальных опорных центров, образовательных организаций.</w:t>
      </w:r>
    </w:p>
    <w:p w:rsidR="005E20D3" w:rsidRDefault="005E20D3" w:rsidP="005E20D3">
      <w:pPr>
        <w:spacing w:line="360" w:lineRule="auto"/>
        <w:ind w:firstLine="709"/>
        <w:jc w:val="both"/>
        <w:rPr>
          <w:rFonts w:ascii="Times New Roman" w:hAnsi="Times New Roman" w:cs="Times New Roman"/>
          <w:b/>
        </w:rPr>
      </w:pPr>
      <w:r w:rsidRPr="008A7CD5">
        <w:rPr>
          <w:rFonts w:ascii="Times New Roman" w:hAnsi="Times New Roman" w:cs="Times New Roman"/>
          <w:b/>
        </w:rPr>
        <w:t>Состав спикеров, тематика и содержание</w:t>
      </w:r>
      <w:r>
        <w:rPr>
          <w:rFonts w:ascii="Times New Roman" w:hAnsi="Times New Roman" w:cs="Times New Roman"/>
          <w:b/>
        </w:rPr>
        <w:t>:</w:t>
      </w:r>
    </w:p>
    <w:p w:rsidR="00DB0448" w:rsidRPr="00D208CF" w:rsidRDefault="00DB0448" w:rsidP="00DB0448">
      <w:pPr>
        <w:pStyle w:val="a9"/>
        <w:numPr>
          <w:ilvl w:val="0"/>
          <w:numId w:val="1"/>
        </w:numPr>
        <w:spacing w:line="360" w:lineRule="auto"/>
        <w:ind w:left="0" w:firstLine="709"/>
        <w:jc w:val="both"/>
        <w:rPr>
          <w:rFonts w:ascii="Times New Roman" w:hAnsi="Times New Roman" w:cs="Times New Roman"/>
          <w:i/>
          <w:iCs/>
        </w:rPr>
      </w:pPr>
      <w:r w:rsidRPr="00D208CF">
        <w:rPr>
          <w:rFonts w:ascii="Times New Roman" w:hAnsi="Times New Roman" w:cs="Times New Roman"/>
          <w:i/>
          <w:iCs/>
        </w:rPr>
        <w:t xml:space="preserve"> «Открытые образовательные пространства в системе дополнительного образования школьников» </w:t>
      </w:r>
    </w:p>
    <w:p w:rsidR="00DB0448" w:rsidRPr="00D208CF" w:rsidRDefault="00DB0448" w:rsidP="00DB0448">
      <w:pPr>
        <w:pStyle w:val="a9"/>
        <w:spacing w:line="360" w:lineRule="auto"/>
        <w:ind w:left="0" w:firstLine="709"/>
        <w:jc w:val="both"/>
        <w:rPr>
          <w:rFonts w:ascii="Times New Roman" w:hAnsi="Times New Roman" w:cs="Times New Roman"/>
        </w:rPr>
      </w:pPr>
      <w:r w:rsidRPr="00D208CF">
        <w:rPr>
          <w:rFonts w:ascii="Times New Roman" w:hAnsi="Times New Roman" w:cs="Times New Roman"/>
        </w:rPr>
        <w:t>Проценко Леонид Михайлович, к.пс.н, руководитель Центра детско-ю</w:t>
      </w:r>
      <w:r>
        <w:rPr>
          <w:rFonts w:ascii="Times New Roman" w:hAnsi="Times New Roman" w:cs="Times New Roman"/>
        </w:rPr>
        <w:t>ношеского туризма и краеведения</w:t>
      </w:r>
      <w:r w:rsidRPr="00D208CF">
        <w:rPr>
          <w:rFonts w:ascii="Times New Roman" w:hAnsi="Times New Roman" w:cs="Times New Roman"/>
        </w:rPr>
        <w:t xml:space="preserve"> </w:t>
      </w:r>
      <w:r w:rsidRPr="004616A7">
        <w:rPr>
          <w:rFonts w:ascii="Times New Roman" w:hAnsi="Times New Roman" w:cs="Times New Roman"/>
        </w:rPr>
        <w:t>Федеральн</w:t>
      </w:r>
      <w:r>
        <w:rPr>
          <w:rFonts w:ascii="Times New Roman" w:hAnsi="Times New Roman" w:cs="Times New Roman"/>
        </w:rPr>
        <w:t>ого</w:t>
      </w:r>
      <w:r w:rsidRPr="004616A7">
        <w:rPr>
          <w:rFonts w:ascii="Times New Roman" w:hAnsi="Times New Roman" w:cs="Times New Roman"/>
        </w:rPr>
        <w:t xml:space="preserve"> центр</w:t>
      </w:r>
      <w:r>
        <w:rPr>
          <w:rFonts w:ascii="Times New Roman" w:hAnsi="Times New Roman" w:cs="Times New Roman"/>
        </w:rPr>
        <w:t>а</w:t>
      </w:r>
      <w:r w:rsidRPr="004616A7">
        <w:rPr>
          <w:rFonts w:ascii="Times New Roman" w:hAnsi="Times New Roman" w:cs="Times New Roman"/>
        </w:rPr>
        <w:t xml:space="preserve"> дополнительного образования и организа</w:t>
      </w:r>
      <w:r>
        <w:rPr>
          <w:rFonts w:ascii="Times New Roman" w:hAnsi="Times New Roman" w:cs="Times New Roman"/>
        </w:rPr>
        <w:t>ции отдыха и оздоровления детей</w:t>
      </w:r>
    </w:p>
    <w:p w:rsidR="00DB0448" w:rsidRPr="00D208CF" w:rsidRDefault="00DB0448" w:rsidP="00DB0448">
      <w:pPr>
        <w:pStyle w:val="a9"/>
        <w:numPr>
          <w:ilvl w:val="0"/>
          <w:numId w:val="1"/>
        </w:numPr>
        <w:spacing w:line="360" w:lineRule="auto"/>
        <w:ind w:left="0" w:firstLine="709"/>
        <w:jc w:val="both"/>
        <w:rPr>
          <w:rFonts w:ascii="Times New Roman" w:hAnsi="Times New Roman" w:cs="Times New Roman"/>
          <w:i/>
        </w:rPr>
      </w:pPr>
      <w:r w:rsidRPr="00D208CF">
        <w:rPr>
          <w:rFonts w:ascii="Times New Roman" w:hAnsi="Times New Roman" w:cs="Times New Roman"/>
          <w:i/>
        </w:rPr>
        <w:t>«Концептуализация образовательных решений для создания новых мест дополнительного образования»</w:t>
      </w:r>
    </w:p>
    <w:p w:rsidR="00DB0448" w:rsidRPr="00D208CF" w:rsidRDefault="00DB0448" w:rsidP="00DB0448">
      <w:pPr>
        <w:spacing w:line="360" w:lineRule="auto"/>
        <w:ind w:firstLine="709"/>
        <w:jc w:val="both"/>
        <w:rPr>
          <w:rFonts w:ascii="Times New Roman" w:hAnsi="Times New Roman" w:cs="Times New Roman"/>
        </w:rPr>
      </w:pPr>
      <w:r w:rsidRPr="00D208CF">
        <w:rPr>
          <w:rFonts w:ascii="Times New Roman" w:hAnsi="Times New Roman" w:cs="Times New Roman"/>
        </w:rPr>
        <w:t>Павлов Андрей Викторович, зам.</w:t>
      </w:r>
      <w:r>
        <w:rPr>
          <w:rFonts w:ascii="Times New Roman" w:hAnsi="Times New Roman" w:cs="Times New Roman"/>
        </w:rPr>
        <w:t xml:space="preserve"> </w:t>
      </w:r>
      <w:r w:rsidRPr="00D208CF">
        <w:rPr>
          <w:rFonts w:ascii="Times New Roman" w:hAnsi="Times New Roman" w:cs="Times New Roman"/>
        </w:rPr>
        <w:t>директора Центра общего и дополнительного образования им. А.А. Пинского НИУ ВШЭ, к.п.н.</w:t>
      </w:r>
    </w:p>
    <w:p w:rsidR="00DB0448" w:rsidRPr="00D208CF" w:rsidRDefault="00DB0448" w:rsidP="00DB0448">
      <w:pPr>
        <w:pStyle w:val="a9"/>
        <w:numPr>
          <w:ilvl w:val="0"/>
          <w:numId w:val="1"/>
        </w:numPr>
        <w:spacing w:line="360" w:lineRule="auto"/>
        <w:ind w:left="0" w:firstLine="709"/>
        <w:jc w:val="both"/>
        <w:rPr>
          <w:rFonts w:ascii="Times New Roman" w:hAnsi="Times New Roman" w:cs="Times New Roman"/>
          <w:i/>
          <w:iCs/>
        </w:rPr>
      </w:pPr>
      <w:r w:rsidRPr="00D208CF">
        <w:rPr>
          <w:rFonts w:ascii="Times New Roman" w:hAnsi="Times New Roman" w:cs="Times New Roman"/>
          <w:i/>
          <w:iCs/>
        </w:rPr>
        <w:t>«Модель площадки «Топос» как открытое образовательное пространство туристско-краеведческой направленности. Основные трудности создания открытых образовательных пространств на практике»</w:t>
      </w:r>
    </w:p>
    <w:p w:rsidR="00DB0448" w:rsidRPr="00D208CF" w:rsidRDefault="00DB0448" w:rsidP="00DB0448">
      <w:pPr>
        <w:pStyle w:val="a9"/>
        <w:spacing w:line="360" w:lineRule="auto"/>
        <w:ind w:left="0" w:firstLine="709"/>
        <w:jc w:val="both"/>
        <w:rPr>
          <w:rFonts w:ascii="Times New Roman" w:hAnsi="Times New Roman" w:cs="Times New Roman"/>
        </w:rPr>
      </w:pPr>
      <w:r w:rsidRPr="00D208CF">
        <w:rPr>
          <w:rFonts w:ascii="Times New Roman" w:hAnsi="Times New Roman" w:cs="Times New Roman"/>
          <w:iCs/>
        </w:rPr>
        <w:t xml:space="preserve">Родионова Мария Александровна, Глазунова Оксана Владимировна, проектно-исследовательская лаборатория «Топос. Краеведение» </w:t>
      </w:r>
      <w:r w:rsidRPr="00D208CF">
        <w:rPr>
          <w:rFonts w:ascii="Times New Roman" w:hAnsi="Times New Roman" w:cs="Times New Roman"/>
        </w:rPr>
        <w:t xml:space="preserve">Центра детско-юношеского туризма и краеведения </w:t>
      </w:r>
      <w:r w:rsidRPr="004616A7">
        <w:rPr>
          <w:rFonts w:ascii="Times New Roman" w:hAnsi="Times New Roman" w:cs="Times New Roman"/>
        </w:rPr>
        <w:t>Федеральн</w:t>
      </w:r>
      <w:r>
        <w:rPr>
          <w:rFonts w:ascii="Times New Roman" w:hAnsi="Times New Roman" w:cs="Times New Roman"/>
        </w:rPr>
        <w:t>ого</w:t>
      </w:r>
      <w:r w:rsidRPr="004616A7">
        <w:rPr>
          <w:rFonts w:ascii="Times New Roman" w:hAnsi="Times New Roman" w:cs="Times New Roman"/>
        </w:rPr>
        <w:t xml:space="preserve"> центр</w:t>
      </w:r>
      <w:r>
        <w:rPr>
          <w:rFonts w:ascii="Times New Roman" w:hAnsi="Times New Roman" w:cs="Times New Roman"/>
        </w:rPr>
        <w:t>а</w:t>
      </w:r>
      <w:r w:rsidRPr="004616A7">
        <w:rPr>
          <w:rFonts w:ascii="Times New Roman" w:hAnsi="Times New Roman" w:cs="Times New Roman"/>
        </w:rPr>
        <w:t xml:space="preserve"> дополнительного образования и организа</w:t>
      </w:r>
      <w:r>
        <w:rPr>
          <w:rFonts w:ascii="Times New Roman" w:hAnsi="Times New Roman" w:cs="Times New Roman"/>
        </w:rPr>
        <w:t>ции отдыха и оздоровления детей</w:t>
      </w:r>
    </w:p>
    <w:p w:rsidR="00DB0448" w:rsidRPr="00D208CF" w:rsidRDefault="00DB0448" w:rsidP="00DB0448">
      <w:pPr>
        <w:pStyle w:val="a9"/>
        <w:numPr>
          <w:ilvl w:val="0"/>
          <w:numId w:val="1"/>
        </w:numPr>
        <w:spacing w:line="360" w:lineRule="auto"/>
        <w:ind w:left="0" w:firstLine="709"/>
        <w:jc w:val="both"/>
        <w:rPr>
          <w:rFonts w:ascii="Times New Roman" w:hAnsi="Times New Roman" w:cs="Times New Roman"/>
          <w:iCs/>
        </w:rPr>
      </w:pPr>
      <w:r w:rsidRPr="00D208CF">
        <w:rPr>
          <w:rFonts w:ascii="Times New Roman" w:hAnsi="Times New Roman" w:cs="Times New Roman"/>
          <w:i/>
        </w:rPr>
        <w:t>Представители образовательных организаций, где созданы новые места - Путь практики: как создавались площадки «Топос». Цели, проблемы и решения.</w:t>
      </w:r>
    </w:p>
    <w:p w:rsidR="00DB0448" w:rsidRPr="00D208CF" w:rsidRDefault="00DB0448" w:rsidP="00DB0448">
      <w:pPr>
        <w:pStyle w:val="a9"/>
        <w:spacing w:line="360" w:lineRule="auto"/>
        <w:ind w:left="0" w:firstLine="709"/>
        <w:jc w:val="both"/>
        <w:rPr>
          <w:rFonts w:ascii="Times New Roman" w:hAnsi="Times New Roman" w:cs="Times New Roman"/>
          <w:i/>
        </w:rPr>
      </w:pPr>
      <w:r w:rsidRPr="00D208CF">
        <w:rPr>
          <w:rFonts w:ascii="Times New Roman" w:hAnsi="Times New Roman" w:cs="Times New Roman"/>
          <w:i/>
        </w:rPr>
        <w:lastRenderedPageBreak/>
        <w:t>-    Кейс «Топос-38» (Иркутск)</w:t>
      </w:r>
    </w:p>
    <w:p w:rsidR="00DB0448" w:rsidRPr="00D208CF" w:rsidRDefault="00DB0448" w:rsidP="00DB0448">
      <w:pPr>
        <w:pStyle w:val="a9"/>
        <w:spacing w:line="360" w:lineRule="auto"/>
        <w:ind w:left="0" w:firstLine="709"/>
        <w:jc w:val="both"/>
        <w:rPr>
          <w:rFonts w:ascii="Times New Roman" w:hAnsi="Times New Roman" w:cs="Times New Roman"/>
          <w:iCs/>
        </w:rPr>
      </w:pPr>
      <w:r w:rsidRPr="00D208CF">
        <w:rPr>
          <w:rFonts w:ascii="Times New Roman" w:hAnsi="Times New Roman" w:cs="Times New Roman"/>
          <w:iCs/>
        </w:rPr>
        <w:t>ГБУК «Иркутская областная юношеская библиотека им. И.П. Уткина» и АНО  ДО «Байкальская школа новых возможностей «Поколение гениев»</w:t>
      </w:r>
    </w:p>
    <w:p w:rsidR="00DB0448" w:rsidRPr="00D208CF" w:rsidRDefault="00DB0448" w:rsidP="00DB0448">
      <w:pPr>
        <w:pStyle w:val="a9"/>
        <w:spacing w:line="360" w:lineRule="auto"/>
        <w:ind w:left="0" w:firstLine="709"/>
        <w:jc w:val="both"/>
        <w:rPr>
          <w:rFonts w:ascii="Times New Roman" w:hAnsi="Times New Roman" w:cs="Times New Roman"/>
          <w:iCs/>
        </w:rPr>
      </w:pPr>
      <w:r w:rsidRPr="00D208CF">
        <w:rPr>
          <w:rFonts w:ascii="Times New Roman" w:hAnsi="Times New Roman" w:cs="Times New Roman"/>
          <w:iCs/>
        </w:rPr>
        <w:t>Александра Горчакова, Тябутова Ирина</w:t>
      </w:r>
    </w:p>
    <w:p w:rsidR="00DB0448" w:rsidRPr="00D208CF" w:rsidRDefault="00DB0448" w:rsidP="00DB0448">
      <w:pPr>
        <w:pStyle w:val="a9"/>
        <w:numPr>
          <w:ilvl w:val="0"/>
          <w:numId w:val="2"/>
        </w:numPr>
        <w:spacing w:line="360" w:lineRule="auto"/>
        <w:ind w:left="0" w:firstLine="709"/>
        <w:jc w:val="both"/>
        <w:rPr>
          <w:rFonts w:ascii="Times New Roman" w:hAnsi="Times New Roman" w:cs="Times New Roman"/>
          <w:i/>
          <w:iCs/>
        </w:rPr>
      </w:pPr>
      <w:r w:rsidRPr="00D208CF">
        <w:rPr>
          <w:rFonts w:ascii="Times New Roman" w:hAnsi="Times New Roman" w:cs="Times New Roman"/>
          <w:i/>
          <w:iCs/>
        </w:rPr>
        <w:t>Кейс – Нижний Новгород</w:t>
      </w:r>
    </w:p>
    <w:p w:rsidR="00DB0448" w:rsidRPr="00D208CF" w:rsidRDefault="00DB0448" w:rsidP="00DB0448">
      <w:pPr>
        <w:pStyle w:val="a9"/>
        <w:spacing w:line="360" w:lineRule="auto"/>
        <w:ind w:left="0" w:firstLine="709"/>
        <w:jc w:val="both"/>
        <w:rPr>
          <w:rFonts w:ascii="Times New Roman" w:hAnsi="Times New Roman" w:cs="Times New Roman"/>
        </w:rPr>
      </w:pPr>
      <w:r w:rsidRPr="00D208CF">
        <w:rPr>
          <w:rFonts w:ascii="Times New Roman" w:hAnsi="Times New Roman" w:cs="Times New Roman"/>
        </w:rPr>
        <w:t>ГБУ ДО «Региональный центр выявления, поддержки и развития способностей и талантов у детей и молодежи «Вега»</w:t>
      </w:r>
    </w:p>
    <w:p w:rsidR="00DB0448" w:rsidRPr="00D208CF" w:rsidRDefault="00DB0448" w:rsidP="00DB0448">
      <w:pPr>
        <w:spacing w:line="360" w:lineRule="auto"/>
        <w:ind w:firstLine="709"/>
        <w:jc w:val="both"/>
        <w:rPr>
          <w:rFonts w:ascii="Times New Roman" w:hAnsi="Times New Roman" w:cs="Times New Roman"/>
          <w:iCs/>
        </w:rPr>
      </w:pPr>
      <w:r w:rsidRPr="00D208CF">
        <w:rPr>
          <w:rFonts w:ascii="Times New Roman" w:hAnsi="Times New Roman" w:cs="Times New Roman"/>
          <w:iCs/>
        </w:rPr>
        <w:t>Надежда Долинина</w:t>
      </w:r>
    </w:p>
    <w:p w:rsidR="00DB0448" w:rsidRPr="00D208CF" w:rsidRDefault="00DB0448" w:rsidP="00DB0448">
      <w:pPr>
        <w:pStyle w:val="a9"/>
        <w:numPr>
          <w:ilvl w:val="0"/>
          <w:numId w:val="2"/>
        </w:numPr>
        <w:spacing w:line="360" w:lineRule="auto"/>
        <w:ind w:left="0" w:firstLine="709"/>
        <w:jc w:val="both"/>
        <w:rPr>
          <w:rFonts w:ascii="Times New Roman" w:hAnsi="Times New Roman" w:cs="Times New Roman"/>
          <w:i/>
          <w:iCs/>
        </w:rPr>
      </w:pPr>
      <w:r w:rsidRPr="00D208CF">
        <w:rPr>
          <w:rFonts w:ascii="Times New Roman" w:hAnsi="Times New Roman" w:cs="Times New Roman"/>
          <w:i/>
          <w:iCs/>
        </w:rPr>
        <w:t>Кейс - Саратовская область (г. Ершов)</w:t>
      </w:r>
    </w:p>
    <w:p w:rsidR="00DB0448" w:rsidRPr="00D208CF" w:rsidRDefault="00DB0448" w:rsidP="00DB0448">
      <w:pPr>
        <w:pStyle w:val="a9"/>
        <w:spacing w:line="360" w:lineRule="auto"/>
        <w:ind w:left="0" w:firstLine="709"/>
        <w:jc w:val="both"/>
        <w:rPr>
          <w:rFonts w:ascii="Times New Roman" w:hAnsi="Times New Roman" w:cs="Times New Roman"/>
        </w:rPr>
      </w:pPr>
      <w:r w:rsidRPr="00D208CF">
        <w:rPr>
          <w:rFonts w:ascii="Times New Roman" w:hAnsi="Times New Roman" w:cs="Times New Roman"/>
        </w:rPr>
        <w:t>МБУ ДО «Дом детского творчества г.Ершова Саратовской области»</w:t>
      </w:r>
    </w:p>
    <w:p w:rsidR="00DB0448" w:rsidRPr="00D208CF" w:rsidRDefault="00DB0448" w:rsidP="00DB0448">
      <w:pPr>
        <w:spacing w:line="360" w:lineRule="auto"/>
        <w:ind w:firstLine="709"/>
        <w:jc w:val="both"/>
        <w:rPr>
          <w:rFonts w:ascii="Times New Roman" w:hAnsi="Times New Roman" w:cs="Times New Roman"/>
          <w:iCs/>
        </w:rPr>
      </w:pPr>
      <w:r w:rsidRPr="00D208CF">
        <w:rPr>
          <w:rFonts w:ascii="Times New Roman" w:hAnsi="Times New Roman" w:cs="Times New Roman"/>
          <w:iCs/>
        </w:rPr>
        <w:t>Ирина Медведева</w:t>
      </w:r>
    </w:p>
    <w:p w:rsidR="00DB0448" w:rsidRDefault="00DB0448" w:rsidP="00DB0448">
      <w:pPr>
        <w:spacing w:line="360" w:lineRule="auto"/>
        <w:ind w:firstLine="709"/>
        <w:jc w:val="both"/>
        <w:rPr>
          <w:rFonts w:ascii="Times New Roman" w:hAnsi="Times New Roman" w:cs="Times New Roman"/>
        </w:rPr>
      </w:pPr>
    </w:p>
    <w:p w:rsidR="00DB0448" w:rsidRPr="00AD0B88" w:rsidRDefault="00DB0448" w:rsidP="00DB0448">
      <w:pPr>
        <w:spacing w:line="360" w:lineRule="auto"/>
        <w:ind w:firstLine="709"/>
        <w:jc w:val="both"/>
        <w:rPr>
          <w:rFonts w:ascii="Times New Roman" w:hAnsi="Times New Roman" w:cs="Times New Roman"/>
          <w:i/>
        </w:rPr>
      </w:pPr>
      <w:r w:rsidRPr="00AD0B88">
        <w:rPr>
          <w:rFonts w:ascii="Times New Roman" w:hAnsi="Times New Roman" w:cs="Times New Roman"/>
          <w:i/>
        </w:rPr>
        <w:t>Вопросы к федеральным экспертам:</w:t>
      </w:r>
    </w:p>
    <w:p w:rsidR="00DB0448" w:rsidRPr="00AD0B88" w:rsidRDefault="00DB0448" w:rsidP="00DB0448">
      <w:pPr>
        <w:spacing w:line="360" w:lineRule="auto"/>
        <w:ind w:firstLine="709"/>
        <w:jc w:val="both"/>
        <w:rPr>
          <w:rFonts w:ascii="Times New Roman" w:hAnsi="Times New Roman" w:cs="Times New Roman"/>
        </w:rPr>
      </w:pPr>
      <w:r w:rsidRPr="00AD0B88">
        <w:rPr>
          <w:rFonts w:ascii="Times New Roman" w:hAnsi="Times New Roman" w:cs="Times New Roman"/>
        </w:rPr>
        <w:t>Что, зачем, как нужно развивать в контексте государственной политики и создания новых мест, выявления и поддержки талантов, самореализации, воспитания и т.д.</w:t>
      </w:r>
    </w:p>
    <w:p w:rsidR="00DB0448" w:rsidRPr="00AD0B88" w:rsidRDefault="00DB0448" w:rsidP="00DB0448">
      <w:pPr>
        <w:spacing w:line="360" w:lineRule="auto"/>
        <w:ind w:firstLine="709"/>
        <w:jc w:val="both"/>
        <w:rPr>
          <w:rFonts w:ascii="Times New Roman" w:hAnsi="Times New Roman" w:cs="Times New Roman"/>
          <w:i/>
        </w:rPr>
      </w:pPr>
      <w:r w:rsidRPr="00AD0B88">
        <w:rPr>
          <w:rFonts w:ascii="Times New Roman" w:hAnsi="Times New Roman" w:cs="Times New Roman"/>
          <w:i/>
        </w:rPr>
        <w:t>Вопросы к региональным экспертам:</w:t>
      </w:r>
    </w:p>
    <w:p w:rsidR="00DB0448" w:rsidRPr="00AD0B88" w:rsidRDefault="00DB0448" w:rsidP="00DB0448">
      <w:pPr>
        <w:spacing w:line="360" w:lineRule="auto"/>
        <w:ind w:firstLine="709"/>
        <w:jc w:val="both"/>
        <w:rPr>
          <w:rFonts w:ascii="Times New Roman" w:hAnsi="Times New Roman" w:cs="Times New Roman"/>
        </w:rPr>
      </w:pPr>
      <w:r w:rsidRPr="00AD0B88">
        <w:rPr>
          <w:rFonts w:ascii="Times New Roman" w:hAnsi="Times New Roman" w:cs="Times New Roman"/>
        </w:rPr>
        <w:t>Как строится система развития художественного и гуманитарного образования школьников в дополнительном образовании – кто закоперщики, партнеры, сеть организаций, источники кадров и их подготовки, взаимодействие, роль ресурсного центра и т.д.</w:t>
      </w:r>
    </w:p>
    <w:p w:rsidR="00DB0448" w:rsidRPr="00AD0B88" w:rsidRDefault="00DB0448" w:rsidP="00DB0448">
      <w:pPr>
        <w:spacing w:line="360" w:lineRule="auto"/>
        <w:ind w:firstLine="709"/>
        <w:jc w:val="both"/>
        <w:rPr>
          <w:rFonts w:ascii="Times New Roman" w:hAnsi="Times New Roman" w:cs="Times New Roman"/>
          <w:i/>
        </w:rPr>
      </w:pPr>
      <w:r w:rsidRPr="00AD0B88">
        <w:rPr>
          <w:rFonts w:ascii="Times New Roman" w:hAnsi="Times New Roman" w:cs="Times New Roman"/>
          <w:i/>
        </w:rPr>
        <w:t>Вопросы образовательным организациям:</w:t>
      </w:r>
    </w:p>
    <w:p w:rsidR="00DB0448" w:rsidRPr="00AD0B88" w:rsidRDefault="00DB0448" w:rsidP="00DB0448">
      <w:pPr>
        <w:spacing w:line="360" w:lineRule="auto"/>
        <w:ind w:firstLine="709"/>
        <w:jc w:val="both"/>
        <w:rPr>
          <w:rFonts w:ascii="Times New Roman" w:hAnsi="Times New Roman" w:cs="Times New Roman"/>
        </w:rPr>
      </w:pPr>
      <w:r w:rsidRPr="00AD0B88">
        <w:rPr>
          <w:rFonts w:ascii="Times New Roman" w:hAnsi="Times New Roman" w:cs="Times New Roman"/>
        </w:rPr>
        <w:t>Как создаются новые места – содержание программ и проектов, на какие результаты ориентируются, какое оборудование покупают, кадровое обеспечение и т.д.</w:t>
      </w:r>
    </w:p>
    <w:p w:rsidR="00DB0448" w:rsidRDefault="00DB0448" w:rsidP="00DB0448">
      <w:pPr>
        <w:spacing w:line="360" w:lineRule="auto"/>
        <w:ind w:firstLine="709"/>
        <w:jc w:val="both"/>
        <w:rPr>
          <w:rFonts w:ascii="Times New Roman" w:hAnsi="Times New Roman" w:cs="Times New Roman"/>
        </w:rPr>
      </w:pPr>
    </w:p>
    <w:p w:rsidR="00DB0448" w:rsidRDefault="00DB0448" w:rsidP="00DB0448">
      <w:pPr>
        <w:spacing w:line="360" w:lineRule="auto"/>
        <w:ind w:firstLine="709"/>
        <w:jc w:val="both"/>
        <w:rPr>
          <w:rFonts w:ascii="Times New Roman" w:hAnsi="Times New Roman" w:cs="Times New Roman"/>
        </w:rPr>
      </w:pPr>
    </w:p>
    <w:sectPr w:rsidR="00DB0448" w:rsidSect="0012089F">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B2" w:rsidRDefault="00C902B2">
      <w:r>
        <w:separator/>
      </w:r>
    </w:p>
  </w:endnote>
  <w:endnote w:type="continuationSeparator" w:id="0">
    <w:p w:rsidR="00C902B2" w:rsidRDefault="00C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680742"/>
      <w:docPartObj>
        <w:docPartGallery w:val="Page Numbers (Bottom of Page)"/>
        <w:docPartUnique/>
      </w:docPartObj>
    </w:sdtPr>
    <w:sdtEndPr/>
    <w:sdtContent>
      <w:p w:rsidR="005E76A7" w:rsidRDefault="00986786">
        <w:pPr>
          <w:pStyle w:val="a7"/>
          <w:jc w:val="center"/>
        </w:pPr>
        <w:r>
          <w:fldChar w:fldCharType="begin"/>
        </w:r>
        <w:r>
          <w:instrText>PAGE   \* MERGEFORMAT</w:instrText>
        </w:r>
        <w:r>
          <w:fldChar w:fldCharType="separate"/>
        </w:r>
        <w:r w:rsidR="008D37B5">
          <w:rPr>
            <w:noProof/>
          </w:rPr>
          <w:t>2</w:t>
        </w:r>
        <w:r>
          <w:fldChar w:fldCharType="end"/>
        </w:r>
      </w:p>
    </w:sdtContent>
  </w:sdt>
  <w:p w:rsidR="005E76A7" w:rsidRDefault="00C902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B2" w:rsidRDefault="00C902B2">
      <w:r>
        <w:separator/>
      </w:r>
    </w:p>
  </w:footnote>
  <w:footnote w:type="continuationSeparator" w:id="0">
    <w:p w:rsidR="00C902B2" w:rsidRDefault="00C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779"/>
    <w:multiLevelType w:val="hybridMultilevel"/>
    <w:tmpl w:val="37B21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110B0"/>
    <w:multiLevelType w:val="hybridMultilevel"/>
    <w:tmpl w:val="6CD0E13E"/>
    <w:lvl w:ilvl="0" w:tplc="E5904F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53"/>
    <w:rsid w:val="000B3B53"/>
    <w:rsid w:val="002A6CA4"/>
    <w:rsid w:val="00514F1C"/>
    <w:rsid w:val="005E20D3"/>
    <w:rsid w:val="006A724E"/>
    <w:rsid w:val="0084206B"/>
    <w:rsid w:val="008D37B5"/>
    <w:rsid w:val="00986786"/>
    <w:rsid w:val="009A5561"/>
    <w:rsid w:val="00AC7360"/>
    <w:rsid w:val="00C902B2"/>
    <w:rsid w:val="00D6412E"/>
    <w:rsid w:val="00DB0448"/>
    <w:rsid w:val="00F7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D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D6412E"/>
    <w:rPr>
      <w:rFonts w:ascii="Times New Roman" w:hAnsi="Times New Roman"/>
      <w:sz w:val="20"/>
      <w:szCs w:val="20"/>
    </w:rPr>
  </w:style>
  <w:style w:type="character" w:customStyle="1" w:styleId="a4">
    <w:name w:val="Текст примечания Знак"/>
    <w:basedOn w:val="a0"/>
    <w:link w:val="a3"/>
    <w:uiPriority w:val="99"/>
    <w:rsid w:val="00D6412E"/>
    <w:rPr>
      <w:rFonts w:ascii="Times New Roman" w:hAnsi="Times New Roman"/>
      <w:sz w:val="20"/>
      <w:szCs w:val="20"/>
    </w:rPr>
  </w:style>
  <w:style w:type="character" w:customStyle="1" w:styleId="1">
    <w:name w:val="Дата1"/>
    <w:basedOn w:val="a0"/>
    <w:qFormat/>
    <w:rsid w:val="00D6412E"/>
    <w:rPr>
      <w:rFonts w:ascii="Times New Roman" w:hAnsi="Times New Roman"/>
      <w:sz w:val="24"/>
    </w:rPr>
  </w:style>
  <w:style w:type="paragraph" w:styleId="a5">
    <w:name w:val="footnote text"/>
    <w:aliases w:val="5_G,Footnote reference,FA Fu,Footnote Text Char Char Char Char Char,Footnote Text Char Char Char Char,Footnote Text Char Char Char,Footnote Text Char Char Char Char Char Char Char Char,Fußnotentext RAXEN,footnotes,Char,fn,FN,ft"/>
    <w:basedOn w:val="a"/>
    <w:link w:val="a6"/>
    <w:autoRedefine/>
    <w:uiPriority w:val="99"/>
    <w:unhideWhenUsed/>
    <w:qFormat/>
    <w:rsid w:val="00AC7360"/>
    <w:pPr>
      <w:ind w:firstLine="709"/>
      <w:jc w:val="both"/>
    </w:pPr>
    <w:rPr>
      <w:rFonts w:ascii="Times New Roman" w:hAnsi="Times New Roman"/>
      <w:sz w:val="20"/>
      <w:szCs w:val="20"/>
    </w:rPr>
  </w:style>
  <w:style w:type="character" w:customStyle="1" w:styleId="a6">
    <w:name w:val="Текст сноски Знак"/>
    <w:aliases w:val="5_G Знак,Footnote reference Знак,FA Fu Знак,Footnote Text Char Char Char Char Char Знак,Footnote Text Char Char Char Char Знак,Footnote Text Char Char Char Знак,Footnote Text Char Char Char Char Char Char Char Char Знак,footnotes Знак"/>
    <w:basedOn w:val="a0"/>
    <w:link w:val="a5"/>
    <w:uiPriority w:val="99"/>
    <w:rsid w:val="00AC7360"/>
    <w:rPr>
      <w:rFonts w:ascii="Times New Roman" w:hAnsi="Times New Roman"/>
      <w:sz w:val="20"/>
      <w:szCs w:val="20"/>
    </w:rPr>
  </w:style>
  <w:style w:type="paragraph" w:styleId="a7">
    <w:name w:val="footer"/>
    <w:basedOn w:val="a"/>
    <w:link w:val="a8"/>
    <w:uiPriority w:val="99"/>
    <w:unhideWhenUsed/>
    <w:rsid w:val="005E20D3"/>
    <w:pPr>
      <w:tabs>
        <w:tab w:val="center" w:pos="4677"/>
        <w:tab w:val="right" w:pos="9355"/>
      </w:tabs>
    </w:pPr>
  </w:style>
  <w:style w:type="character" w:customStyle="1" w:styleId="a8">
    <w:name w:val="Нижний колонтитул Знак"/>
    <w:basedOn w:val="a0"/>
    <w:link w:val="a7"/>
    <w:uiPriority w:val="99"/>
    <w:rsid w:val="005E20D3"/>
    <w:rPr>
      <w:sz w:val="24"/>
      <w:szCs w:val="24"/>
    </w:rPr>
  </w:style>
  <w:style w:type="paragraph" w:styleId="a9">
    <w:name w:val="List Paragraph"/>
    <w:basedOn w:val="a"/>
    <w:uiPriority w:val="34"/>
    <w:qFormat/>
    <w:rsid w:val="005E20D3"/>
    <w:pPr>
      <w:ind w:left="720"/>
      <w:contextualSpacing/>
    </w:pPr>
  </w:style>
  <w:style w:type="character" w:styleId="aa">
    <w:name w:val="Hyperlink"/>
    <w:basedOn w:val="a0"/>
    <w:uiPriority w:val="99"/>
    <w:unhideWhenUsed/>
    <w:rsid w:val="00DB0448"/>
    <w:rPr>
      <w:color w:val="0000FF" w:themeColor="hyperlink"/>
      <w:u w:val="single"/>
    </w:rPr>
  </w:style>
  <w:style w:type="character" w:styleId="ab">
    <w:name w:val="FollowedHyperlink"/>
    <w:basedOn w:val="a0"/>
    <w:uiPriority w:val="99"/>
    <w:semiHidden/>
    <w:unhideWhenUsed/>
    <w:rsid w:val="00DB04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D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D6412E"/>
    <w:rPr>
      <w:rFonts w:ascii="Times New Roman" w:hAnsi="Times New Roman"/>
      <w:sz w:val="20"/>
      <w:szCs w:val="20"/>
    </w:rPr>
  </w:style>
  <w:style w:type="character" w:customStyle="1" w:styleId="a4">
    <w:name w:val="Текст примечания Знак"/>
    <w:basedOn w:val="a0"/>
    <w:link w:val="a3"/>
    <w:uiPriority w:val="99"/>
    <w:rsid w:val="00D6412E"/>
    <w:rPr>
      <w:rFonts w:ascii="Times New Roman" w:hAnsi="Times New Roman"/>
      <w:sz w:val="20"/>
      <w:szCs w:val="20"/>
    </w:rPr>
  </w:style>
  <w:style w:type="character" w:customStyle="1" w:styleId="1">
    <w:name w:val="Дата1"/>
    <w:basedOn w:val="a0"/>
    <w:qFormat/>
    <w:rsid w:val="00D6412E"/>
    <w:rPr>
      <w:rFonts w:ascii="Times New Roman" w:hAnsi="Times New Roman"/>
      <w:sz w:val="24"/>
    </w:rPr>
  </w:style>
  <w:style w:type="paragraph" w:styleId="a5">
    <w:name w:val="footnote text"/>
    <w:aliases w:val="5_G,Footnote reference,FA Fu,Footnote Text Char Char Char Char Char,Footnote Text Char Char Char Char,Footnote Text Char Char Char,Footnote Text Char Char Char Char Char Char Char Char,Fußnotentext RAXEN,footnotes,Char,fn,FN,ft"/>
    <w:basedOn w:val="a"/>
    <w:link w:val="a6"/>
    <w:autoRedefine/>
    <w:uiPriority w:val="99"/>
    <w:unhideWhenUsed/>
    <w:qFormat/>
    <w:rsid w:val="00AC7360"/>
    <w:pPr>
      <w:ind w:firstLine="709"/>
      <w:jc w:val="both"/>
    </w:pPr>
    <w:rPr>
      <w:rFonts w:ascii="Times New Roman" w:hAnsi="Times New Roman"/>
      <w:sz w:val="20"/>
      <w:szCs w:val="20"/>
    </w:rPr>
  </w:style>
  <w:style w:type="character" w:customStyle="1" w:styleId="a6">
    <w:name w:val="Текст сноски Знак"/>
    <w:aliases w:val="5_G Знак,Footnote reference Знак,FA Fu Знак,Footnote Text Char Char Char Char Char Знак,Footnote Text Char Char Char Char Знак,Footnote Text Char Char Char Знак,Footnote Text Char Char Char Char Char Char Char Char Знак,footnotes Знак"/>
    <w:basedOn w:val="a0"/>
    <w:link w:val="a5"/>
    <w:uiPriority w:val="99"/>
    <w:rsid w:val="00AC7360"/>
    <w:rPr>
      <w:rFonts w:ascii="Times New Roman" w:hAnsi="Times New Roman"/>
      <w:sz w:val="20"/>
      <w:szCs w:val="20"/>
    </w:rPr>
  </w:style>
  <w:style w:type="paragraph" w:styleId="a7">
    <w:name w:val="footer"/>
    <w:basedOn w:val="a"/>
    <w:link w:val="a8"/>
    <w:uiPriority w:val="99"/>
    <w:unhideWhenUsed/>
    <w:rsid w:val="005E20D3"/>
    <w:pPr>
      <w:tabs>
        <w:tab w:val="center" w:pos="4677"/>
        <w:tab w:val="right" w:pos="9355"/>
      </w:tabs>
    </w:pPr>
  </w:style>
  <w:style w:type="character" w:customStyle="1" w:styleId="a8">
    <w:name w:val="Нижний колонтитул Знак"/>
    <w:basedOn w:val="a0"/>
    <w:link w:val="a7"/>
    <w:uiPriority w:val="99"/>
    <w:rsid w:val="005E20D3"/>
    <w:rPr>
      <w:sz w:val="24"/>
      <w:szCs w:val="24"/>
    </w:rPr>
  </w:style>
  <w:style w:type="paragraph" w:styleId="a9">
    <w:name w:val="List Paragraph"/>
    <w:basedOn w:val="a"/>
    <w:uiPriority w:val="34"/>
    <w:qFormat/>
    <w:rsid w:val="005E20D3"/>
    <w:pPr>
      <w:ind w:left="720"/>
      <w:contextualSpacing/>
    </w:pPr>
  </w:style>
  <w:style w:type="character" w:styleId="aa">
    <w:name w:val="Hyperlink"/>
    <w:basedOn w:val="a0"/>
    <w:uiPriority w:val="99"/>
    <w:unhideWhenUsed/>
    <w:rsid w:val="00DB0448"/>
    <w:rPr>
      <w:color w:val="0000FF" w:themeColor="hyperlink"/>
      <w:u w:val="single"/>
    </w:rPr>
  </w:style>
  <w:style w:type="character" w:styleId="ab">
    <w:name w:val="FollowedHyperlink"/>
    <w:basedOn w:val="a0"/>
    <w:uiPriority w:val="99"/>
    <w:semiHidden/>
    <w:unhideWhenUsed/>
    <w:rsid w:val="00DB0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webinar.ru/21470324/915933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Савельева</dc:creator>
  <cp:lastModifiedBy>Администратор</cp:lastModifiedBy>
  <cp:revision>2</cp:revision>
  <dcterms:created xsi:type="dcterms:W3CDTF">2021-10-08T15:54:00Z</dcterms:created>
  <dcterms:modified xsi:type="dcterms:W3CDTF">2021-10-08T15:54:00Z</dcterms:modified>
</cp:coreProperties>
</file>